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16B09">
      <w:pPr>
        <w:adjustRightInd w:val="0"/>
        <w:snapToGrid w:val="0"/>
        <w:spacing w:line="580" w:lineRule="exact"/>
        <w:ind w:right="160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>附件</w:t>
      </w:r>
      <w:bookmarkStart w:id="0" w:name="_GoBack"/>
      <w:bookmarkEnd w:id="0"/>
    </w:p>
    <w:p w14:paraId="10D69408">
      <w:pPr>
        <w:adjustRightInd w:val="0"/>
        <w:snapToGrid w:val="0"/>
        <w:spacing w:line="580" w:lineRule="exact"/>
        <w:ind w:right="160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拟推荐2025年度国家科学技术奖成果清单</w:t>
      </w:r>
    </w:p>
    <w:p w14:paraId="159BB7EE">
      <w:pPr>
        <w:adjustRightInd w:val="0"/>
        <w:snapToGrid w:val="0"/>
        <w:spacing w:after="156" w:afterLines="50" w:line="580" w:lineRule="exact"/>
        <w:ind w:left="-283" w:leftChars="-135" w:right="-170"/>
        <w:jc w:val="lef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 xml:space="preserve">  </w:t>
      </w:r>
    </w:p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91"/>
        <w:gridCol w:w="1166"/>
        <w:gridCol w:w="1080"/>
        <w:gridCol w:w="2388"/>
        <w:gridCol w:w="1915"/>
      </w:tblGrid>
      <w:tr w14:paraId="23C7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2" w:type="dxa"/>
            <w:noWrap/>
            <w:vAlign w:val="center"/>
          </w:tcPr>
          <w:p w14:paraId="1294D1D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2091" w:type="dxa"/>
            <w:noWrap/>
            <w:vAlign w:val="center"/>
          </w:tcPr>
          <w:p w14:paraId="0F857623">
            <w:pPr>
              <w:widowControl/>
              <w:ind w:right="-115" w:rightChars="-5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166" w:type="dxa"/>
            <w:noWrap/>
            <w:vAlign w:val="center"/>
          </w:tcPr>
          <w:p w14:paraId="0621515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提名奖种 </w:t>
            </w:r>
          </w:p>
        </w:tc>
        <w:tc>
          <w:tcPr>
            <w:tcW w:w="1080" w:type="dxa"/>
            <w:noWrap/>
            <w:vAlign w:val="center"/>
          </w:tcPr>
          <w:p w14:paraId="6566AFD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提名等级</w:t>
            </w:r>
          </w:p>
        </w:tc>
        <w:tc>
          <w:tcPr>
            <w:tcW w:w="2388" w:type="dxa"/>
            <w:vAlign w:val="center"/>
          </w:tcPr>
          <w:p w14:paraId="3BB0A6C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为主完成单位</w:t>
            </w:r>
          </w:p>
        </w:tc>
        <w:tc>
          <w:tcPr>
            <w:tcW w:w="1915" w:type="dxa"/>
            <w:noWrap/>
            <w:vAlign w:val="center"/>
          </w:tcPr>
          <w:p w14:paraId="51C9CB2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主要团队成员</w:t>
            </w:r>
          </w:p>
        </w:tc>
      </w:tr>
      <w:tr w14:paraId="50EB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2" w:type="dxa"/>
            <w:noWrap/>
            <w:vAlign w:val="center"/>
          </w:tcPr>
          <w:p w14:paraId="556A231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1" w:type="dxa"/>
            <w:noWrap/>
            <w:vAlign w:val="center"/>
          </w:tcPr>
          <w:p w14:paraId="7630F15B">
            <w:pPr>
              <w:widowControl/>
              <w:ind w:right="-21" w:rightChars="-1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大规模塔式太阳能热发电关键技术及产业化</w:t>
            </w:r>
          </w:p>
        </w:tc>
        <w:tc>
          <w:tcPr>
            <w:tcW w:w="1166" w:type="dxa"/>
            <w:noWrap/>
            <w:vAlign w:val="center"/>
          </w:tcPr>
          <w:p w14:paraId="1893D47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技术发明奖</w:t>
            </w:r>
          </w:p>
        </w:tc>
        <w:tc>
          <w:tcPr>
            <w:tcW w:w="1080" w:type="dxa"/>
            <w:noWrap/>
            <w:vAlign w:val="center"/>
          </w:tcPr>
          <w:p w14:paraId="2B68483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一等奖或二等奖</w:t>
            </w:r>
          </w:p>
        </w:tc>
        <w:tc>
          <w:tcPr>
            <w:tcW w:w="2388" w:type="dxa"/>
            <w:vAlign w:val="center"/>
          </w:tcPr>
          <w:p w14:paraId="14A0B720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浙江可胜技术股份有限公司、浙江大学</w:t>
            </w:r>
          </w:p>
        </w:tc>
        <w:tc>
          <w:tcPr>
            <w:tcW w:w="1915" w:type="dxa"/>
            <w:noWrap/>
            <w:vAlign w:val="center"/>
          </w:tcPr>
          <w:p w14:paraId="22DD4BE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金建祥、徐能、宓霄凌、黄文君、周慧、胡中</w:t>
            </w:r>
          </w:p>
        </w:tc>
      </w:tr>
      <w:tr w14:paraId="0FF3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22" w:type="dxa"/>
            <w:noWrap/>
            <w:vAlign w:val="center"/>
          </w:tcPr>
          <w:p w14:paraId="7A5A511A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1" w:type="dxa"/>
            <w:vAlign w:val="center"/>
          </w:tcPr>
          <w:p w14:paraId="69F399F4">
            <w:pPr>
              <w:widowControl/>
              <w:ind w:right="-21" w:rightChars="-1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云原生三层解耦数据库关键技术与产业化</w:t>
            </w:r>
          </w:p>
        </w:tc>
        <w:tc>
          <w:tcPr>
            <w:tcW w:w="1166" w:type="dxa"/>
            <w:vAlign w:val="center"/>
          </w:tcPr>
          <w:p w14:paraId="3E503F8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科技进步奖</w:t>
            </w:r>
          </w:p>
        </w:tc>
        <w:tc>
          <w:tcPr>
            <w:tcW w:w="1080" w:type="dxa"/>
            <w:vAlign w:val="center"/>
          </w:tcPr>
          <w:p w14:paraId="715C21C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一等奖或二等奖</w:t>
            </w:r>
          </w:p>
        </w:tc>
        <w:tc>
          <w:tcPr>
            <w:tcW w:w="2388" w:type="dxa"/>
            <w:vAlign w:val="center"/>
          </w:tcPr>
          <w:p w14:paraId="75AF4B3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阿里云计算有限公司、浙江大学、华东师范大学</w:t>
            </w:r>
          </w:p>
        </w:tc>
        <w:tc>
          <w:tcPr>
            <w:tcW w:w="1915" w:type="dxa"/>
            <w:vAlign w:val="center"/>
          </w:tcPr>
          <w:p w14:paraId="24DBB2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李飞飞、高云君、黄贵、Zhou Jingren、周烜、章颖强、陈宗志、王剑英、胡庆达、周文超、周方圆、林亮、王远、李圣陶、楼江航</w:t>
            </w:r>
          </w:p>
        </w:tc>
      </w:tr>
      <w:tr w14:paraId="5E56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22" w:type="dxa"/>
            <w:noWrap/>
            <w:vAlign w:val="center"/>
          </w:tcPr>
          <w:p w14:paraId="37564A64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091" w:type="dxa"/>
            <w:vAlign w:val="center"/>
          </w:tcPr>
          <w:p w14:paraId="55F5F9DB">
            <w:pPr>
              <w:widowControl/>
              <w:ind w:right="-21" w:rightChars="-1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靶向ALK突变的创新药物关键技术研究开发及应用</w:t>
            </w:r>
          </w:p>
        </w:tc>
        <w:tc>
          <w:tcPr>
            <w:tcW w:w="1166" w:type="dxa"/>
            <w:vAlign w:val="center"/>
          </w:tcPr>
          <w:p w14:paraId="4FB7D4C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科技进步奖</w:t>
            </w:r>
          </w:p>
        </w:tc>
        <w:tc>
          <w:tcPr>
            <w:tcW w:w="1080" w:type="dxa"/>
            <w:vAlign w:val="center"/>
          </w:tcPr>
          <w:p w14:paraId="1D5E7B7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388" w:type="dxa"/>
            <w:vAlign w:val="center"/>
          </w:tcPr>
          <w:p w14:paraId="3C4EBE8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贝达药业股份有限公司、广东省人民医院、浙江省肿瘤医院、北京大学肿瘤医院、华中科技大学同济医学院附属协和医院、中国医科大学附属第一医院</w:t>
            </w:r>
          </w:p>
        </w:tc>
        <w:tc>
          <w:tcPr>
            <w:tcW w:w="1915" w:type="dxa"/>
            <w:vAlign w:val="center"/>
          </w:tcPr>
          <w:p w14:paraId="4B61DAFA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丁列明、吴一龙、LIANG CONGXIN、</w:t>
            </w:r>
          </w:p>
          <w:p w14:paraId="01F624B2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范云、王子平、</w:t>
            </w:r>
          </w:p>
          <w:p w14:paraId="1BC6B592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伍钢、刘云鹏、</w:t>
            </w:r>
          </w:p>
          <w:p w14:paraId="6BD0B924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马勇斌</w:t>
            </w:r>
          </w:p>
        </w:tc>
      </w:tr>
      <w:tr w14:paraId="44C1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22" w:type="dxa"/>
            <w:noWrap/>
            <w:vAlign w:val="center"/>
          </w:tcPr>
          <w:p w14:paraId="38AD0BA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2091" w:type="dxa"/>
            <w:vAlign w:val="center"/>
          </w:tcPr>
          <w:p w14:paraId="04A1BB13">
            <w:pPr>
              <w:widowControl/>
              <w:ind w:right="-21" w:rightChars="-1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大规模分布式资源与电网协同互动关键技术及产业化</w:t>
            </w:r>
          </w:p>
        </w:tc>
        <w:tc>
          <w:tcPr>
            <w:tcW w:w="1166" w:type="dxa"/>
            <w:vAlign w:val="center"/>
          </w:tcPr>
          <w:p w14:paraId="4BEDE41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科技进步奖</w:t>
            </w:r>
          </w:p>
        </w:tc>
        <w:tc>
          <w:tcPr>
            <w:tcW w:w="1080" w:type="dxa"/>
            <w:vAlign w:val="center"/>
          </w:tcPr>
          <w:p w14:paraId="0FFBED9A">
            <w:pPr>
              <w:widowControl/>
              <w:tabs>
                <w:tab w:val="left" w:pos="306"/>
              </w:tabs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一等奖或二等奖</w:t>
            </w:r>
          </w:p>
        </w:tc>
        <w:tc>
          <w:tcPr>
            <w:tcW w:w="2388" w:type="dxa"/>
            <w:vAlign w:val="center"/>
          </w:tcPr>
          <w:p w14:paraId="05AC99B3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网浙江省电力有限公司、浙江大学、中国电力科学研究院有限公司、锦浪科技股份有限公司、广东电网有限责任公司、中国农业大学、国电南瑞科技股份有限公司、上海交通大学、华为技术有限公司、北京智芯微电子科技有限公司</w:t>
            </w:r>
          </w:p>
        </w:tc>
        <w:tc>
          <w:tcPr>
            <w:tcW w:w="1915" w:type="dxa"/>
            <w:vAlign w:val="center"/>
          </w:tcPr>
          <w:p w14:paraId="0A8D6495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吕军、陈蕾、叶林、董树锋、徐重酉、孙益辉、王鹏、刘育权、王一鸣、刘日亮、邵学俭、陆一鸣、杜红卫、甄岩、翁嘉明</w:t>
            </w:r>
          </w:p>
        </w:tc>
      </w:tr>
    </w:tbl>
    <w:p w14:paraId="754F05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88"/>
    <w:rsid w:val="009E5CDA"/>
    <w:rsid w:val="009E69D7"/>
    <w:rsid w:val="00C33349"/>
    <w:rsid w:val="00C71488"/>
    <w:rsid w:val="00FB2165"/>
    <w:rsid w:val="06D26938"/>
    <w:rsid w:val="3DC66CAA"/>
    <w:rsid w:val="440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link w:val="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iPriority w:val="0"/>
    <w:rPr>
      <w:sz w:val="28"/>
      <w:szCs w:val="24"/>
    </w:r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customStyle="1" w:styleId="7">
    <w:name w:val="标题 2 Char"/>
    <w:basedOn w:val="6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正文文本 Char"/>
    <w:basedOn w:val="6"/>
    <w:link w:val="2"/>
    <w:semiHidden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9">
    <w:name w:val="批注框文本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828</Words>
  <Characters>895</Characters>
  <Lines>6</Lines>
  <Paragraphs>1</Paragraphs>
  <TotalTime>17</TotalTime>
  <ScaleCrop>false</ScaleCrop>
  <LinksUpToDate>false</LinksUpToDate>
  <CharactersWithSpaces>912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2025-05-30T03:36:00Z</dcterms:created>
  <dc:creator>王莹</dc:creator>
  <cp:lastModifiedBy>Yuan宝吖</cp:lastModifiedBy>
  <cp:lastPrinted>2025-05-30T07:33:00Z</cp:lastPrinted>
  <dcterms:modified xsi:type="dcterms:W3CDTF">2025-05-30T08:18:50Z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eyJoZGlkIjoiYTc2ZGZiNzZiNDVlOGViOWVmM2JhOTY0NGJkNjUyYzgiLCJ1c2VySWQiOiIzNzI3NjU0OTUifQ==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3EA9FB0651BA4573AB6E6E0D3CFEA1E3_12</vt:lpwstr>
  </property>
</Properties>
</file>