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9E417"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附件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1</w:t>
      </w:r>
    </w:p>
    <w:p w14:paraId="6471348E">
      <w:pPr>
        <w:tabs>
          <w:tab w:val="left" w:pos="8580"/>
        </w:tabs>
        <w:adjustRightInd w:val="0"/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 w14:paraId="3E64E50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推荐上报高新技术企业汇总表（202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年第批）</w:t>
      </w:r>
    </w:p>
    <w:p w14:paraId="189CB780"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lang w:val="zh-CN"/>
        </w:rPr>
      </w:pPr>
    </w:p>
    <w:p w14:paraId="17D2CD94"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u w:val="single"/>
        </w:rPr>
      </w:pPr>
      <w:r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lang w:val="zh-CN"/>
        </w:rPr>
        <w:t>填报地区：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064"/>
        <w:gridCol w:w="2694"/>
        <w:gridCol w:w="1453"/>
      </w:tblGrid>
      <w:tr w14:paraId="4A8D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49" w:type="dxa"/>
            <w:noWrap/>
            <w:vAlign w:val="center"/>
          </w:tcPr>
          <w:p w14:paraId="6FE1A80C"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4064" w:type="dxa"/>
            <w:noWrap/>
            <w:vAlign w:val="center"/>
          </w:tcPr>
          <w:p w14:paraId="62F9A3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2694" w:type="dxa"/>
            <w:noWrap/>
            <w:vAlign w:val="center"/>
          </w:tcPr>
          <w:p w14:paraId="628321AC"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  <w:t>组织机构代码/统一社会信用代码</w:t>
            </w:r>
          </w:p>
        </w:tc>
        <w:tc>
          <w:tcPr>
            <w:tcW w:w="1453" w:type="dxa"/>
            <w:noWrap/>
            <w:vAlign w:val="center"/>
          </w:tcPr>
          <w:p w14:paraId="76F2807C"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2"/>
                <w:highlight w:val="none"/>
              </w:rPr>
              <w:t>备注</w:t>
            </w:r>
          </w:p>
        </w:tc>
      </w:tr>
      <w:tr w14:paraId="751E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 w14:paraId="1FBB0DD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4064" w:type="dxa"/>
            <w:noWrap/>
            <w:vAlign w:val="center"/>
          </w:tcPr>
          <w:p w14:paraId="3AADF626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</w:p>
        </w:tc>
        <w:tc>
          <w:tcPr>
            <w:tcW w:w="2694" w:type="dxa"/>
            <w:noWrap/>
            <w:vAlign w:val="center"/>
          </w:tcPr>
          <w:p w14:paraId="24C4A52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 w14:paraId="42164398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  <w:t>　</w:t>
            </w:r>
          </w:p>
        </w:tc>
      </w:tr>
      <w:tr w14:paraId="7498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 w14:paraId="7153B2E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2</w:t>
            </w:r>
          </w:p>
        </w:tc>
        <w:tc>
          <w:tcPr>
            <w:tcW w:w="4064" w:type="dxa"/>
            <w:noWrap/>
            <w:vAlign w:val="center"/>
          </w:tcPr>
          <w:p w14:paraId="42E99CE3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 w14:paraId="708F317F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 w14:paraId="671EF099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</w:tr>
      <w:tr w14:paraId="2361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 w14:paraId="649FBAB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3</w:t>
            </w:r>
          </w:p>
        </w:tc>
        <w:tc>
          <w:tcPr>
            <w:tcW w:w="4064" w:type="dxa"/>
            <w:noWrap/>
            <w:vAlign w:val="center"/>
          </w:tcPr>
          <w:p w14:paraId="78DB5691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 w14:paraId="59993D9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 w14:paraId="1214E9E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</w:tr>
      <w:tr w14:paraId="6EBE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 w14:paraId="4DFC1CA3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...</w:t>
            </w:r>
          </w:p>
        </w:tc>
        <w:tc>
          <w:tcPr>
            <w:tcW w:w="4064" w:type="dxa"/>
            <w:noWrap/>
            <w:vAlign w:val="center"/>
          </w:tcPr>
          <w:p w14:paraId="30C5295D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 w14:paraId="492F136C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 w14:paraId="37E6C004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32"/>
                <w:highlight w:val="none"/>
              </w:rPr>
              <w:t>　</w:t>
            </w:r>
          </w:p>
        </w:tc>
      </w:tr>
      <w:tr w14:paraId="51AC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 w14:paraId="73B0A652"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主管部门信用承诺：</w:t>
            </w:r>
          </w:p>
          <w:p w14:paraId="29CEA196"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按照相关要求，我们对以上推荐企业的进行审查，现承诺如下：</w:t>
            </w:r>
          </w:p>
          <w:p w14:paraId="7B2C89D1"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1.本主管部门对申报企业开展了现场核查，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企业提交的申报资料数据真实有效；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企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业申请认定前一年内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未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发生重大安全、重大质量事故或严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重环境违法行为；</w:t>
            </w:r>
          </w:p>
          <w:p w14:paraId="2D43092B"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 本主管部门在审查推荐过程中，无违规推荐、审查不严等失信行为；</w:t>
            </w:r>
          </w:p>
          <w:p w14:paraId="68917561"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 按照相关管理规定，切实履行了主管部门管理职责，如有失实或失信行为，本部门将追究相关人员责任，并按照相关规定，承担相应责任。</w:t>
            </w:r>
          </w:p>
          <w:p w14:paraId="5BB8200A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9269586">
            <w:pPr>
              <w:spacing w:line="56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科技局（经发局）（盖章）</w:t>
            </w:r>
          </w:p>
          <w:p w14:paraId="2D31364D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  年   月   日</w:t>
            </w:r>
          </w:p>
        </w:tc>
      </w:tr>
    </w:tbl>
    <w:p w14:paraId="0760DE13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 w14:paraId="69B1CD98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392082EB"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tbl>
      <w:tblPr>
        <w:tblStyle w:val="5"/>
        <w:tblW w:w="137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73"/>
        <w:gridCol w:w="1230"/>
        <w:gridCol w:w="1276"/>
        <w:gridCol w:w="1276"/>
        <w:gridCol w:w="1767"/>
        <w:gridCol w:w="1276"/>
        <w:gridCol w:w="2116"/>
        <w:gridCol w:w="2280"/>
      </w:tblGrid>
      <w:tr w14:paraId="0D058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A80A"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40"/>
                <w:szCs w:val="40"/>
                <w:highlight w:val="none"/>
              </w:rPr>
            </w:pPr>
            <w:r>
              <w:rPr>
                <w:rStyle w:val="13"/>
                <w:rFonts w:hint="default"/>
                <w:color w:val="auto"/>
                <w:highlight w:val="none"/>
              </w:rPr>
              <w:t>不适用告知承诺制企业知识产权有效性汇总审核表（202</w:t>
            </w:r>
            <w:r>
              <w:rPr>
                <w:rStyle w:val="13"/>
                <w:rFonts w:hint="eastAsia" w:eastAsia="方正小标宋_GBK"/>
                <w:color w:val="auto"/>
                <w:highlight w:val="none"/>
                <w:lang w:val="en-US" w:eastAsia="zh-CN"/>
              </w:rPr>
              <w:t>5</w:t>
            </w:r>
            <w:r>
              <w:rPr>
                <w:rStyle w:val="13"/>
                <w:rFonts w:hint="default"/>
                <w:color w:val="auto"/>
                <w:highlight w:val="none"/>
              </w:rPr>
              <w:t>年第批）</w:t>
            </w:r>
          </w:p>
        </w:tc>
      </w:tr>
      <w:tr w14:paraId="0EF5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231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E67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32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知识产权</w:t>
            </w:r>
          </w:p>
          <w:p w14:paraId="529A28E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DD3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种类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B5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98E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授权号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C49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授权日期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6E484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权利人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E842B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审核情况</w:t>
            </w:r>
          </w:p>
        </w:tc>
      </w:tr>
      <w:tr w14:paraId="1764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781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E188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4C63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5B1B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1F5C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31A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B065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C65F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1D25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AD1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A5D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474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2D9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A32F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774A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DEC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CE4C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07EB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99BA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045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7F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4844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96F4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A2B7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EABA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962D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C8E9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9E41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583C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4E6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96D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DF80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4B5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6E1B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D383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7C56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33AE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6B7C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3F37"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154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3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CE1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科技部门信用承诺：</w:t>
            </w:r>
          </w:p>
          <w:p w14:paraId="34BE4416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  按照相关要求，我们对不适用告知承诺制企业提交的所有知识产权进行了认真审查，现承诺如下：</w:t>
            </w:r>
          </w:p>
          <w:p w14:paraId="237322E5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  1.上述表格中所列知识产权已通过审核知识产权原件、与主管部门进行核实等方式进行了认真审核，相关知识产权真实有效；</w:t>
            </w:r>
          </w:p>
          <w:p w14:paraId="07230537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  2.按照有关规定要求按期审核，切实履行了主管部门管理职责。</w:t>
            </w:r>
          </w:p>
          <w:p w14:paraId="3BE28F6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6D6ECE5">
            <w:pPr>
              <w:spacing w:line="560" w:lineRule="exact"/>
              <w:ind w:firstLine="7840" w:firstLineChars="28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科技局（经发局）（盖章）</w:t>
            </w:r>
          </w:p>
          <w:p w14:paraId="427EF466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C256D9D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1531" w:right="1985" w:bottom="1531" w:left="2098" w:header="851" w:footer="992" w:gutter="0"/>
          <w:cols w:space="0" w:num="1"/>
          <w:docGrid w:type="lines" w:linePitch="315" w:charSpace="0"/>
        </w:sectPr>
      </w:pPr>
    </w:p>
    <w:p w14:paraId="5F792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lef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附件3</w:t>
      </w:r>
    </w:p>
    <w:p w14:paraId="04658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05D2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3D5E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高新技术企业申报现场核查主要内容</w:t>
      </w:r>
    </w:p>
    <w:p w14:paraId="10FF692B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175B36EC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1. 企业运营情况；</w:t>
      </w:r>
    </w:p>
    <w:p w14:paraId="139844FF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2. 不适用告知承诺制企业的营业执照等企业注册登记证件、专利证书等企业知识产权证件；</w:t>
      </w:r>
    </w:p>
    <w:p w14:paraId="336706D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3 科技人员岗位、人数情况及职工总数情况；</w:t>
      </w:r>
    </w:p>
    <w:p w14:paraId="05864054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4 近三年研究开发项目情况；</w:t>
      </w:r>
    </w:p>
    <w:p w14:paraId="324AE4E0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5. 企业研发机构建设及运行情况；</w:t>
      </w:r>
    </w:p>
    <w:p w14:paraId="42A36D3A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6. 近一年高新技术产品（服务）情况；</w:t>
      </w:r>
    </w:p>
    <w:p w14:paraId="34FF06E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7. 企业各项研发组织管理制度制定及运行情况。</w:t>
      </w:r>
    </w:p>
    <w:p w14:paraId="6CF8D6FA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21380ACD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5066FE0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3811BD28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B681A2E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1F19A244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0A910370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15C2B59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581550D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4FA487A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 w14:paraId="7293B47D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A70A92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各县区主管部门联系方式</w:t>
      </w:r>
    </w:p>
    <w:tbl>
      <w:tblPr>
        <w:tblStyle w:val="5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320"/>
        <w:gridCol w:w="2467"/>
        <w:gridCol w:w="2468"/>
      </w:tblGrid>
      <w:tr w14:paraId="0530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97E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</w:rPr>
              <w:t>地区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3E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科技部门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6339"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财政部门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D3D6"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税务部门</w:t>
            </w:r>
          </w:p>
        </w:tc>
      </w:tr>
      <w:tr w14:paraId="7A36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D525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海州区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FD97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海州区科技局</w:t>
            </w:r>
          </w:p>
          <w:p w14:paraId="69907F4F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85219772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FFFF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市财政局85521170</w:t>
            </w:r>
          </w:p>
          <w:p w14:paraId="1C8FCBBF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98DE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海州区税务局</w:t>
            </w:r>
          </w:p>
          <w:p w14:paraId="06E4997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85527687</w:t>
            </w:r>
          </w:p>
        </w:tc>
      </w:tr>
      <w:tr w14:paraId="609D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8CFE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连云区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36F9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连云区科技局</w:t>
            </w:r>
          </w:p>
          <w:p w14:paraId="67F53EC6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80213886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C624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7C47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连云区税务局</w:t>
            </w:r>
          </w:p>
          <w:p w14:paraId="212467B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82326259</w:t>
            </w:r>
          </w:p>
        </w:tc>
      </w:tr>
      <w:tr w14:paraId="5E16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13FC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开发区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2D2D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开发区科技局</w:t>
            </w:r>
          </w:p>
          <w:p w14:paraId="75767325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218896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1E60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2346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开发区税务局</w:t>
            </w:r>
          </w:p>
          <w:p w14:paraId="56A1CA2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82340833</w:t>
            </w:r>
          </w:p>
        </w:tc>
      </w:tr>
      <w:tr w14:paraId="433C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60CB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徐圩新区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54BD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徐圩新区经发局</w:t>
            </w:r>
          </w:p>
          <w:p w14:paraId="18590F9D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82256024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258D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5B0F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连云区税务局</w:t>
            </w:r>
          </w:p>
          <w:p w14:paraId="761F24A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82326259</w:t>
            </w:r>
          </w:p>
        </w:tc>
      </w:tr>
      <w:tr w14:paraId="792D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29A7">
            <w:pPr>
              <w:widowControl/>
              <w:spacing w:line="56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高新区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1DD8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高新区科经局</w:t>
            </w:r>
          </w:p>
          <w:p w14:paraId="34F1583E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80511619</w:t>
            </w:r>
          </w:p>
        </w:tc>
        <w:tc>
          <w:tcPr>
            <w:tcW w:w="2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2BEA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9C16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海州区税务局</w:t>
            </w:r>
          </w:p>
          <w:p w14:paraId="316997C1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85527687</w:t>
            </w:r>
          </w:p>
        </w:tc>
      </w:tr>
      <w:tr w14:paraId="5A1D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3A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color w:val="auto"/>
                <w:sz w:val="28"/>
                <w:szCs w:val="28"/>
                <w:highlight w:val="none"/>
              </w:rPr>
              <w:t>赣榆区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CDB1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赣榆区科技局</w:t>
            </w:r>
          </w:p>
          <w:p w14:paraId="43B678A5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hint="eastAsia" w:eastAsia="仿宋_GB2312"/>
                <w:color w:val="auto"/>
                <w:sz w:val="28"/>
                <w:szCs w:val="28"/>
                <w:highlight w:val="none"/>
              </w:rPr>
              <w:t>86033850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2F00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赣榆区财政局</w:t>
            </w:r>
          </w:p>
          <w:p w14:paraId="224A18FB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86293161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B8D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赣榆区税务局</w:t>
            </w:r>
          </w:p>
          <w:p w14:paraId="29550E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86310810</w:t>
            </w:r>
          </w:p>
        </w:tc>
      </w:tr>
      <w:tr w14:paraId="52D14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1E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color w:val="auto"/>
                <w:sz w:val="28"/>
                <w:szCs w:val="28"/>
                <w:highlight w:val="none"/>
              </w:rPr>
              <w:t>东海县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4FE0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东海县科技局</w:t>
            </w:r>
          </w:p>
          <w:p w14:paraId="65FDCDA3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87776762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A403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东海县财政局</w:t>
            </w:r>
          </w:p>
          <w:p w14:paraId="2C251DB6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87776513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340A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东海县税务局</w:t>
            </w:r>
          </w:p>
          <w:p w14:paraId="5121450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87227056</w:t>
            </w:r>
          </w:p>
        </w:tc>
      </w:tr>
      <w:tr w14:paraId="0647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60F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color w:val="auto"/>
                <w:sz w:val="28"/>
                <w:szCs w:val="28"/>
                <w:highlight w:val="none"/>
              </w:rPr>
              <w:t>灌云县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2D5A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灌云县科技局</w:t>
            </w:r>
          </w:p>
          <w:p w14:paraId="7176873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88997276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E96E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灌云县财政局</w:t>
            </w:r>
          </w:p>
          <w:p w14:paraId="6B03C673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88831519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891E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灌云县税务局</w:t>
            </w:r>
          </w:p>
          <w:p w14:paraId="07E387E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88821713</w:t>
            </w:r>
          </w:p>
        </w:tc>
      </w:tr>
      <w:tr w14:paraId="1B51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99F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color w:val="auto"/>
                <w:sz w:val="28"/>
                <w:szCs w:val="28"/>
                <w:highlight w:val="none"/>
              </w:rPr>
              <w:t>灌南县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67BF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灌南县科技局</w:t>
            </w:r>
          </w:p>
          <w:p w14:paraId="17D106C1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80327396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2F4B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灌南县财政局</w:t>
            </w:r>
          </w:p>
          <w:p w14:paraId="7FC3CD0C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83289016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A9F7">
            <w:pPr>
              <w:widowControl/>
              <w:spacing w:line="500" w:lineRule="exact"/>
              <w:jc w:val="center"/>
              <w:textAlignment w:val="center"/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灌南县税务局</w:t>
            </w:r>
          </w:p>
          <w:p w14:paraId="303CD74E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  <w:highlight w:val="none"/>
              </w:rPr>
              <w:t>83216085</w:t>
            </w:r>
          </w:p>
        </w:tc>
      </w:tr>
    </w:tbl>
    <w:p w14:paraId="5AD539C4"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984" w:right="1531" w:bottom="2098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FBF47"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53495F5"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mYzBhZmUzZTllNzRjY2MzNjg3ZjIyOTIzODRkMTgifQ=="/>
  </w:docVars>
  <w:rsids>
    <w:rsidRoot w:val="00F750DF"/>
    <w:rsid w:val="00003825"/>
    <w:rsid w:val="000879EA"/>
    <w:rsid w:val="000C2A8B"/>
    <w:rsid w:val="00101C1A"/>
    <w:rsid w:val="00133EFC"/>
    <w:rsid w:val="00195226"/>
    <w:rsid w:val="001D2FEA"/>
    <w:rsid w:val="001E14CF"/>
    <w:rsid w:val="0021110B"/>
    <w:rsid w:val="00214275"/>
    <w:rsid w:val="00231C84"/>
    <w:rsid w:val="0024559D"/>
    <w:rsid w:val="00344297"/>
    <w:rsid w:val="00406186"/>
    <w:rsid w:val="004432C4"/>
    <w:rsid w:val="0045023E"/>
    <w:rsid w:val="004C1360"/>
    <w:rsid w:val="004D321D"/>
    <w:rsid w:val="004F65B5"/>
    <w:rsid w:val="00560DF1"/>
    <w:rsid w:val="005964E6"/>
    <w:rsid w:val="005C78B4"/>
    <w:rsid w:val="00651CF2"/>
    <w:rsid w:val="00670C39"/>
    <w:rsid w:val="006D5DFE"/>
    <w:rsid w:val="00732F9A"/>
    <w:rsid w:val="00760AC3"/>
    <w:rsid w:val="00764EF4"/>
    <w:rsid w:val="00792CA8"/>
    <w:rsid w:val="007C4240"/>
    <w:rsid w:val="007D6FC8"/>
    <w:rsid w:val="0080689E"/>
    <w:rsid w:val="00837133"/>
    <w:rsid w:val="0087509C"/>
    <w:rsid w:val="008B1044"/>
    <w:rsid w:val="008F5F3D"/>
    <w:rsid w:val="009370F4"/>
    <w:rsid w:val="00994703"/>
    <w:rsid w:val="00A551D8"/>
    <w:rsid w:val="00A93D29"/>
    <w:rsid w:val="00B331B5"/>
    <w:rsid w:val="00B97F66"/>
    <w:rsid w:val="00BD197D"/>
    <w:rsid w:val="00C258DA"/>
    <w:rsid w:val="00C87B36"/>
    <w:rsid w:val="00CA3258"/>
    <w:rsid w:val="00D20115"/>
    <w:rsid w:val="00D36C7E"/>
    <w:rsid w:val="00D82F56"/>
    <w:rsid w:val="00D9760C"/>
    <w:rsid w:val="00DA2250"/>
    <w:rsid w:val="00DA4533"/>
    <w:rsid w:val="00DC144A"/>
    <w:rsid w:val="00E04490"/>
    <w:rsid w:val="00E36FF7"/>
    <w:rsid w:val="00E73835"/>
    <w:rsid w:val="00E96256"/>
    <w:rsid w:val="00E962CF"/>
    <w:rsid w:val="00F00E90"/>
    <w:rsid w:val="00F11A13"/>
    <w:rsid w:val="00F43746"/>
    <w:rsid w:val="00F750DF"/>
    <w:rsid w:val="00F824D1"/>
    <w:rsid w:val="00FD1F1D"/>
    <w:rsid w:val="00FF7C9B"/>
    <w:rsid w:val="01B82510"/>
    <w:rsid w:val="0D681796"/>
    <w:rsid w:val="0E2C6C5D"/>
    <w:rsid w:val="115641A0"/>
    <w:rsid w:val="12F96B72"/>
    <w:rsid w:val="13690242"/>
    <w:rsid w:val="139F18CF"/>
    <w:rsid w:val="1BC461AC"/>
    <w:rsid w:val="1DAF0AE6"/>
    <w:rsid w:val="21045946"/>
    <w:rsid w:val="2C624656"/>
    <w:rsid w:val="2D60070F"/>
    <w:rsid w:val="34684D7D"/>
    <w:rsid w:val="34AC10D9"/>
    <w:rsid w:val="3B057F15"/>
    <w:rsid w:val="3B763FCC"/>
    <w:rsid w:val="3FBD1E1B"/>
    <w:rsid w:val="404C339C"/>
    <w:rsid w:val="48DE0F31"/>
    <w:rsid w:val="48F362CD"/>
    <w:rsid w:val="4C0F7289"/>
    <w:rsid w:val="502A54A0"/>
    <w:rsid w:val="55192B2B"/>
    <w:rsid w:val="60FC294A"/>
    <w:rsid w:val="62FB1D7C"/>
    <w:rsid w:val="65584044"/>
    <w:rsid w:val="6657682B"/>
    <w:rsid w:val="67A748C6"/>
    <w:rsid w:val="67BA6297"/>
    <w:rsid w:val="69A323CC"/>
    <w:rsid w:val="6D860C71"/>
    <w:rsid w:val="71FD7D12"/>
    <w:rsid w:val="7BB71A4B"/>
    <w:rsid w:val="7DF5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font2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14"/>
      <w:szCs w:val="14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15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附件栏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421EE-EBFC-4927-A052-411960FCB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5431</Words>
  <Characters>5854</Characters>
  <Lines>40</Lines>
  <Paragraphs>11</Paragraphs>
  <TotalTime>10</TotalTime>
  <ScaleCrop>false</ScaleCrop>
  <LinksUpToDate>false</LinksUpToDate>
  <CharactersWithSpaces>6065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2024-04-08T01:06:00Z</dcterms:created>
  <dc:creator>user</dc:creator>
  <cp:lastModifiedBy>XJ</cp:lastModifiedBy>
  <cp:lastPrinted>2025-04-25T01:17:00Z</cp:lastPrinted>
  <dcterms:modified xsi:type="dcterms:W3CDTF">2025-04-25T06:28:17Z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6FC38ABCBB7046AB87A63E9E9D3F970D_13</vt:lpwstr>
  </property>
  <property fmtid="{D5CDD505-2E9C-101B-9397-08002B2CF9AE}" pid="4" name="KSOTemplateDocerSaveRecord">
    <vt:lpwstr>eyJoZGlkIjoiZmFmYzBhZmUzZTllNzRjY2MzNjg3ZjIyOTIzODRkMTgiLCJ1c2VySWQiOiI1OTE5Mjc3NTYifQ==</vt:lpwstr>
  </property>
</Properties>
</file>