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6791F0">
      <w:pPr>
        <w:bidi w:val="0"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附件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5</w:t>
      </w:r>
      <w:bookmarkStart w:id="0" w:name="_GoBack"/>
      <w:bookmarkEnd w:id="0"/>
    </w:p>
    <w:p w14:paraId="521E84AF">
      <w:pPr>
        <w:jc w:val="center"/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44"/>
          <w:szCs w:val="44"/>
          <w:lang w:val="en-US" w:eastAsia="zh-CN"/>
        </w:rPr>
        <w:t>条件存疑企业信息表</w:t>
      </w:r>
    </w:p>
    <w:tbl>
      <w:tblPr>
        <w:tblStyle w:val="6"/>
        <w:tblpPr w:leftFromText="180" w:rightFromText="180" w:vertAnchor="text" w:horzAnchor="page" w:tblpX="1676" w:tblpY="225"/>
        <w:tblOverlap w:val="never"/>
        <w:tblW w:w="853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4"/>
        <w:gridCol w:w="1540"/>
        <w:gridCol w:w="2634"/>
        <w:gridCol w:w="2129"/>
      </w:tblGrid>
      <w:tr w14:paraId="783410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E80B9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企业名称</w:t>
            </w:r>
          </w:p>
        </w:tc>
        <w:tc>
          <w:tcPr>
            <w:tcW w:w="1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609E59">
            <w:pPr>
              <w:spacing w:line="4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488979">
            <w:pPr>
              <w:keepNext w:val="0"/>
              <w:keepLines w:val="0"/>
              <w:widowControl/>
              <w:suppressLineNumbers w:val="0"/>
              <w:spacing w:line="4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统一社会信用代码</w:t>
            </w:r>
          </w:p>
        </w:tc>
        <w:tc>
          <w:tcPr>
            <w:tcW w:w="2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6A0C76">
            <w:pPr>
              <w:spacing w:line="400" w:lineRule="exac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CF90C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322758">
            <w:pPr>
              <w:keepNext w:val="0"/>
              <w:keepLines w:val="0"/>
              <w:widowControl/>
              <w:suppressLineNumbers w:val="0"/>
              <w:spacing w:line="4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所属市县</w:t>
            </w:r>
          </w:p>
          <w:p w14:paraId="653979E0">
            <w:pPr>
              <w:keepNext w:val="0"/>
              <w:keepLines w:val="0"/>
              <w:widowControl/>
              <w:suppressLineNumbers w:val="0"/>
              <w:spacing w:line="4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（国家高新区）</w:t>
            </w:r>
          </w:p>
        </w:tc>
        <w:tc>
          <w:tcPr>
            <w:tcW w:w="1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DD341B">
            <w:pPr>
              <w:spacing w:line="4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B72DE1">
            <w:pPr>
              <w:keepNext w:val="0"/>
              <w:keepLines w:val="0"/>
              <w:widowControl/>
              <w:suppressLineNumbers w:val="0"/>
              <w:spacing w:line="4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所选技术领域</w:t>
            </w:r>
          </w:p>
        </w:tc>
        <w:tc>
          <w:tcPr>
            <w:tcW w:w="2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C38F62">
            <w:pPr>
              <w:spacing w:line="400" w:lineRule="exac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2EAA4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23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7067A980">
            <w:pPr>
              <w:keepNext w:val="0"/>
              <w:keepLines w:val="0"/>
              <w:widowControl/>
              <w:suppressLineNumbers w:val="0"/>
              <w:spacing w:line="4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认为不符合条件部门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意见</w:t>
            </w:r>
          </w:p>
          <w:p w14:paraId="7BAF26A5">
            <w:pPr>
              <w:keepNext w:val="0"/>
              <w:keepLines w:val="0"/>
              <w:widowControl/>
              <w:suppressLineNumbers w:val="0"/>
              <w:spacing w:line="4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（加盖公章）</w:t>
            </w:r>
          </w:p>
        </w:tc>
        <w:tc>
          <w:tcPr>
            <w:tcW w:w="154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13329E88">
            <w:pPr>
              <w:keepNext w:val="0"/>
              <w:keepLines w:val="0"/>
              <w:widowControl/>
              <w:suppressLineNumbers w:val="0"/>
              <w:spacing w:line="4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4FDCC1">
            <w:pPr>
              <w:keepNext w:val="0"/>
              <w:keepLines w:val="0"/>
              <w:widowControl/>
              <w:suppressLineNumbers w:val="0"/>
              <w:spacing w:line="4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认为不符合条件部门</w:t>
            </w:r>
          </w:p>
          <w:p w14:paraId="14E7B653">
            <w:pPr>
              <w:keepNext w:val="0"/>
              <w:keepLines w:val="0"/>
              <w:widowControl/>
              <w:suppressLineNumbers w:val="0"/>
              <w:spacing w:line="4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联系人</w:t>
            </w:r>
          </w:p>
        </w:tc>
        <w:tc>
          <w:tcPr>
            <w:tcW w:w="2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F13999">
            <w:pPr>
              <w:keepNext w:val="0"/>
              <w:keepLines w:val="0"/>
              <w:widowControl/>
              <w:suppressLineNumbers w:val="0"/>
              <w:spacing w:line="4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7E31D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223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5597D8">
            <w:pPr>
              <w:keepNext w:val="0"/>
              <w:keepLines w:val="0"/>
              <w:widowControl/>
              <w:suppressLineNumbers w:val="0"/>
              <w:spacing w:line="4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54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68782F">
            <w:pPr>
              <w:keepNext w:val="0"/>
              <w:keepLines w:val="0"/>
              <w:widowControl/>
              <w:suppressLineNumbers w:val="0"/>
              <w:spacing w:line="4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0285B2">
            <w:pPr>
              <w:keepNext w:val="0"/>
              <w:keepLines w:val="0"/>
              <w:widowControl/>
              <w:suppressLineNumbers w:val="0"/>
              <w:spacing w:line="4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联系方式</w:t>
            </w:r>
          </w:p>
        </w:tc>
        <w:tc>
          <w:tcPr>
            <w:tcW w:w="2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911A99">
            <w:pPr>
              <w:keepNext w:val="0"/>
              <w:keepLines w:val="0"/>
              <w:widowControl/>
              <w:suppressLineNumbers w:val="0"/>
              <w:spacing w:line="4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C5354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A0FB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认为不符合条件原因</w:t>
            </w:r>
          </w:p>
        </w:tc>
        <w:tc>
          <w:tcPr>
            <w:tcW w:w="630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9FF5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华文仿宋" w:cs="Times New Roman"/>
                <w:sz w:val="28"/>
                <w:szCs w:val="28"/>
                <w:vertAlign w:val="baseline"/>
                <w:lang w:val="en-US" w:eastAsia="zh-CN"/>
              </w:rPr>
              <w:t>□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企业申请认定时注册成立时间不满一年</w:t>
            </w:r>
          </w:p>
          <w:p w14:paraId="45CDC8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华文仿宋" w:cs="Times New Roman"/>
                <w:sz w:val="28"/>
                <w:szCs w:val="28"/>
                <w:vertAlign w:val="baseline"/>
                <w:lang w:val="en-US" w:eastAsia="zh-CN"/>
              </w:rPr>
              <w:t>□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企业未获得对其主要产品（服务）在技术上发挥核心作用的知识产权的所有权</w:t>
            </w:r>
          </w:p>
          <w:p w14:paraId="0A6AB2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华文仿宋" w:cs="Times New Roman"/>
                <w:sz w:val="28"/>
                <w:szCs w:val="28"/>
                <w:vertAlign w:val="baseline"/>
                <w:lang w:val="en-US" w:eastAsia="zh-CN"/>
              </w:rPr>
              <w:t>□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企业主要产品（服务）发挥核心支持作用的技术不属于《国家重点支持的高新技术领域》规定的范围</w:t>
            </w:r>
          </w:p>
          <w:p w14:paraId="0AE6B6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华文仿宋" w:cs="Times New Roman"/>
                <w:sz w:val="28"/>
                <w:szCs w:val="28"/>
                <w:vertAlign w:val="baseline"/>
                <w:lang w:val="en-US" w:eastAsia="zh-CN"/>
              </w:rPr>
              <w:t>□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企业科技人员占比不达标</w:t>
            </w:r>
          </w:p>
          <w:p w14:paraId="13FBC3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华文仿宋" w:cs="Times New Roman"/>
                <w:sz w:val="28"/>
                <w:szCs w:val="28"/>
                <w:vertAlign w:val="baseline"/>
                <w:lang w:val="en-US" w:eastAsia="zh-CN"/>
              </w:rPr>
              <w:t>□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企业研究开发费用占比不达标</w:t>
            </w:r>
          </w:p>
          <w:p w14:paraId="1CFA6D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华文仿宋" w:cs="Times New Roman"/>
                <w:sz w:val="28"/>
                <w:szCs w:val="28"/>
                <w:vertAlign w:val="baseline"/>
                <w:lang w:val="en-US" w:eastAsia="zh-CN"/>
              </w:rPr>
              <w:t>□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企业高新技术产品（服务）与主要产品（服务）收入占比不达标</w:t>
            </w:r>
          </w:p>
          <w:p w14:paraId="0DE117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华文仿宋" w:cs="Times New Roman"/>
                <w:sz w:val="28"/>
                <w:szCs w:val="28"/>
                <w:vertAlign w:val="baseline"/>
                <w:lang w:val="en-US" w:eastAsia="zh-CN"/>
              </w:rPr>
              <w:t>□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企业发生重大安全、重大质量事故或严重环境违法行为</w:t>
            </w:r>
          </w:p>
          <w:p w14:paraId="716F1A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sz w:val="28"/>
                <w:szCs w:val="28"/>
                <w:vertAlign w:val="baseline"/>
                <w:lang w:val="en-US" w:eastAsia="zh-CN"/>
              </w:rPr>
              <w:t>□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其他原因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      </w:t>
            </w:r>
          </w:p>
        </w:tc>
      </w:tr>
      <w:tr w14:paraId="212D5A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6" w:hRule="atLeast"/>
          <w:jc w:val="center"/>
        </w:trPr>
        <w:tc>
          <w:tcPr>
            <w:tcW w:w="2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EB4E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不符合条件</w:t>
            </w:r>
          </w:p>
          <w:p w14:paraId="0D1ACA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具体描述</w:t>
            </w:r>
          </w:p>
        </w:tc>
        <w:tc>
          <w:tcPr>
            <w:tcW w:w="630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107C8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（根据企业实际情况，详细描述企业不符合条件的具体表现）</w:t>
            </w:r>
          </w:p>
        </w:tc>
      </w:tr>
      <w:tr w14:paraId="67296B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3" w:hRule="atLeast"/>
          <w:jc w:val="center"/>
        </w:trPr>
        <w:tc>
          <w:tcPr>
            <w:tcW w:w="2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371D3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相关佐证材料</w:t>
            </w:r>
          </w:p>
        </w:tc>
        <w:tc>
          <w:tcPr>
            <w:tcW w:w="630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A54A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材料清单（具体材料另附）</w:t>
            </w:r>
          </w:p>
        </w:tc>
      </w:tr>
    </w:tbl>
    <w:p w14:paraId="70EF1F46">
      <w:pPr>
        <w:spacing w:line="400" w:lineRule="exact"/>
        <w:rPr>
          <w:rFonts w:hint="default" w:ascii="Times New Roman" w:hAnsi="Times New Roman" w:cs="Times New Roman"/>
        </w:rPr>
      </w:pPr>
    </w:p>
    <w:sectPr>
      <w:footerReference r:id="rId3" w:type="default"/>
      <w:pgSz w:w="11906" w:h="16838"/>
      <w:pgMar w:top="1531" w:right="1417" w:bottom="1531" w:left="141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01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4D473B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91B317A">
                          <w:pPr>
                            <w:pStyle w:val="4"/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91B317A">
                    <w:pPr>
                      <w:pStyle w:val="4"/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dit="trackedChanges"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xYjA3MzFmZGE5MjczNTkwNWNmOTU2MDFkMTBkZmUifQ=="/>
  </w:docVars>
  <w:rsids>
    <w:rsidRoot w:val="6EDB1560"/>
    <w:rsid w:val="1DF62C75"/>
    <w:rsid w:val="21505693"/>
    <w:rsid w:val="21AE77CA"/>
    <w:rsid w:val="26794A7C"/>
    <w:rsid w:val="2BAE4510"/>
    <w:rsid w:val="2F1A02F9"/>
    <w:rsid w:val="2F393DE3"/>
    <w:rsid w:val="3DDE1C90"/>
    <w:rsid w:val="50502EA0"/>
    <w:rsid w:val="53BC212D"/>
    <w:rsid w:val="5C206B20"/>
    <w:rsid w:val="64353289"/>
    <w:rsid w:val="6C740998"/>
    <w:rsid w:val="6E070ACE"/>
    <w:rsid w:val="6E5A1898"/>
    <w:rsid w:val="6EB61619"/>
    <w:rsid w:val="6EDB1560"/>
    <w:rsid w:val="74802C0F"/>
    <w:rsid w:val="788257BF"/>
    <w:rsid w:val="791C284F"/>
    <w:rsid w:val="7B7F728E"/>
    <w:rsid w:val="7BB32BF3"/>
    <w:rsid w:val="7DAE56E0"/>
    <w:rsid w:val="BF9F24D6"/>
    <w:rsid w:val="DA9F0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qFormat="1"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5"/>
    <w:next w:val="1"/>
    <w:qFormat/>
    <w:uiPriority w:val="0"/>
    <w:pPr>
      <w:widowControl w:val="0"/>
      <w:ind w:left="800" w:leftChars="80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annotation text"/>
    <w:qFormat/>
    <w:uiPriority w:val="0"/>
    <w:pPr>
      <w:widowControl w:val="0"/>
      <w:jc w:val="left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7">
    <w:name w:val="Table Grid"/>
    <w:basedOn w:val="6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TML Typewriter"/>
    <w:qFormat/>
    <w:uiPriority w:val="0"/>
    <w:rPr>
      <w:rFonts w:ascii="黑体" w:hAnsi="Courier New" w:eastAsia="黑体" w:cs="Courier New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3773</Words>
  <Characters>3847</Characters>
  <Lines>0</Lines>
  <Paragraphs>0</Paragraphs>
  <TotalTime>9</TotalTime>
  <ScaleCrop>false</ScaleCrop>
  <LinksUpToDate>false</LinksUpToDate>
  <CharactersWithSpaces>3924</CharactersWithSpaces>
  <Application>WPS Office_12.1.2.24722_F1E327BC-269C-435d-A152-05C5408002CA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2024-10-24T14:42:00Z</dcterms:created>
  <dc:creator>石铁铸</dc:creator>
  <cp:lastModifiedBy>user</cp:lastModifiedBy>
  <cp:lastPrinted>2024-11-02T01:11:00Z</cp:lastPrinted>
  <dcterms:modified xsi:type="dcterms:W3CDTF">2026-05-27T16:33:29Z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2052-12.1.2.24722</vt:lpwstr>
  </property>
  <property fmtid="{D5CDD505-2E9C-101B-9397-08002B2CF9AE}" pid="3" name="ICV">
    <vt:lpwstr>49955EC8199449CCA864ABFCF9CF2C1F_12</vt:lpwstr>
  </property>
</Properties>
</file>