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3A91">
      <w:pPr>
        <w:pStyle w:val="8"/>
        <w:overflowPunct w:val="0"/>
        <w:spacing w:line="560" w:lineRule="exact"/>
        <w:jc w:val="both"/>
        <w:rPr>
          <w:rFonts w:hint="default" w:ascii="方正小标宋简体" w:hAnsi="宋体" w:eastAsia="方正小标宋简体"/>
          <w:color w:val="000000"/>
          <w:kern w:val="0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4</w:t>
      </w:r>
    </w:p>
    <w:p w14:paraId="626DC470"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高企申报工作联系方式</w:t>
      </w:r>
    </w:p>
    <w:p w14:paraId="1A79F969">
      <w:pPr>
        <w:pStyle w:val="2"/>
        <w:spacing w:line="600" w:lineRule="exact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4097"/>
        <w:gridCol w:w="3942"/>
      </w:tblGrid>
      <w:tr w14:paraId="5F776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3797">
            <w:pPr>
              <w:jc w:val="center"/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D84A">
            <w:pPr>
              <w:jc w:val="center"/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311B">
            <w:pPr>
              <w:jc w:val="center"/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</w:rPr>
              <w:t>咨询电话</w:t>
            </w:r>
          </w:p>
        </w:tc>
      </w:tr>
      <w:tr w14:paraId="61EF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882F">
            <w:pPr>
              <w:tabs>
                <w:tab w:val="left" w:pos="3932"/>
              </w:tabs>
              <w:jc w:val="left"/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</w:rPr>
              <w:t>申报咨询</w:t>
            </w:r>
          </w:p>
        </w:tc>
      </w:tr>
      <w:tr w14:paraId="7583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7910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1</w:t>
            </w:r>
          </w:p>
        </w:tc>
        <w:tc>
          <w:tcPr>
            <w:tcW w:w="2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3A9A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长沙生产力促进中心</w:t>
            </w:r>
          </w:p>
        </w:tc>
        <w:tc>
          <w:tcPr>
            <w:tcW w:w="2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87356C">
            <w:pPr>
              <w:ind w:firstLine="1440" w:firstLineChars="600"/>
              <w:jc w:val="both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</w:p>
          <w:p w14:paraId="43E58325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82843339</w:t>
            </w:r>
          </w:p>
          <w:p w14:paraId="371F4C8A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</w:pPr>
          </w:p>
        </w:tc>
      </w:tr>
      <w:tr w14:paraId="21F2E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500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9F25">
            <w:pPr>
              <w:tabs>
                <w:tab w:val="left" w:pos="3932"/>
              </w:tabs>
              <w:ind w:firstLine="4096" w:firstLineChars="1700"/>
              <w:jc w:val="both"/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</w:rPr>
            </w:pPr>
          </w:p>
          <w:p w14:paraId="656C4042">
            <w:pPr>
              <w:tabs>
                <w:tab w:val="left" w:pos="3932"/>
              </w:tabs>
              <w:ind w:firstLine="4337" w:firstLineChars="1800"/>
              <w:jc w:val="both"/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</w:rPr>
              <w:t>政策</w:t>
            </w: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lang w:eastAsia="zh-CN"/>
              </w:rPr>
              <w:t>咨询</w:t>
            </w:r>
          </w:p>
          <w:p w14:paraId="4F89E1E3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</w:p>
        </w:tc>
      </w:tr>
      <w:tr w14:paraId="354D8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2CB6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2</w:t>
            </w:r>
          </w:p>
        </w:tc>
        <w:tc>
          <w:tcPr>
            <w:tcW w:w="2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02A0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市科技局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lang w:eastAsia="zh-CN"/>
              </w:rPr>
              <w:t>技术创新与产业发展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处</w:t>
            </w:r>
          </w:p>
        </w:tc>
        <w:tc>
          <w:tcPr>
            <w:tcW w:w="2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98B0">
            <w:pPr>
              <w:jc w:val="center"/>
              <w:rPr>
                <w:rFonts w:hint="default" w:ascii="仿宋_GB2312" w:hAnsi="宋体" w:eastAsia="仿宋_GB2312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lang w:val="en-US" w:eastAsia="zh-CN"/>
              </w:rPr>
              <w:t>88666993</w:t>
            </w:r>
          </w:p>
        </w:tc>
      </w:tr>
      <w:tr w14:paraId="2AB4F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00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E76C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</w:rPr>
              <w:t>区县（市）高企申报工作咨询</w:t>
            </w:r>
          </w:p>
        </w:tc>
      </w:tr>
      <w:tr w14:paraId="3B69D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AFD3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0781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  <w:t>湖南湘江新区科创产业局</w:t>
            </w:r>
          </w:p>
        </w:tc>
        <w:tc>
          <w:tcPr>
            <w:tcW w:w="2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4FB0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  <w:t>889</w:t>
            </w: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lang w:val="en-US" w:eastAsia="zh-CN"/>
              </w:rPr>
              <w:t>99418、88995339</w:t>
            </w:r>
          </w:p>
        </w:tc>
      </w:tr>
      <w:tr w14:paraId="5D2B6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614A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57EF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  <w:t>宁乡</w:t>
            </w: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lang w:eastAsia="zh-CN"/>
              </w:rPr>
              <w:t>经开区产业发展局</w:t>
            </w:r>
          </w:p>
        </w:tc>
        <w:tc>
          <w:tcPr>
            <w:tcW w:w="2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C822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"/>
                <w:color w:val="000000"/>
                <w:kern w:val="0"/>
                <w:sz w:val="24"/>
                <w:lang w:val="en-US" w:eastAsia="zh-CN"/>
              </w:rPr>
              <w:t>87</w:t>
            </w: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lang w:val="en-US" w:eastAsia="zh-CN"/>
              </w:rPr>
              <w:t>058331</w:t>
            </w:r>
          </w:p>
        </w:tc>
      </w:tr>
      <w:tr w14:paraId="6E60E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E754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3D69D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芙蓉区科技局</w:t>
            </w:r>
          </w:p>
        </w:tc>
        <w:tc>
          <w:tcPr>
            <w:tcW w:w="2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7CF1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84683300</w:t>
            </w:r>
          </w:p>
        </w:tc>
      </w:tr>
      <w:tr w14:paraId="68E2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480B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2E38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天心区科技局</w:t>
            </w:r>
          </w:p>
        </w:tc>
        <w:tc>
          <w:tcPr>
            <w:tcW w:w="2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CCE7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85899647</w:t>
            </w:r>
          </w:p>
        </w:tc>
      </w:tr>
      <w:tr w14:paraId="5B7AD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3AD5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DD9B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开福区科技局</w:t>
            </w:r>
          </w:p>
        </w:tc>
        <w:tc>
          <w:tcPr>
            <w:tcW w:w="2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38CB">
            <w:pPr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84558289</w:t>
            </w:r>
          </w:p>
        </w:tc>
      </w:tr>
      <w:tr w14:paraId="1C90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508F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4C68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雨花区科技局</w:t>
            </w:r>
          </w:p>
        </w:tc>
        <w:tc>
          <w:tcPr>
            <w:tcW w:w="2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8B61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85880249</w:t>
            </w:r>
          </w:p>
        </w:tc>
      </w:tr>
      <w:tr w14:paraId="05C2A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4A59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60B8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望城区科技局</w:t>
            </w:r>
          </w:p>
        </w:tc>
        <w:tc>
          <w:tcPr>
            <w:tcW w:w="2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5CAE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88080982</w:t>
            </w:r>
          </w:p>
        </w:tc>
      </w:tr>
      <w:tr w14:paraId="61ABA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DD4C">
            <w:pPr>
              <w:jc w:val="center"/>
              <w:rPr>
                <w:rFonts w:hint="default" w:ascii="仿宋_GB2312" w:hAnsi="宋体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F481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长沙县科技局</w:t>
            </w:r>
          </w:p>
        </w:tc>
        <w:tc>
          <w:tcPr>
            <w:tcW w:w="2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2E45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84024012</w:t>
            </w:r>
          </w:p>
        </w:tc>
      </w:tr>
      <w:tr w14:paraId="4E6C7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E673F">
            <w:pPr>
              <w:jc w:val="center"/>
              <w:rPr>
                <w:rFonts w:hint="default" w:ascii="仿宋_GB2312" w:hAnsi="宋体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2CC0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  <w:t>浏阳市科技局</w:t>
            </w:r>
          </w:p>
        </w:tc>
        <w:tc>
          <w:tcPr>
            <w:tcW w:w="2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D889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83636110</w:t>
            </w:r>
          </w:p>
        </w:tc>
      </w:tr>
      <w:tr w14:paraId="2BF23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DBAC">
            <w:pPr>
              <w:jc w:val="center"/>
              <w:rPr>
                <w:rFonts w:hint="default" w:ascii="仿宋_GB2312" w:hAnsi="宋体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F213">
            <w:pPr>
              <w:jc w:val="center"/>
              <w:rPr>
                <w:rFonts w:hint="eastAsia" w:ascii="仿宋_GB2312" w:hAnsi="宋体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宁乡市科技局</w:t>
            </w:r>
          </w:p>
        </w:tc>
        <w:tc>
          <w:tcPr>
            <w:tcW w:w="2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3BA7">
            <w:pPr>
              <w:jc w:val="center"/>
              <w:rPr>
                <w:rFonts w:hint="default" w:ascii="仿宋_GB2312" w:hAnsi="宋体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</w:rPr>
              <w:t>8898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lang w:val="en-US" w:eastAsia="zh-CN"/>
              </w:rPr>
              <w:t>0053</w:t>
            </w:r>
          </w:p>
        </w:tc>
      </w:tr>
    </w:tbl>
    <w:p w14:paraId="74CDD4AD">
      <w:pPr>
        <w:pStyle w:val="8"/>
        <w:widowControl w:val="0"/>
        <w:overflowPunct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D51A822"/>
    <w:sectPr>
      <w:pgSz w:w="11906" w:h="16838"/>
      <w:pgMar w:top="1701" w:right="1531" w:bottom="1417" w:left="1587" w:header="992" w:footer="1276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8256D"/>
    <w:rsid w:val="5928256D"/>
    <w:rsid w:val="69B8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unhideWhenUsed/>
    <w:qFormat/>
    <w:uiPriority w:val="99"/>
    <w:pPr>
      <w:spacing w:line="640" w:lineRule="exact"/>
      <w:jc w:val="center"/>
    </w:pPr>
    <w:rPr>
      <w:sz w:val="44"/>
      <w:szCs w:val="4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8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254</Characters>
  <Lines>0</Lines>
  <Paragraphs>0</Paragraphs>
  <TotalTime>0</TotalTime>
  <ScaleCrop>false</ScaleCrop>
  <LinksUpToDate>false</LinksUpToDate>
  <CharactersWithSpaces>258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2026-06-02T01:09:00Z</dcterms:created>
  <dc:creator>西行阿Q</dc:creator>
  <cp:lastModifiedBy>西行阿Q</cp:lastModifiedBy>
  <dcterms:modified xsi:type="dcterms:W3CDTF">2026-06-02T01:29:38Z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FFB52382D4BB42E99E685B726CB8E6BF_11</vt:lpwstr>
  </property>
  <property fmtid="{D5CDD505-2E9C-101B-9397-08002B2CF9AE}" pid="4" name="KSOTemplateDocerSaveRecord">
    <vt:lpwstr>eyJoZGlkIjoiYTkyMzVlOGUxMDhkZTM0MzcxNzIzMTRlMDY2ZThmMDAiLCJ1c2VySWQiOiI2NDQwODQ0MzUifQ==</vt:lpwstr>
  </property>
</Properties>
</file>