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" w:beforeAutospacing="0" w:after="24" w:afterAutospacing="0" w:line="420" w:lineRule="atLeast"/>
        <w:ind w:right="0"/>
        <w:jc w:val="left"/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附件</w:t>
      </w:r>
      <w:r>
        <w:rPr>
          <w:rFonts w:hint="eastAsia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4" w:beforeAutospacing="0" w:after="24" w:afterAutospacing="0" w:line="420" w:lineRule="atLeast"/>
        <w:ind w:right="0"/>
        <w:jc w:val="center"/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</w:pPr>
      <w:bookmarkStart w:id="0" w:name="_GoBack"/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  <w:t>202</w:t>
      </w:r>
      <w:r>
        <w:rPr>
          <w:rFonts w:hint="eastAsia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  <w:t>年度第</w:t>
      </w:r>
      <w:r>
        <w:rPr>
          <w:rFonts w:hint="eastAsia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  <w:lang w:eastAsia="zh-CN"/>
        </w:rPr>
        <w:t>一</w:t>
      </w:r>
      <w:r>
        <w:rPr>
          <w:rFonts w:hint="default" w:ascii="Times New Roman" w:hAnsi="Times New Roman" w:eastAsia="仿宋_GB2312" w:cs="Times New Roman"/>
          <w:i w:val="0"/>
          <w:caps w:val="0"/>
          <w:color w:val="auto"/>
          <w:spacing w:val="0"/>
          <w:sz w:val="36"/>
          <w:szCs w:val="36"/>
          <w:shd w:val="clear" w:color="auto" w:fill="FFFFFF"/>
        </w:rPr>
        <w:t>批创新型中小企业拟认定名单</w:t>
      </w:r>
    </w:p>
    <w:bookmarkEnd w:id="0"/>
    <w:tbl>
      <w:tblPr>
        <w:tblStyle w:val="5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496"/>
        <w:gridCol w:w="61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</w:t>
            </w:r>
          </w:p>
        </w:tc>
        <w:tc>
          <w:tcPr>
            <w:tcW w:w="35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浦元（浙江）科技有限公司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金华市一心一意网络科技有限公司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德聚仁和工程科技（金华）有限公司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婺城区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金华市三禾电气有限公司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浙江小时候玩具有限公司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华智翔科技（浙江金华）有限公司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金华奥科新材料科技有限公司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金义新区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浙江鼎实厨业有限公司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金华阿帕奇数字科技有限公司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金华电力设计院有限公司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金华市纪善节能科技有限公司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金华阿泰尔斯汽配有限公司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骑客（金华）机器人科技有限公司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浙江诗珂服饰有限公司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金华市绿驰新能源科技有限公司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金华市科成机电设备有限公司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金华市政工程有限公司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奥科新能源（浙江）股份有限公司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金华市常春汽车零部件有限公司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浙江康迪车业有限公司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兰溪双锦布艺科技有限公司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金华市瑞通塑料科技有限公司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浙江康彩新材料有限公司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兰溪市华悦工贸有限公司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浙江红狮建材科技有限公司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兰溪市斯蔓针织有限公司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兰溪市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浙江奥维斯实业有限公司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义乌市宸膜塑料科技有限公司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义乌市华灵拉链有限公司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浙江珊琪服饰有限公司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义乌市嘉澜包装制品有限公司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东阳市周氏电器有限公司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浙江美派斯杯业有限公司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浙江金钠科技有限公司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东阳市梵晟科技有限公司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浙江皇庭户外用品股份有限公司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永康市威镇工贸有限公司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永康市天地工具有限公司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新多集团股份有限公司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永康市伟明环保能源有限公司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璟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羽工贸有限公司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永康市佳凡休闲用品有限公司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永康市索仁电器有限公司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永康市双盈食品机械有限公司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浦江县坤浩水晶科技有限公司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浙江欧胜智能装备有限公司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浦江宜尚文体用品有限公司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浦江县赛利迪水晶饰品有限公司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武义盛景英石新材料有限公司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三锐科技（金华）有限公司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武义宇泉不锈钢制品有限公司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武义初众家居有限公司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浙江向顺科技有限公司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浙江和莎科技有限公司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浙江迈道厨具有限公司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金华飞米智能科技有限公司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武义伟明环保能源有限公司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浙江武义油墨制造有限公司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浙江今东通信技术有限公司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磐安县</w:t>
            </w:r>
          </w:p>
        </w:tc>
        <w:tc>
          <w:tcPr>
            <w:tcW w:w="6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浙江天隆科技有限公司</w:t>
            </w:r>
          </w:p>
        </w:tc>
      </w:tr>
    </w:tbl>
    <w:p>
      <w:pPr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true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974605"/>
    <w:rsid w:val="257F04FF"/>
    <w:rsid w:val="2EF12734"/>
    <w:rsid w:val="330D793C"/>
    <w:rsid w:val="57DF107B"/>
    <w:rsid w:val="5DADD65C"/>
    <w:rsid w:val="5FFF9731"/>
    <w:rsid w:val="608364D0"/>
    <w:rsid w:val="7DDD61A4"/>
    <w:rsid w:val="7E4EF754"/>
    <w:rsid w:val="7F3F998F"/>
    <w:rsid w:val="7F43F739"/>
    <w:rsid w:val="7FEFE7F8"/>
    <w:rsid w:val="7FF68846"/>
    <w:rsid w:val="7FF7AA1D"/>
    <w:rsid w:val="9EAF01B6"/>
    <w:rsid w:val="BD9C6FAD"/>
    <w:rsid w:val="BFFBCAF5"/>
    <w:rsid w:val="CFFF9E10"/>
    <w:rsid w:val="DBB3B603"/>
    <w:rsid w:val="DEF7BB3E"/>
    <w:rsid w:val="DEFE54DD"/>
    <w:rsid w:val="DFBA9089"/>
    <w:rsid w:val="DFF5B704"/>
    <w:rsid w:val="E7FB83A2"/>
    <w:rsid w:val="EFF75F56"/>
    <w:rsid w:val="F5EF85FB"/>
    <w:rsid w:val="F7D92B35"/>
    <w:rsid w:val="FD3F8CD6"/>
    <w:rsid w:val="FDBE7A40"/>
    <w:rsid w:val="FE46D96C"/>
    <w:rsid w:val="FFFDF6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5"/>
    <w:next w:val="1"/>
    <w:qFormat/>
    <w:uiPriority w:val="0"/>
    <w:pPr>
      <w:widowControl w:val="0"/>
      <w:ind w:left="1680"/>
      <w:jc w:val="both"/>
    </w:pPr>
    <w:rPr>
      <w:rFonts w:ascii="黑体" w:hAnsi="Calibri" w:eastAsia="黑体" w:cs="Arial"/>
      <w:kern w:val="2"/>
      <w:sz w:val="32"/>
      <w:szCs w:val="32"/>
      <w:lang w:val="en-US" w:eastAsia="zh-CN" w:bidi="ar-SA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Emphasis"/>
    <w:basedOn w:val="6"/>
    <w:qFormat/>
    <w:uiPriority w:val="0"/>
    <w:rPr>
      <w:i/>
    </w:rPr>
  </w:style>
  <w:style w:type="paragraph" w:customStyle="1" w:styleId="8">
    <w:name w:val="Normal Indent1"/>
    <w:next w:val="3"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9">
    <w:name w:val="font21"/>
    <w:basedOn w:val="6"/>
    <w:qFormat/>
    <w:uiPriority w:val="0"/>
    <w:rPr>
      <w:rFonts w:ascii="方正书宋_GBK" w:hAnsi="方正书宋_GBK" w:eastAsia="方正书宋_GBK" w:cs="方正书宋_GBK"/>
      <w:color w:val="000000"/>
      <w:sz w:val="22"/>
      <w:szCs w:val="22"/>
      <w:u w:val="none"/>
    </w:rPr>
  </w:style>
  <w:style w:type="character" w:customStyle="1" w:styleId="10">
    <w:name w:val="font01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1">
    <w:name w:val="font31"/>
    <w:basedOn w:val="6"/>
    <w:qFormat/>
    <w:uiPriority w:val="0"/>
    <w:rPr>
      <w:rFonts w:ascii="方正书宋_GBK" w:hAnsi="方正书宋_GBK" w:eastAsia="方正书宋_GBK" w:cs="方正书宋_GBK"/>
      <w:color w:val="000000"/>
      <w:sz w:val="24"/>
      <w:szCs w:val="24"/>
      <w:u w:val="none"/>
    </w:rPr>
  </w:style>
  <w:style w:type="character" w:customStyle="1" w:styleId="12">
    <w:name w:val="font81"/>
    <w:basedOn w:val="6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3">
    <w:name w:val="font51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4">
    <w:name w:val="font61"/>
    <w:basedOn w:val="6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15">
    <w:name w:val="font12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6">
    <w:name w:val="font111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7">
    <w:name w:val="font71"/>
    <w:basedOn w:val="6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  <w:style w:type="character" w:customStyle="1" w:styleId="18">
    <w:name w:val="font41"/>
    <w:basedOn w:val="6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9">
    <w:name w:val="font11"/>
    <w:basedOn w:val="6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2014-11-06T12:08:00Z</dcterms:created>
  <dc:creator>Administrator</dc:creator>
  <cp:lastModifiedBy>uos</cp:lastModifiedBy>
  <cp:lastPrinted>2025-03-25T06:09:00Z</cp:lastPrinted>
  <dcterms:modified xsi:type="dcterms:W3CDTF">2026-05-22T11:21:18Z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552388D36B802D2F59E5A96640023325</vt:lpwstr>
  </property>
</Properties>
</file>