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right="55"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海淀区2026年度第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批拟认定</w:t>
      </w:r>
    </w:p>
    <w:p>
      <w:pPr>
        <w:ind w:right="55"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创新型中小企业名单</w:t>
      </w:r>
    </w:p>
    <w:p>
      <w:pPr>
        <w:ind w:right="55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北京华泰鑫业工程技术有限公司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北京奇迹校研科技有限公司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北京骏德卓越科技有限公司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银聚时代（北京）科技有限公司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中科天机气象科技有限公司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北京善行医疗科技有限公司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北京酷绅服装有限公司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北京壮大瑞业科技发展有限公司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大有力行（北京）科技有限公司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北京先科机械加工有限公司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北京赛格睿特科技有限公司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中农科睿生物科技研究有限公司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北京国光芯盾科技有限公司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北京二脉科技有限公司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北京图比特科技有限公司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北京中科裕阳科技有限公司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普融创培科技发展（北京）有限公司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天创瑞华（北京）科技有限公司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北京正阿尔法信息技术有限公司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北京昊海云芯科技有限公司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北京伟瑞迪科技有限公司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北京异乡好居智能科技有限公司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北京万维高科科技有限责任公司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北京中泽润科技有限公司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北京万昇智能科技有限公司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北京利峰时代科技有限公司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北京飞星智联科技有限公司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北京橡木果机器人科技有限公司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北京光华智造科技有限公司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北京元理无限科技有限公司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北京中科长蜂科技有限公司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北京凯昂医学诊断技术有限公司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中兴政泰（北京）科技有限公司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中巨文达（北京）科技有限公司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北京中科易融信息技术有限公司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北京安玖求生科技有限公司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北京德仕美通电子有限公司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北京清航飞展科技有限公司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北京光邮星空科技有限公司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北京青蓝致远科技有限公司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北京快绘科技有限公司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北京万象智维科技有限公司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北京百安济民医学科技有限公司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汇鑫融（北京）科技有限公司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北京裕鼎升科技有限公司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北京神慈互联网医院管理有限公司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北京煜鼎供应链管理有限公司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北京煜淇科技有限公司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中视天合信息科技有限公司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兆凯电气系统（北京）有限公司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北京荟迎科技有限公司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北京麒星科技有限公司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北京许继数字电力技术有限公司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北京易思捷信息技术有限公司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北京大华恒威通信技术有限公司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北京云量互动科技有限公司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北京天航睿医科技有限公司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北京图锐科技有限公司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必昂擎空（北京）科技有限公司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北京圣成云创科技有限公司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北京箩卜的壳科技有限公司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北京中科创世科技发展有限公司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北京东软越通软件技术有限公司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智靓互动（北京）科技有限公司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兰深（北京）科技有限公司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北京鹅厂科技有限公司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北京科政汇科技有限公司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北京利锐祺科技有限公司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美信威尔（北京）市场营销策划有限公司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北京中企慧云科技有限公司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北京镜盾科技有限公司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北京弘法天一图书有限公司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北京灵机天赐科技有限责任公司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北京伟杰信生物科技有限公司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北京安捷瑞软件集团有限公司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北京光徽德润航空技术有限公司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北京太阳电子科技有限公司</w:t>
            </w:r>
          </w:p>
        </w:tc>
      </w:tr>
    </w:tbl>
    <w:p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560"/>
      <w:rPr>
        <w:rStyle w:val="9"/>
        <w:rFonts w:hint="eastAsia"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F3866"/>
    <w:multiLevelType w:val="multilevel"/>
    <w:tmpl w:val="05AF3866"/>
    <w:lvl w:ilvl="0" w:tentative="0">
      <w:start w:val="1"/>
      <w:numFmt w:val="japaneseCounting"/>
      <w:pStyle w:val="14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60209"/>
    <w:rsid w:val="0028689B"/>
    <w:rsid w:val="002B09B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C58FE"/>
    <w:rsid w:val="004E1987"/>
    <w:rsid w:val="00525CD2"/>
    <w:rsid w:val="00557D50"/>
    <w:rsid w:val="0058337F"/>
    <w:rsid w:val="005911A1"/>
    <w:rsid w:val="005A06BC"/>
    <w:rsid w:val="005A5D07"/>
    <w:rsid w:val="005A6F38"/>
    <w:rsid w:val="00600317"/>
    <w:rsid w:val="006208AA"/>
    <w:rsid w:val="00646ED9"/>
    <w:rsid w:val="00691164"/>
    <w:rsid w:val="006A5909"/>
    <w:rsid w:val="006A68D8"/>
    <w:rsid w:val="006B5AEF"/>
    <w:rsid w:val="006B5F26"/>
    <w:rsid w:val="006D7DDD"/>
    <w:rsid w:val="00703AEA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7F4BC6"/>
    <w:rsid w:val="00873E3E"/>
    <w:rsid w:val="00886A86"/>
    <w:rsid w:val="008B0287"/>
    <w:rsid w:val="008B1E95"/>
    <w:rsid w:val="008C567F"/>
    <w:rsid w:val="008E20FA"/>
    <w:rsid w:val="008E360F"/>
    <w:rsid w:val="008E6B1A"/>
    <w:rsid w:val="0090410D"/>
    <w:rsid w:val="00927A48"/>
    <w:rsid w:val="00930EB7"/>
    <w:rsid w:val="009327CC"/>
    <w:rsid w:val="00976579"/>
    <w:rsid w:val="0098207D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B1CC3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4DBB"/>
    <w:rsid w:val="00B87554"/>
    <w:rsid w:val="00BA1265"/>
    <w:rsid w:val="00BC207D"/>
    <w:rsid w:val="00BE1ED2"/>
    <w:rsid w:val="00BE2FF1"/>
    <w:rsid w:val="00C06326"/>
    <w:rsid w:val="00C07C61"/>
    <w:rsid w:val="00C17F79"/>
    <w:rsid w:val="00C27E99"/>
    <w:rsid w:val="00C335F0"/>
    <w:rsid w:val="00C35298"/>
    <w:rsid w:val="00C450BA"/>
    <w:rsid w:val="00CB4ABB"/>
    <w:rsid w:val="00CC4E3D"/>
    <w:rsid w:val="00D13EFB"/>
    <w:rsid w:val="00D144B0"/>
    <w:rsid w:val="00D15332"/>
    <w:rsid w:val="00D2094B"/>
    <w:rsid w:val="00D31A8C"/>
    <w:rsid w:val="00D4452B"/>
    <w:rsid w:val="00D57631"/>
    <w:rsid w:val="00D6411C"/>
    <w:rsid w:val="00D73F2B"/>
    <w:rsid w:val="00D777D4"/>
    <w:rsid w:val="00DB6C57"/>
    <w:rsid w:val="00DC57D4"/>
    <w:rsid w:val="00DD552C"/>
    <w:rsid w:val="00DE6343"/>
    <w:rsid w:val="00E100CA"/>
    <w:rsid w:val="00E40C70"/>
    <w:rsid w:val="00E61AEC"/>
    <w:rsid w:val="00E75B19"/>
    <w:rsid w:val="00E870F1"/>
    <w:rsid w:val="00E919E6"/>
    <w:rsid w:val="00EA07A9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  <w:rsid w:val="7EFD4D00"/>
    <w:rsid w:val="B9BF5498"/>
    <w:rsid w:val="FDD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qFormat/>
    <w:uiPriority w:val="0"/>
    <w:rPr>
      <w:b/>
      <w:sz w:val="32"/>
    </w:rPr>
  </w:style>
  <w:style w:type="paragraph" w:styleId="6">
    <w:name w:val="toc 2"/>
    <w:basedOn w:val="1"/>
    <w:next w:val="1"/>
    <w:semiHidden/>
    <w:qFormat/>
    <w:uiPriority w:val="0"/>
    <w:pPr>
      <w:ind w:left="200" w:leftChars="200"/>
    </w:pPr>
    <w:rPr>
      <w:rFonts w:eastAsia="仿宋_GB2312"/>
      <w:sz w:val="30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563C1"/>
      <w:u w:val="single"/>
    </w:rPr>
  </w:style>
  <w:style w:type="paragraph" w:customStyle="1" w:styleId="12">
    <w:name w:val="文章大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13">
    <w:name w:val="摘编新闻标题"/>
    <w:basedOn w:val="2"/>
    <w:qFormat/>
    <w:uiPriority w:val="0"/>
    <w:pPr>
      <w:spacing w:before="0" w:after="0" w:line="480" w:lineRule="exact"/>
      <w:jc w:val="center"/>
    </w:pPr>
    <w:rPr>
      <w:rFonts w:ascii="黑体" w:hAnsi="宋体" w:eastAsia="黑体" w:cs="宋体"/>
      <w:kern w:val="0"/>
      <w:sz w:val="28"/>
      <w:szCs w:val="28"/>
    </w:rPr>
  </w:style>
  <w:style w:type="paragraph" w:customStyle="1" w:styleId="14">
    <w:name w:val="文档段落标题"/>
    <w:basedOn w:val="1"/>
    <w:qFormat/>
    <w:uiPriority w:val="0"/>
    <w:pPr>
      <w:numPr>
        <w:ilvl w:val="0"/>
        <w:numId w:val="1"/>
      </w:numPr>
    </w:pPr>
    <w:rPr>
      <w:rFonts w:ascii="宋体" w:hAnsi="宋体" w:eastAsia="黑体"/>
      <w:sz w:val="32"/>
      <w:szCs w:val="32"/>
    </w:rPr>
  </w:style>
  <w:style w:type="paragraph" w:customStyle="1" w:styleId="15">
    <w:name w:val="大标题"/>
    <w:basedOn w:val="1"/>
    <w:qFormat/>
    <w:uiPriority w:val="0"/>
    <w:pPr>
      <w:jc w:val="center"/>
    </w:pPr>
    <w:rPr>
      <w:rFonts w:ascii="方正小标宋简体" w:hAnsi="宋体" w:eastAsia="方正小标宋简体"/>
      <w:sz w:val="44"/>
      <w:szCs w:val="44"/>
    </w:rPr>
  </w:style>
  <w:style w:type="paragraph" w:customStyle="1" w:styleId="16">
    <w:name w:val="标题（小标宋）"/>
    <w:basedOn w:val="2"/>
    <w:next w:val="1"/>
    <w:qFormat/>
    <w:uiPriority w:val="0"/>
    <w:pPr>
      <w:widowControl w:val="0"/>
      <w:spacing w:before="0" w:after="0" w:line="560" w:lineRule="exact"/>
      <w:ind w:firstLine="0" w:firstLineChars="0"/>
      <w:jc w:val="center"/>
    </w:pPr>
    <w:rPr>
      <w:rFonts w:ascii="方正小标宋简体" w:hAnsi="Calibri" w:eastAsia="方正小标宋简体"/>
      <w:b w:val="0"/>
      <w:kern w:val="2"/>
    </w:rPr>
  </w:style>
  <w:style w:type="paragraph" w:customStyle="1" w:styleId="17">
    <w:name w:val="msonormal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等线" w:hAnsi="等线" w:eastAsia="等线" w:cs="宋体"/>
      <w:b/>
      <w:bCs/>
      <w:color w:val="000000"/>
      <w:kern w:val="0"/>
      <w:sz w:val="24"/>
    </w:rPr>
  </w:style>
  <w:style w:type="paragraph" w:customStyle="1" w:styleId="19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等线" w:hAnsi="等线" w:eastAsia="等线" w:cs="宋体"/>
      <w:b/>
      <w:bCs/>
      <w:kern w:val="0"/>
      <w:sz w:val="24"/>
    </w:rPr>
  </w:style>
  <w:style w:type="paragraph" w:customStyle="1" w:styleId="20">
    <w:name w:val="xl67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7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278</Words>
  <Characters>1589</Characters>
  <Lines>13</Lines>
  <Paragraphs>3</Paragraphs>
  <TotalTime>1402</TotalTime>
  <ScaleCrop>false</ScaleCrop>
  <LinksUpToDate>false</LinksUpToDate>
  <CharactersWithSpaces>1864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2023-12-28T03:16:00Z</dcterms:created>
  <dc:creator>hdy</dc:creator>
  <cp:lastModifiedBy>user</cp:lastModifiedBy>
  <dcterms:modified xsi:type="dcterms:W3CDTF">2026-05-21T09:12:20Z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AD2893FC89663CAA245A0E6A7F9BD2D1</vt:lpwstr>
  </property>
</Properties>
</file>