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郑州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市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highlight w:val="none"/>
        </w:rPr>
        <w:t>高新技术企业奖补申请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单位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主动公示型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信用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承诺书</w:t>
      </w:r>
      <w:r>
        <w:rPr>
          <w:rFonts w:hint="eastAsia" w:ascii="方正小标宋_GBK" w:hAnsi="方正小标宋_GBK" w:eastAsia="方正小标宋_GBK" w:cs="方正小标宋_GBK"/>
          <w:sz w:val="30"/>
          <w:szCs w:val="30"/>
          <w:highlight w:val="none"/>
          <w:lang w:eastAsia="zh-CN"/>
        </w:rPr>
        <w:t>（参考模板）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我单位（单位名称：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 ，统一社会信用代码：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(正楷填写或机打)，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instrText xml:space="preserve"> HYPERLINK "https://www.baidu.com/link?url=zDP2FBUS9U26rwMtV2NhUeNTZZGTkEbvcBmQg97StqzDQhI89KtosbMAhogfiNmgJt2PjWMctlTXSY1Tn1Hr1dCgR6t6BnrFQl-boeg75344mRPugoZbJlmZIJcUndGE&amp;wd=&amp;eqid=c0f600f5000075020000000360501b4d" \t "/home/greatwall/文档\\x/_blank"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未处于科技计划失信保留期，未被“信用中国（河南·郑州）”列入失信黑名单。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此次申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请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郑州市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eastAsia="zh-CN"/>
        </w:rPr>
        <w:t>高新技术企业奖补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，本单位将严格遵守国家、省市有关法律法规和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《郑州市高新技术企业认定奖补实施细则》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以及《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关于受理2025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年度认定高新技术企业奖补申请的通知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" w:eastAsia="zh-CN"/>
        </w:rPr>
        <w:t>》相关规定和要求，并作出如下承诺：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none"/>
          <w:lang w:val="en-US" w:eastAsia="zh-CN" w:bidi="ar-SA"/>
        </w:rPr>
        <w:t>本</w:t>
      </w:r>
      <w:r>
        <w:rPr>
          <w:rFonts w:hint="default" w:ascii="仿宋_GB2312" w:hAnsi="仿宋_GB2312" w:eastAsia="仿宋_GB2312" w:cs="仿宋_GB2312"/>
          <w:kern w:val="2"/>
          <w:sz w:val="28"/>
          <w:szCs w:val="28"/>
          <w:highlight w:val="none"/>
          <w:u w:val="none"/>
          <w:lang w:eastAsia="zh-CN" w:bidi="ar-SA"/>
        </w:rPr>
        <w:t>单位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highlight w:val="none"/>
          <w:u w:val="none"/>
          <w:lang w:val="en-US" w:eastAsia="zh-CN" w:bidi="ar-SA"/>
        </w:rPr>
        <w:t>提交的申报材料内容真实、合法、有效，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上报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材料的真实性、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完整性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和合法性负责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履行诚信管理责任，与本单位项目组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相关人员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签订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信用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承诺书，督促其恪守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职责、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履行承诺，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不发生失信失约等违法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若发生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科技计划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失信行为，本单位将积极配合调查，接受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相关部门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按照规定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作出的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警告、通报批评、</w:t>
      </w:r>
      <w:r>
        <w:rPr>
          <w:rFonts w:hint="default" w:ascii="仿宋_GB2312" w:hAnsi="仿宋_GB2312" w:eastAsia="仿宋_GB2312" w:cs="仿宋_GB2312"/>
          <w:sz w:val="28"/>
          <w:szCs w:val="28"/>
          <w:highlight w:val="none"/>
        </w:rPr>
        <w:t>收回奖补资金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等处理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，同意有关部门依法记录、公开失信事实，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实施失信联合惩戒等。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360" w:firstLineChars="1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920" w:firstLineChars="1400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 xml:space="preserve">年   月   日 </w:t>
      </w: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A1079"/>
    <w:rsid w:val="188D371B"/>
    <w:rsid w:val="1B7FEE62"/>
    <w:rsid w:val="261A1079"/>
    <w:rsid w:val="29DDF20F"/>
    <w:rsid w:val="3EFF20F9"/>
    <w:rsid w:val="559B1638"/>
    <w:rsid w:val="5BDFF5C2"/>
    <w:rsid w:val="5FF91F1F"/>
    <w:rsid w:val="66EB6F4C"/>
    <w:rsid w:val="679918DC"/>
    <w:rsid w:val="71F5EA36"/>
    <w:rsid w:val="7FEF6ADE"/>
    <w:rsid w:val="7FFCA0E9"/>
    <w:rsid w:val="B79F486E"/>
    <w:rsid w:val="DEAFCD6E"/>
    <w:rsid w:val="EEDD2A05"/>
    <w:rsid w:val="F1BC5FD2"/>
    <w:rsid w:val="FDF708A2"/>
    <w:rsid w:val="FDF7D9A9"/>
    <w:rsid w:val="FFBDB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0" w:beforeLines="0" w:after="40" w:afterLines="0"/>
    </w:pPr>
    <w:rPr>
      <w:b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nhideWhenUsed/>
    <w:qFormat/>
    <w:uiPriority w:val="99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customStyle="1" w:styleId="10">
    <w:name w:val="Page Number1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2021-10-12T07:10:00Z</dcterms:created>
  <dc:creator>红枫</dc:creator>
  <cp:lastModifiedBy>greatwall</cp:lastModifiedBy>
  <cp:lastPrinted>2025-06-05T00:03:00Z</cp:lastPrinted>
  <dcterms:modified xsi:type="dcterms:W3CDTF">2026-05-07T09:23:41Z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874280798A3A4FE3ADB09A1EA915B95A</vt:lpwstr>
  </property>
</Properties>
</file>