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E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 w14:paraId="39C3B27E">
      <w:pPr>
        <w:pStyle w:val="5"/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none" w:color="auto"/>
        </w:rPr>
        <w:t>中介机构承诺书</w:t>
      </w:r>
    </w:p>
    <w:p w14:paraId="20068F9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黑体" w:eastAsia="黑体"/>
          <w:color w:val="auto"/>
          <w:sz w:val="32"/>
          <w:szCs w:val="32"/>
          <w:u w:val="non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 w:color="auto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郑重承诺：</w:t>
      </w:r>
    </w:p>
    <w:p w14:paraId="15135D9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经自查，我单位符合《高新技术企业认定管理工作指引》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国科发火〔2016〕195号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中规定的中介机构条件。</w:t>
      </w:r>
    </w:p>
    <w:p w14:paraId="442DAF0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成立时间：</w:t>
      </w:r>
    </w:p>
    <w:p w14:paraId="180E21F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是否具备独立执业资格：</w:t>
      </w:r>
    </w:p>
    <w:p w14:paraId="10CD4C4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当年月平均职工人数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：</w:t>
      </w:r>
    </w:p>
    <w:p w14:paraId="683E234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当年注册会计师或税务师人数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：</w:t>
      </w:r>
    </w:p>
    <w:p w14:paraId="7814A4EB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当年注册会计师或税务师人数占当年月平均职工人数（%）：</w:t>
      </w:r>
    </w:p>
    <w:p w14:paraId="4113D4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近三年内是否有不良记录：</w:t>
      </w:r>
    </w:p>
    <w:p w14:paraId="29BEC8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是否熟悉高企认定工作相关政策：</w:t>
      </w:r>
    </w:p>
    <w:p w14:paraId="6B4FED6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在工作中，我单位将认真执行《高新技术企业认定管理办法》（国科发火〔2016〕32号）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《高新技术企业认定管理工作指引》（国科发火〔2016〕195号）中各项规定。</w:t>
      </w:r>
    </w:p>
    <w:p w14:paraId="5F79782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对所出具的研发费用专项报告、高新技术产品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收入专项报告负责。若有违规违法行为，按照相关规定接受处理。若由于我单位原因给申报企业带来的损失，由我单位全部承担。</w:t>
      </w:r>
    </w:p>
    <w:p w14:paraId="742BA9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附：事务所营业执照（复印件）、执业证书复印件、注册会计师人数、税务师人数等相关证明材料</w:t>
      </w:r>
    </w:p>
    <w:p w14:paraId="584E93A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</w:pPr>
    </w:p>
    <w:p w14:paraId="5C62085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中介机构法人代表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：       中介机构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u w:val="none" w:color="auto"/>
          <w:lang w:eastAsia="zh-CN"/>
        </w:rPr>
        <w:t>）</w:t>
      </w:r>
    </w:p>
    <w:p w14:paraId="5D25FFC8"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721D1-2BDB-4D60-8800-351E038392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DD2566-F039-44A3-8631-76A33C5B0F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3E61EBC-3933-493D-807E-292758E53F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EB9D8A-530B-404C-9659-1285B87748B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008EC"/>
    <w:rsid w:val="13A008EC"/>
    <w:rsid w:val="2DBC1639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2026-05-19T08:21:00Z</dcterms:created>
  <dc:creator>secular</dc:creator>
  <cp:lastModifiedBy>secular</cp:lastModifiedBy>
  <dcterms:modified xsi:type="dcterms:W3CDTF">2026-05-19T08:21:27Z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0BDF229031874CEF9646CEB64C4A4F6F_11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