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lang w:val="en-US" w:eastAsia="zh-CN"/>
        </w:rPr>
        <w:t>附件</w:t>
      </w:r>
    </w:p>
    <w:p>
      <w:pPr>
        <w:pStyle w:val="2"/>
        <w:bidi w:val="0"/>
        <w:ind w:left="0" w:leftChars="0" w:firstLine="0" w:firstLineChars="0"/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2026年度宁波市第一批专精特新中小企业</w:t>
      </w:r>
    </w:p>
    <w:p>
      <w:pPr>
        <w:pStyle w:val="2"/>
        <w:bidi w:val="0"/>
        <w:ind w:left="0" w:leftChars="0" w:firstLine="0" w:firstLineChars="0"/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拟认定企业名单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13"/>
        <w:tblW w:w="9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18"/>
        <w:gridCol w:w="4707"/>
        <w:gridCol w:w="2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宁波畅鑫机械有限公司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91330203698228452J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宁波国信仪表科技有限公司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91330212595392532N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宁波联达绞盘有限公司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91330203780416022F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宁波新物云科技有限公司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91330203MA2H6JE697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浙江埃尔法流体科技有限公司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91330201MA2830GD2N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浙江万华建设有限公司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91330212704853116D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浙江明安电气成套设备有限公司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913302047930081085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宁通电气科技有限公司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913302127588595807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宁波三星智能电气有限公司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91330200551112527L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宁波新兴气动工具有限公司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913302007281028782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宁波德远精工科技有限公司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91330200665595491P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康宝莱（宁波）织造有限公司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91330200772309825G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宁波美乐童年玩具有限公司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91330206MA2902AH7A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浙江万冠电机有限公司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91330211586511667L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浙江久而久化学有限公司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913302117588552645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沛岱（宁波）汽车技术有限公司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91330211MA7D0BX366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宁波凯丽安科技股份有限公司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91330211756295806A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宁波市镇海天翔转轴有限公司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91330211726380049T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宁波万盛智能科技股份有限公司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91330200713357085B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宁波九龙紧固件制造有限公司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913302117421656725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宁波诺士敦机电有限公司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913302117900960857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宁波君瑞康复技术有限公司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91330211MA7M6M7G88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宁波帕斯卡新材料有限公司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913302117172322479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宁波贝时特金属制品有限公司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91330211734267863X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浙江东禾工程设计有限公司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91330211308946329G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宁波壹科芯电子科技有限公司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91330206MA2AHQ5N3U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宁波嘉运模塑有限公司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91330206MA2J4JKJ4Y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宁波明鑫电器机械制造有限公司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91330206753256748D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宁波宗炫机器人有限公司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91330206MA2AGQDP5Q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宁波富立达机械有限公司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913302067723403209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中劲建工（浙江）有限公司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91330105MA2GPDJE25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宁波市米芯电子有限公司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91330206MA2830NW2G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宁波伯通伟达生物医药有限公司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91330201MA7N68363W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宁波北仑盈运达光电科技有限公司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91330206599468186B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宁波绿光能源集团有限公司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913302015638521004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浙江博谷精密机械科技有限公司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91330206MAC2HRGU43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宁波海淼机械有限公司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91330206MA281X2B6U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极光湾（宁波）传动系统有限公司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91330206058271858Y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宁波康耐特汽配有限公司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913302063090750196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新泻机械科技（宁波）有限公司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91330206MA2AGKC914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宁波大尹机械有限公司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91330206094865055C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宁波锦地工程塑料有限公司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91330206780445640Q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宁波市百雷仕电动工具有限公司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91330206739458175R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宁波竤远船舶动力设备有限公司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91330212MA2AGFMB8P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宁波市鄞州佳阳机械制造有限公司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91330212799536964R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宁波杉杉硅基材料有限公司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91330212MABTFX646K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浙江冰轮实业有限公司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91330205MA282WHT13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宁波市鄞州叶仕金属制品有限公司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91330212728120232N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宁波耀格新自动化科技有限公司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913302033089968016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宁波瑞宜乐灯饰有限公司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913302127995125408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宁波沪江电机有限公司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913302127421601938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浙江数时科技技术有限公司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91330201MA2J455562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宁波派特勒新材料股份有限公司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913302007930053964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宁波天工巨星工具有限公司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91330212610265807U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宁波道充科技有限公司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91330212MA2GWL1P83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宁波瑞耀光电科技有限公司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91330212MA2J6UAN46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创明塑机（浙江）有限公司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91330304MA2L2R8T23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宁波安睦密封科技有限公司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913302835705354615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宁波隆跃科技有限公司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91330283MABW11KH0H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宁波迈柏科技股份有限公司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91330200MA7FPK0Q7D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宁波耐力誉磁业科技有限公司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91330283MA281NFF4H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宁波市鸿瑞精密科技有限公司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91330283MA2GW4YY5W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宁波辛玛迪自动化科技有限公司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91330283MA2H4KWE0N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浙江同芯微智能科技有限公司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91330283MA7BPWGK97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宁波优尔多电器有限公司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913302123089970892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宁波众基精瓷科技有限公司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91330283308900750D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同信生态环境科技有限公司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91330283713380277P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宁波万格休闲用品有限公司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91330283316902131G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宁波银瓷新材料有限公司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91330283MA2H7TTT51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宁波亿源电子科技有限公司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913302123089080668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宁波易维机械有限公司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91330283066612544R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斯特林液压制造（宁波）有限公司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913302036712132858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宁波欣隆威科技有限公司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91330281MA2CM3YH5T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宁波弘翔电机有限公司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91330281MA2AF8N427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宁波五洲医疗器械有限公司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913302817645251659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余姚市景远热处理有限公司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913302817172738582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宁波微泰真空技术有限公司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91330281MA282RC84R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浙江万众工业技术有限责任公司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91330281MA2J3HRF5M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余姚市精远纺织部件有限公司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91330281MA7FY7T88D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余姚市凯越铝材有限公司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92330281MA2AE2AD13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宁波美达塑业有限公司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91330281563860143N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宁波市铂莱斯特灌溉设备有限公司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91330281MA2AGNKC5L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余姚市远东化工有限公司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9133028172049458XP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宁波邦威泵业有限公司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913302057900999645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余姚市炜烽纺织科技有限公司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91330281MAC3HYBM74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余姚市圆成钢球有限公司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92330281MA2AG1QM5F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宁波烯沃新材料科技有限公司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91330282MACW35AM1R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宁波大浦新材料科技有限公司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91330282MA2H4JN14X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慈溪市爱迪威滚塑设备科技有限公司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91330282MA281N4E6R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慈溪市恒晟泳池用品有限公司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91330282786751630H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慈溪市金凯电器有限公司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91330282254340689X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慈溪市四海轴承有限公司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91330282144823161C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宁波米诺机床有限公司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91330282MA282C6L1B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宁波市美斯凯电器有限公司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91330282662060037B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宁波长发电器科技有限公司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91330282340471845A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浙江骑炫电子科技有限公司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91330282MA291FQD7D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浙江兴亦欣科技有限公司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91330282MA283N7YX2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浙江益创新材料科技有限公司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91330282MA2J6P6A92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慈溪市华兴汽车电器有限公司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913302821447935640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灵昊智能科技（宁波）有限公司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91330281L556256764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宁波方与北地科技有限公司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91330211MA2GT2L452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宁波环诚汽车轴承有限公司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91330282MACG3CGA6K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宁波市奥特曼自动化设备有限公司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91330282308917034U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宁波好美秋千有限公司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91330226796007039W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宁波市天马生态建设有限公司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91330226254387559K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宁波立升电子科技有限公司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91330226MA2CL5JA28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宁海县友鑫模塑有限公司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91330226734262827R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浙江腾宇建设有限公司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91330226688038698F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宁波慕德模塑科技有限公司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91330226MA2J7W96XM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腾创（宁波）模具制造有限公司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91330226MA2GQ65D1Y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锦翔（宁波）轴瓦有限公司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913302261449311890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宁波富佳斯模塑科技有限公司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91330226MA2CLHND52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宁波森汇达机电制造有限公司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91330226MA282W2C7F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宁波九润机械有限公司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91330226756251934Q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宁波峰梅化学科技有限公司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91330225MAC64KTR6T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宁波赢晟新材料有限公司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91330225MA2KPCHR7Y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宁波铭晨机械科技有限公司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91330225MA2AGQWP6H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象山天星汽配有限责任公司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91330225610243130E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宁波胜筹压铸有限公司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913302257900871112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宁波恒冠机械制造有限公司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91330225MA2GWPX75Q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宁波腾华机械制造有限公司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91330225MA2H877H21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浙江宁塑机械制造有限公司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91330225MA2J3CBB71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宁波天翼石化重型设备制造有限公司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913302117995379591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浙江飞宜光电能源科技有限公司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91330225MA2822H889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慈溪红叶密封制品有限公司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913302827172272610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宁波圣润新材料有限公司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91330201MA7GR0N16N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宁波聿川动力科技有限公司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91330212MA7L2APKXL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光微半导体材料（宁波）有限公司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91330201MA2J4NDL7W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慈溪市德顺容器有限公司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91330201713360209E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宁波中科航芯科技有限公司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91110108MA02M1L803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宁波人和机械轴承有限公司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913302011447096843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浙江航工智能科技集团有限公司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91330282MA2H48W70H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万图机器人（宁波）有限公司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91330201062904769K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捷信（浙江）通信技术有限公司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91330201MA293RPQ0T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沃瑞智能技术（宁波）有限公司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91330201MABX82Q79N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宁波汉信机械科技有限公司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913302110847902058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宁波东洲传动件有限公司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91330204684253921F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水上载运装备安全研究院（宁波）有限公司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91110108802103546R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宁波壹安信息科技有限公司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913302015805378070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柏奥尼克机器人（宁波）有限公司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91110108MACUPKLJ6C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浙江杰马电子科技有限公司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91330201MAC7GL5A3Q</w:t>
            </w:r>
          </w:p>
        </w:tc>
      </w:tr>
    </w:tbl>
    <w:p>
      <w:pPr>
        <w:pStyle w:val="3"/>
        <w:ind w:left="0" w:leftChars="0" w:firstLine="0" w:firstLineChars="0"/>
        <w:jc w:val="both"/>
        <w:rPr>
          <w:rFonts w:hint="eastAsia"/>
          <w:lang w:val="en-US" w:eastAsia="zh-CN"/>
        </w:rPr>
      </w:pPr>
    </w:p>
    <w:sectPr>
      <w:footerReference r:id="rId5" w:type="default"/>
      <w:pgSz w:w="11910" w:h="16840"/>
      <w:pgMar w:top="2098" w:right="1474" w:bottom="1814" w:left="1587" w:header="0" w:footer="1701" w:gutter="0"/>
      <w:cols w:space="0" w:num="1"/>
      <w:rtlGutter w:val="0"/>
      <w:docGrid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431">
      <wne:acd wne:acdName="acd1"/>
    </wne:keymap>
    <wne:keymap wne:kcmPrimary="0433">
      <wne:acd wne:acdName="acd2"/>
    </wne:keymap>
    <wne:keymap wne:kcmPrimary="0434">
      <wne:acd wne:acdName="acd3"/>
    </wne:keymap>
  </wne:keymaps>
  <wne:acds>
    <wne:acd wne:argValue="AQAAAAIA" wne:acdName="acd0" wne:fciIndexBasedOn="0065"/>
    <wne:acd wne:argValue="AQAAAAEA" wne:acdName="acd1" wne:fciIndexBasedOn="0065"/>
    <wne:acd wne:argValue="AQAAAAMA" wne:acdName="acd2" wne:fciIndexBasedOn="0065"/>
    <wne:acd wne:argValue="AQAAAEI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3282"/>
        <w:tab w:val="center" w:pos="4424"/>
        <w:tab w:val="clear" w:pos="4153"/>
        <w:tab w:val="clear" w:pos="8306"/>
      </w:tabs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sz w:val="28"/>
                              <w:szCs w:val="52"/>
                            </w:rPr>
                          </w:pPr>
                          <w:r>
                            <w:rPr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8"/>
                        <w:szCs w:val="52"/>
                      </w:rPr>
                    </w:pPr>
                    <w:r>
                      <w:rPr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sz w:val="28"/>
                        <w:szCs w:val="52"/>
                      </w:rPr>
                      <w:t>1</w:t>
                    </w:r>
                    <w:r>
                      <w:rPr>
                        <w:sz w:val="28"/>
                        <w:szCs w:val="5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5B7A"/>
    <w:rsid w:val="05F05BCE"/>
    <w:rsid w:val="06652DCA"/>
    <w:rsid w:val="06EF0614"/>
    <w:rsid w:val="09565C33"/>
    <w:rsid w:val="11DE10D2"/>
    <w:rsid w:val="1B5007C3"/>
    <w:rsid w:val="1E4979FF"/>
    <w:rsid w:val="1EE967B0"/>
    <w:rsid w:val="2390386D"/>
    <w:rsid w:val="25BD7DFC"/>
    <w:rsid w:val="2AFB5A2D"/>
    <w:rsid w:val="321B4CCD"/>
    <w:rsid w:val="3BD6489E"/>
    <w:rsid w:val="3C2D4483"/>
    <w:rsid w:val="3E5A3954"/>
    <w:rsid w:val="3E886684"/>
    <w:rsid w:val="41F30347"/>
    <w:rsid w:val="4304536D"/>
    <w:rsid w:val="43593652"/>
    <w:rsid w:val="46277C1D"/>
    <w:rsid w:val="475E0A4F"/>
    <w:rsid w:val="50AA778C"/>
    <w:rsid w:val="51F87936"/>
    <w:rsid w:val="551C34DE"/>
    <w:rsid w:val="566B4E71"/>
    <w:rsid w:val="57294661"/>
    <w:rsid w:val="582A0724"/>
    <w:rsid w:val="58991696"/>
    <w:rsid w:val="58F413C7"/>
    <w:rsid w:val="602D27C4"/>
    <w:rsid w:val="67B06A69"/>
    <w:rsid w:val="68CB02D2"/>
    <w:rsid w:val="6CF10179"/>
    <w:rsid w:val="71632752"/>
    <w:rsid w:val="724548AA"/>
    <w:rsid w:val="784A2082"/>
    <w:rsid w:val="78EB6FA2"/>
    <w:rsid w:val="7C4B5DA0"/>
    <w:rsid w:val="7D1D2D8F"/>
    <w:rsid w:val="FF3D17E7"/>
    <w:rsid w:val="FF79E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line="580" w:lineRule="exact"/>
      <w:ind w:firstLine="880" w:firstLineChars="20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paragraph" w:styleId="4">
    <w:name w:val="heading 1"/>
    <w:basedOn w:val="3"/>
    <w:next w:val="5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outlineLvl w:val="0"/>
    </w:pPr>
    <w:rPr>
      <w:rFonts w:ascii="创艺简标宋" w:hAnsi="创艺简标宋" w:eastAsia="创艺简标宋" w:cs="创艺简标宋"/>
      <w:b w:val="0"/>
      <w:kern w:val="44"/>
      <w:sz w:val="44"/>
      <w:szCs w:val="44"/>
    </w:rPr>
  </w:style>
  <w:style w:type="paragraph" w:styleId="5">
    <w:name w:val="heading 2"/>
    <w:basedOn w:val="1"/>
    <w:next w:val="6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黑体" w:hAnsi="黑体" w:eastAsia="黑体" w:cs="黑体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楷体_GB2312" w:hAnsi="楷体_GB2312" w:eastAsia="楷体_GB2312" w:cs="楷体_GB231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Indent"/>
    <w:basedOn w:val="1"/>
    <w:qFormat/>
    <w:uiPriority w:val="0"/>
    <w:pPr>
      <w:spacing w:line="580" w:lineRule="exact"/>
      <w:ind w:firstLine="420"/>
    </w:pPr>
    <w:rPr>
      <w:rFonts w:ascii="仿宋_GB2312" w:hAnsi="仿宋_GB2312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basedOn w:val="8"/>
    <w:next w:val="1"/>
    <w:qFormat/>
    <w:uiPriority w:val="0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font31"/>
    <w:basedOn w:val="1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4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456</Words>
  <Characters>517</Characters>
  <Lines>0</Lines>
  <Paragraphs>0</Paragraphs>
  <TotalTime>12</TotalTime>
  <ScaleCrop>false</ScaleCrop>
  <LinksUpToDate>false</LinksUpToDate>
  <CharactersWithSpaces>534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2025-02-09T07:01:00Z</dcterms:created>
  <dc:creator>Eric</dc:creator>
  <cp:lastModifiedBy>huawei</cp:lastModifiedBy>
  <dcterms:modified xsi:type="dcterms:W3CDTF">2026-05-15T18:04:36Z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37F7F06F31B242828ACF1D9E7A7F5965_12</vt:lpwstr>
  </property>
  <property fmtid="{D5CDD505-2E9C-101B-9397-08002B2CF9AE}" pid="4" name="KSOTemplateDocerSaveRecord">
    <vt:lpwstr>eyJoZGlkIjoiZjVhNGJiMWVmZTg4ZjFhYWZhYWFiMzBkODkwYWRkZmUiLCJ1c2VySWQiOiIyMzQxNzkyNDIifQ==</vt:lpwstr>
  </property>
</Properties>
</file>