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880" w:firstLineChars="20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napToGrid/>
          <w:color w:val="auto"/>
          <w:kern w:val="2"/>
          <w:sz w:val="44"/>
          <w:szCs w:val="44"/>
          <w:shd w:val="clear" w:color="auto" w:fill="auto"/>
          <w:lang w:val="en-US" w:eastAsia="zh-CN"/>
        </w:rPr>
        <w:t>创新型中小企业评价标准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一、公告条件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评价得分达到60分以上(其中创新能力指标得分不低于20分、成长性指标及专业化指标得分均不低于15分)，或满足下列条件之一：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（一）近三年内获得过国家级、省级科技奖励。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（二）获得高新技术企业、国家级技术创新示范企业、知识产权优势企业和知识产权示范企业等荣誉(均为有效期内)。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（三）拥有经认定的省部级以上研发机构。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（四）近三年新增股权融资总额(合格机构投资者的实缴额)500万元以上。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二、评价指标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包括创新能力、成长性、专业化三类六个指标</w:t>
      </w: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" w:eastAsia="zh-CN"/>
        </w:rPr>
        <w:t>,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评价结果依分值计算，满分为100分。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（一）创新能力指标(满分40分)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1.与企业主导产品相关的有效知识产权数量(满分20分)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类高价值知识产权1项以上(20分)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B.自主研发的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Ⅱ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E.无(0分)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2.上年度研发费用总额占营业收入总额比重(满分20分)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A.5%以上(20分)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B.3%-5%(15分)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C.2%-3%(10分)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D.1%-2%(5分)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E.1%以下(0分)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（二）成长性指标 (满分30分)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3.上年度主营业务收入增长率 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A.15%以上(20分)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B.10%-15%(15分)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C.5%-10%(10分)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D.0%-5%(5分)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E.0%以下(0分)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4.上年度资产负债率 (满分10分)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A.55%以下(10分)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B.55%-75%(5分)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D.75%以上(0分)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/>
        <w:snapToGrid/>
        <w:spacing w:line="600" w:lineRule="exact"/>
        <w:ind w:firstLine="320" w:firstLineChars="1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专业化指标 (满分30分)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5.主导产品所属领域情况 (满分10分)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A.属于《战略性新兴产业分类》(10分)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B.属于其他领域 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6.上年度主营业务收入总额占营业收入总额比重(满分20分)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A.70%以上(20分)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B.60%-70%(15分)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C.55%-60%(10分)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D.50%-55%(5分)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E.50%以下（0分）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600" w:lineRule="exac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sectPr>
      <w:footerReference w:type="default" r:id="rId4"/>
      <w:pgSz w:w="11906" w:h="16839"/>
      <w:pgMar w:top="1431" w:right="1675" w:bottom="1625" w:left="1785" w:header="0" w:footer="1213" w:gutter="0"/>
      <w:pgNumType w:fmt="decimal" w:chapStyle="0" w:chapSep="hyphen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205" w:lineRule="auto"/>
      <w:ind w:left="3867"/>
      <w:rPr>
        <w:rFonts w:ascii="微软雅黑" w:eastAsia="微软雅黑" w:hAnsi="微软雅黑" w:cs="微软雅黑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width:2in;height:2in;margin-top:0;margin-left:0;mso-position-horizontal:center;mso-position-horizontal-relative:margin;mso-wrap-style:none;position:absolute;v-text-anchor:top;z-index:251658240" filled="f" stroked="f" strokeweight="0.5pt">
          <v:fill o:detectmouseclick="t"/>
          <v:stroke linestyle="single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E227B2"/>
    <w:multiLevelType w:val="singleLevel"/>
    <w:tmpl w:val="E2E227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trackRevisions/>
  <w:defaultTabStop w:val="420"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FF0"/>
    <w:rsid w:val="9BDF10C3"/>
    <w:rsid w:val="9CDF65DC"/>
    <w:rsid w:val="9FEF916E"/>
    <w:rsid w:val="D7B26D19"/>
    <w:rsid w:val="DDA54438"/>
    <w:rsid w:val="ED4F0C59"/>
    <w:rsid w:val="EDFC90C5"/>
    <w:rsid w:val="FBBD3D85"/>
    <w:rsid w:val="FFBF6441"/>
    <w:rsid w:val="00246FF0"/>
    <w:rsid w:val="00494148"/>
    <w:rsid w:val="0072089C"/>
    <w:rsid w:val="00C5319A"/>
    <w:rsid w:val="17324708"/>
    <w:rsid w:val="17FBF5CA"/>
    <w:rsid w:val="194D300E"/>
    <w:rsid w:val="1CEFE51D"/>
    <w:rsid w:val="2769F186"/>
    <w:rsid w:val="2AC77459"/>
    <w:rsid w:val="2DFFF7A1"/>
    <w:rsid w:val="315B70E8"/>
    <w:rsid w:val="34CB7658"/>
    <w:rsid w:val="35835695"/>
    <w:rsid w:val="367F21D1"/>
    <w:rsid w:val="39665403"/>
    <w:rsid w:val="41042E43"/>
    <w:rsid w:val="47E8692E"/>
    <w:rsid w:val="48746BA2"/>
    <w:rsid w:val="4B611653"/>
    <w:rsid w:val="5B095826"/>
    <w:rsid w:val="5DBD6D9C"/>
    <w:rsid w:val="61AD4D9C"/>
    <w:rsid w:val="668844BB"/>
    <w:rsid w:val="6B5038DD"/>
    <w:rsid w:val="6BF90647"/>
    <w:rsid w:val="6C1B52F3"/>
    <w:rsid w:val="72D1F908"/>
    <w:rsid w:val="765FE5C4"/>
    <w:rsid w:val="77FF38F9"/>
    <w:rsid w:val="7A1868B0"/>
    <w:rsid w:val="7F569853"/>
    <w:rsid w:val="7F9F32FF"/>
    <w:rsid w:val="7FDF395F"/>
    <w:rsid w:val="7FE710F8"/>
    <w:rsid w:val="7FFE890C"/>
  </w:rsids>
  <w:docVars>
    <w:docVar w:name="commondata" w:val="eyJoZGlkIjoiN2ZmZjVkMTA4ZWI2NWJlM2E0YTU0YWY3ZTRkOTJlND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eastAsia="黑体" w:hAnsi="仿宋" w:cs="Times New Roman"/>
      <w:bCs/>
      <w:spacing w:val="0"/>
      <w:kern w:val="0"/>
      <w:sz w:val="21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next w:val="Normal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BodyText">
    <w:name w:val="Body Text"/>
    <w:basedOn w:val="Normal"/>
    <w:next w:val="Title"/>
    <w:qFormat/>
    <w:pPr>
      <w:spacing w:after="140" w:line="276" w:lineRule="auto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8649</Words>
  <Characters>9242</Characters>
  <Application>Microsoft Office Word</Application>
  <DocSecurity>0</DocSecurity>
  <Lines>78</Lines>
  <Paragraphs>22</Paragraphs>
  <ScaleCrop>false</ScaleCrop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</dc:title>
  <dc:creator>lenovo</dc:creator>
  <cp:lastModifiedBy>gxxc</cp:lastModifiedBy>
  <cp:revision>2</cp:revision>
  <dcterms:created xsi:type="dcterms:W3CDTF">2022-12-10T17:42:00Z</dcterms:created>
  <dcterms:modified xsi:type="dcterms:W3CDTF">2025-07-14T17:55:05Z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2023-02-19T06:13:20Z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2052-11.8.2.10337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</Properties>
</file>