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C7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2AD86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5E52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保留高新技术企业资格名单</w:t>
      </w:r>
    </w:p>
    <w:p w14:paraId="2CD14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94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4252"/>
        <w:gridCol w:w="2551"/>
        <w:gridCol w:w="1984"/>
      </w:tblGrid>
      <w:tr w14:paraId="650BC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5F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53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36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D7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</w:tr>
      <w:tr w14:paraId="2354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DD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6A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中国安能集团第一工程局有限公司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4A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91450000198221772K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EE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GR202345000094</w:t>
            </w:r>
          </w:p>
        </w:tc>
      </w:tr>
      <w:tr w14:paraId="6379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0A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47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广西硕果农业开发有限公司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92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91450100MA5KCAPL8G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13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GR202045000939</w:t>
            </w:r>
          </w:p>
        </w:tc>
      </w:tr>
      <w:tr w14:paraId="2238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19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48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广西皇氏乳业有限公司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A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91450100MA5KAKKB09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A1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GR202345000727</w:t>
            </w:r>
          </w:p>
        </w:tc>
      </w:tr>
      <w:tr w14:paraId="16556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E8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10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广西壮族自治区汽车拖拉机研究所有限公司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9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914502004986004596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6D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GR202045000137</w:t>
            </w:r>
          </w:p>
        </w:tc>
      </w:tr>
      <w:tr w14:paraId="4A53B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13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6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广西柳州特变科技有限责任公司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62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91450200680132006W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5A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GR202045000741</w:t>
            </w:r>
          </w:p>
        </w:tc>
      </w:tr>
      <w:tr w14:paraId="3B651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7B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D4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中国化学工业桂林工程有限公司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49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91450300198875661C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D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GR202045000784 </w:t>
            </w:r>
          </w:p>
        </w:tc>
      </w:tr>
      <w:tr w14:paraId="6017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F9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C2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桂林泓雅彩印包装有限公司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D0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91450322330735851R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AA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GR202045000408</w:t>
            </w:r>
          </w:p>
        </w:tc>
      </w:tr>
      <w:tr w14:paraId="69195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F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FD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广西金川有色金属有限公司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1E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91450600554724510R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8C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GR202045000163</w:t>
            </w:r>
          </w:p>
        </w:tc>
      </w:tr>
      <w:tr w14:paraId="2B839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4B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C0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广西盛隆冶金有限公司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D0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9145060075122294X6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4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GR202045000103</w:t>
            </w:r>
          </w:p>
        </w:tc>
      </w:tr>
      <w:tr w14:paraId="7104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14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03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广西金川新锐气体有限公司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4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91450600579447943D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59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GR202045000832</w:t>
            </w:r>
          </w:p>
        </w:tc>
      </w:tr>
      <w:tr w14:paraId="284A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98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A2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钦州天恒石化有限公司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7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91450700589838411Q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66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GR202345000646</w:t>
            </w:r>
          </w:p>
        </w:tc>
      </w:tr>
      <w:tr w14:paraId="5EE1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34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B9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志光家具（象州）有限公司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09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914513226902248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A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GR202045000675</w:t>
            </w:r>
          </w:p>
        </w:tc>
      </w:tr>
    </w:tbl>
    <w:p w14:paraId="23039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EEC2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35CF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53483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53483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44C0FC1"/>
    <w:rsid w:val="6FDB84AE"/>
    <w:rsid w:val="7EDBF5E9"/>
    <w:rsid w:val="7EFB19F3"/>
    <w:rsid w:val="7F7DCD4F"/>
    <w:rsid w:val="7FF9EF1C"/>
    <w:rsid w:val="DEFFE62A"/>
    <w:rsid w:val="DFFDD1E1"/>
    <w:rsid w:val="EFFD4E2D"/>
    <w:rsid w:val="F8BF2D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  <w:kern w:val="2"/>
      <w:sz w:val="21"/>
      <w:szCs w:val="22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1255</Words>
  <Characters>2931</Characters>
  <Lines>0</Lines>
  <Paragraphs>0</Paragraphs>
  <TotalTime>37.6666666666667</TotalTime>
  <ScaleCrop>false</ScaleCrop>
  <LinksUpToDate>false</LinksUpToDate>
  <CharactersWithSpaces>2959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墨迹夏子</cp:lastModifiedBy>
  <cp:lastPrinted>2026-05-09T17:33:38Z</cp:lastPrinted>
  <dcterms:modified xsi:type="dcterms:W3CDTF">2026-05-09T08:20:28Z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8733376AEFCE4EABB44869124C6C5440_13</vt:lpwstr>
  </property>
</Properties>
</file>