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9B940">
      <w:pPr>
        <w:spacing w:line="440" w:lineRule="exact"/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u w:val="none"/>
          <w:lang w:val="en-US" w:eastAsia="zh-CN"/>
        </w:rPr>
        <w:t>附件：</w:t>
      </w:r>
    </w:p>
    <w:p w14:paraId="756F2A48">
      <w:pPr>
        <w:spacing w:line="560" w:lineRule="exact"/>
        <w:jc w:val="center"/>
        <w:textAlignment w:val="baseline"/>
        <w:rPr>
          <w:rFonts w:eastAsia="方正小标宋简体"/>
          <w:color w:val="auto"/>
          <w:sz w:val="44"/>
          <w:szCs w:val="44"/>
          <w:highlight w:val="none"/>
          <w:u w:val="none"/>
        </w:rPr>
      </w:pPr>
    </w:p>
    <w:p w14:paraId="212DDC10">
      <w:pPr>
        <w:spacing w:line="560" w:lineRule="exact"/>
        <w:jc w:val="center"/>
        <w:textAlignment w:val="baseline"/>
        <w:rPr>
          <w:rFonts w:eastAsia="方正小标宋简体"/>
          <w:color w:val="auto"/>
          <w:sz w:val="44"/>
          <w:szCs w:val="44"/>
          <w:highlight w:val="none"/>
          <w:u w:val="none"/>
        </w:rPr>
      </w:pPr>
      <w:r>
        <w:rPr>
          <w:rFonts w:eastAsia="方正小标宋简体"/>
          <w:color w:val="auto"/>
          <w:sz w:val="44"/>
          <w:szCs w:val="44"/>
          <w:highlight w:val="none"/>
          <w:u w:val="none"/>
        </w:rPr>
        <w:t>南宁市企业技术中心评价指标体系及说明</w:t>
      </w:r>
    </w:p>
    <w:p w14:paraId="437A6AE8">
      <w:pPr>
        <w:spacing w:line="440" w:lineRule="exact"/>
        <w:jc w:val="center"/>
        <w:textAlignment w:val="baseline"/>
        <w:rPr>
          <w:rFonts w:eastAsia="仿宋"/>
          <w:b/>
          <w:color w:val="auto"/>
          <w:highlight w:val="none"/>
          <w:u w:val="none"/>
        </w:rPr>
      </w:pPr>
    </w:p>
    <w:p w14:paraId="3CA11F17">
      <w:pPr>
        <w:spacing w:line="360" w:lineRule="exact"/>
        <w:rPr>
          <w:rFonts w:hint="eastAsia" w:eastAsia="黑体"/>
          <w:color w:val="auto"/>
          <w:highlight w:val="none"/>
          <w:u w:val="none"/>
          <w:lang w:eastAsia="zh-CN"/>
        </w:rPr>
      </w:pPr>
      <w:r>
        <w:rPr>
          <w:rFonts w:eastAsia="黑体"/>
          <w:color w:val="auto"/>
          <w:highlight w:val="none"/>
          <w:u w:val="none"/>
        </w:rPr>
        <w:t>一、评价指标及评价标准</w:t>
      </w:r>
    </w:p>
    <w:tbl>
      <w:tblPr>
        <w:tblStyle w:val="3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780"/>
        <w:gridCol w:w="825"/>
        <w:gridCol w:w="2235"/>
        <w:gridCol w:w="954"/>
        <w:gridCol w:w="736"/>
        <w:gridCol w:w="1241"/>
        <w:gridCol w:w="2483"/>
      </w:tblGrid>
      <w:tr w14:paraId="171A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71" w:type="dxa"/>
            <w:noWrap w:val="0"/>
            <w:vAlign w:val="center"/>
          </w:tcPr>
          <w:p w14:paraId="7288117F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  <w:t>一级指标</w:t>
            </w:r>
          </w:p>
        </w:tc>
        <w:tc>
          <w:tcPr>
            <w:tcW w:w="780" w:type="dxa"/>
            <w:noWrap w:val="0"/>
            <w:vAlign w:val="center"/>
          </w:tcPr>
          <w:p w14:paraId="7152393A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  <w:t>二级指标</w:t>
            </w:r>
          </w:p>
        </w:tc>
        <w:tc>
          <w:tcPr>
            <w:tcW w:w="825" w:type="dxa"/>
            <w:noWrap w:val="0"/>
            <w:vAlign w:val="center"/>
          </w:tcPr>
          <w:p w14:paraId="22FAF572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  <w:t>权重(分)</w:t>
            </w:r>
          </w:p>
        </w:tc>
        <w:tc>
          <w:tcPr>
            <w:tcW w:w="2235" w:type="dxa"/>
            <w:noWrap w:val="0"/>
            <w:vAlign w:val="center"/>
          </w:tcPr>
          <w:p w14:paraId="0354A81B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  <w:t xml:space="preserve">三级指标 </w:t>
            </w:r>
          </w:p>
        </w:tc>
        <w:tc>
          <w:tcPr>
            <w:tcW w:w="954" w:type="dxa"/>
            <w:noWrap w:val="0"/>
            <w:vAlign w:val="center"/>
          </w:tcPr>
          <w:p w14:paraId="01ECBEE4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最高</w:t>
            </w:r>
            <w:r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  <w:t>权重(分)</w:t>
            </w:r>
          </w:p>
        </w:tc>
        <w:tc>
          <w:tcPr>
            <w:tcW w:w="736" w:type="dxa"/>
            <w:noWrap w:val="0"/>
            <w:vAlign w:val="center"/>
          </w:tcPr>
          <w:p w14:paraId="50E17531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  <w:t>单位</w:t>
            </w:r>
          </w:p>
        </w:tc>
        <w:tc>
          <w:tcPr>
            <w:tcW w:w="1241" w:type="dxa"/>
            <w:noWrap w:val="0"/>
            <w:vAlign w:val="center"/>
          </w:tcPr>
          <w:p w14:paraId="6F57935F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  <w:t>基本</w:t>
            </w:r>
          </w:p>
          <w:p w14:paraId="07FFF0E8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  <w:t>要求</w:t>
            </w:r>
          </w:p>
        </w:tc>
        <w:tc>
          <w:tcPr>
            <w:tcW w:w="2483" w:type="dxa"/>
            <w:noWrap w:val="0"/>
            <w:vAlign w:val="center"/>
          </w:tcPr>
          <w:p w14:paraId="46A33E88">
            <w:pPr>
              <w:widowControl/>
              <w:spacing w:line="280" w:lineRule="exact"/>
              <w:jc w:val="center"/>
              <w:rPr>
                <w:rFonts w:hint="eastAsia" w:eastAsia="宋体"/>
                <w:b/>
                <w:bCs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  <w:t>评分标准</w:t>
            </w:r>
          </w:p>
        </w:tc>
      </w:tr>
      <w:tr w14:paraId="5AA6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restart"/>
            <w:noWrap w:val="0"/>
            <w:vAlign w:val="center"/>
          </w:tcPr>
          <w:p w14:paraId="4B9109A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组织与管理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0B6CFB0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组织与管理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2424C189">
            <w:pPr>
              <w:widowControl/>
              <w:spacing w:line="280" w:lineRule="exact"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4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noWrap w:val="0"/>
            <w:vAlign w:val="center"/>
          </w:tcPr>
          <w:p w14:paraId="686863F8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是否制定有技术中心年度工作计划和考核目标</w:t>
            </w:r>
          </w:p>
        </w:tc>
        <w:tc>
          <w:tcPr>
            <w:tcW w:w="954" w:type="dxa"/>
            <w:noWrap w:val="0"/>
            <w:vAlign w:val="center"/>
          </w:tcPr>
          <w:p w14:paraId="3B15DC86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75E176E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241" w:type="dxa"/>
            <w:noWrap w:val="0"/>
            <w:vAlign w:val="center"/>
          </w:tcPr>
          <w:p w14:paraId="7268074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有</w:t>
            </w:r>
          </w:p>
        </w:tc>
        <w:tc>
          <w:tcPr>
            <w:tcW w:w="2483" w:type="dxa"/>
            <w:noWrap w:val="0"/>
            <w:vAlign w:val="center"/>
          </w:tcPr>
          <w:p w14:paraId="3AEA654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△</w:t>
            </w:r>
          </w:p>
        </w:tc>
      </w:tr>
      <w:tr w14:paraId="633D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2C0DE637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59FA5D8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7857CB9B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3FDBF61F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技术中心管理文件是否完善</w:t>
            </w:r>
          </w:p>
        </w:tc>
        <w:tc>
          <w:tcPr>
            <w:tcW w:w="954" w:type="dxa"/>
            <w:noWrap w:val="0"/>
            <w:vAlign w:val="center"/>
          </w:tcPr>
          <w:p w14:paraId="410BD56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526E0A0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241" w:type="dxa"/>
            <w:noWrap w:val="0"/>
            <w:vAlign w:val="center"/>
          </w:tcPr>
          <w:p w14:paraId="4CEB982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完善</w:t>
            </w:r>
          </w:p>
        </w:tc>
        <w:tc>
          <w:tcPr>
            <w:tcW w:w="2483" w:type="dxa"/>
            <w:noWrap w:val="0"/>
            <w:vAlign w:val="center"/>
          </w:tcPr>
          <w:p w14:paraId="4DF12138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完善：2分；一般：1分；较差；0分</w:t>
            </w:r>
          </w:p>
        </w:tc>
      </w:tr>
      <w:tr w14:paraId="0684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restart"/>
            <w:noWrap w:val="0"/>
            <w:vAlign w:val="center"/>
          </w:tcPr>
          <w:p w14:paraId="710D2085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创新机制 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566A3A66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创新投入机制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1526CFC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15</w:t>
            </w:r>
          </w:p>
        </w:tc>
        <w:tc>
          <w:tcPr>
            <w:tcW w:w="2235" w:type="dxa"/>
            <w:noWrap w:val="0"/>
            <w:vAlign w:val="center"/>
          </w:tcPr>
          <w:p w14:paraId="3E0AF024">
            <w:pPr>
              <w:widowControl/>
              <w:spacing w:line="280" w:lineRule="exact"/>
              <w:jc w:val="left"/>
              <w:rPr>
                <w:rFonts w:hint="eastAsia" w:eastAsia="宋体"/>
                <w:strike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研发与试验发展经费支出总额占主营业务收入的比重</w:t>
            </w:r>
          </w:p>
        </w:tc>
        <w:tc>
          <w:tcPr>
            <w:tcW w:w="954" w:type="dxa"/>
            <w:noWrap w:val="0"/>
            <w:vAlign w:val="center"/>
          </w:tcPr>
          <w:p w14:paraId="56E0BD5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5</w:t>
            </w:r>
          </w:p>
        </w:tc>
        <w:tc>
          <w:tcPr>
            <w:tcW w:w="736" w:type="dxa"/>
            <w:noWrap w:val="0"/>
            <w:vAlign w:val="center"/>
          </w:tcPr>
          <w:p w14:paraId="1599341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%</w:t>
            </w:r>
          </w:p>
        </w:tc>
        <w:tc>
          <w:tcPr>
            <w:tcW w:w="1241" w:type="dxa"/>
            <w:noWrap w:val="0"/>
            <w:vAlign w:val="center"/>
          </w:tcPr>
          <w:p w14:paraId="70261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 2.0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主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营收入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10亿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元以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eastAsia="zh-CN"/>
              </w:rPr>
              <w:t>下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eastAsia="zh-CN"/>
              </w:rPr>
              <w:t>企业必须满足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2483" w:type="dxa"/>
            <w:noWrap w:val="0"/>
            <w:vAlign w:val="center"/>
          </w:tcPr>
          <w:p w14:paraId="5A6390C2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档次：≥6；[5,6)；[4,5)；[3,4)；[2,3)；＜2</w:t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分值：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 ；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；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；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；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 ；0  </w:t>
            </w:r>
          </w:p>
        </w:tc>
      </w:tr>
      <w:tr w14:paraId="36AD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16683FA9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C5E38AE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18E59A6D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7BCBAB02">
            <w:pPr>
              <w:widowControl/>
              <w:spacing w:line="280" w:lineRule="exact"/>
              <w:jc w:val="left"/>
              <w:rPr>
                <w:rFonts w:hint="eastAsia" w:eastAsia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研究与试验发展经费支出总额</w:t>
            </w:r>
          </w:p>
        </w:tc>
        <w:tc>
          <w:tcPr>
            <w:tcW w:w="954" w:type="dxa"/>
            <w:noWrap w:val="0"/>
            <w:vAlign w:val="center"/>
          </w:tcPr>
          <w:p w14:paraId="72CEE83F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5</w:t>
            </w:r>
          </w:p>
        </w:tc>
        <w:tc>
          <w:tcPr>
            <w:tcW w:w="736" w:type="dxa"/>
            <w:noWrap w:val="0"/>
            <w:vAlign w:val="center"/>
          </w:tcPr>
          <w:p w14:paraId="7235C574">
            <w:pPr>
              <w:widowControl/>
              <w:spacing w:line="280" w:lineRule="exact"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万元</w:t>
            </w:r>
          </w:p>
        </w:tc>
        <w:tc>
          <w:tcPr>
            <w:tcW w:w="1241" w:type="dxa"/>
            <w:noWrap w:val="0"/>
            <w:vAlign w:val="center"/>
          </w:tcPr>
          <w:p w14:paraId="4451D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100（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主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营收入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10亿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元以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eastAsia="zh-CN"/>
              </w:rPr>
              <w:t>下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）；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2000（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主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营收入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10亿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元以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eastAsia="zh-CN"/>
              </w:rPr>
              <w:t>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2483" w:type="dxa"/>
            <w:noWrap w:val="0"/>
            <w:vAlign w:val="center"/>
          </w:tcPr>
          <w:p w14:paraId="007CD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⑴主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营收入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10亿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元以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eastAsia="zh-CN"/>
              </w:rPr>
              <w:t>下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的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档次：≥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500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；[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400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,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500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)；[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300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,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400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)；[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,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300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)；[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,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)；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br w:type="textWrapping"/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＜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100；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⑵主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营收入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10亿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元以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eastAsia="zh-CN"/>
              </w:rPr>
              <w:t>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</w:rPr>
              <w:t>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highlight w:val="none"/>
                <w:u w:val="none"/>
                <w:lang w:eastAsia="zh-CN"/>
              </w:rPr>
              <w:t>档次：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≥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6000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；[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5000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,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6000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)；[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4000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,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5000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)；[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3000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,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4000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)；[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,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3000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)；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br w:type="textWrapping"/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＜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2000；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分值：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5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 xml:space="preserve"> ；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4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；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3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；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>；</w:t>
            </w:r>
            <w:r>
              <w:rPr>
                <w:rFonts w:hint="eastAsia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</w:t>
            </w:r>
            <w:r>
              <w:rPr>
                <w:color w:val="auto"/>
                <w:kern w:val="0"/>
                <w:sz w:val="16"/>
                <w:szCs w:val="16"/>
                <w:highlight w:val="none"/>
                <w:u w:val="none"/>
              </w:rPr>
              <w:t xml:space="preserve"> ；0 </w:t>
            </w:r>
          </w:p>
        </w:tc>
      </w:tr>
      <w:tr w14:paraId="2800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0FE37D03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DD0AA1F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4567718A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6809FCB1">
            <w:pPr>
              <w:widowControl/>
              <w:spacing w:line="26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研发与试验发展经费支出比例比上年度增长</w:t>
            </w:r>
          </w:p>
        </w:tc>
        <w:tc>
          <w:tcPr>
            <w:tcW w:w="954" w:type="dxa"/>
            <w:noWrap w:val="0"/>
            <w:vAlign w:val="center"/>
          </w:tcPr>
          <w:p w14:paraId="5D468D65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5</w:t>
            </w:r>
          </w:p>
        </w:tc>
        <w:tc>
          <w:tcPr>
            <w:tcW w:w="736" w:type="dxa"/>
            <w:noWrap w:val="0"/>
            <w:vAlign w:val="center"/>
          </w:tcPr>
          <w:p w14:paraId="4714591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百分点</w:t>
            </w:r>
          </w:p>
        </w:tc>
        <w:tc>
          <w:tcPr>
            <w:tcW w:w="1241" w:type="dxa"/>
            <w:noWrap w:val="0"/>
            <w:vAlign w:val="center"/>
          </w:tcPr>
          <w:p w14:paraId="5ABC7F8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 0</w:t>
            </w:r>
          </w:p>
        </w:tc>
        <w:tc>
          <w:tcPr>
            <w:tcW w:w="2483" w:type="dxa"/>
            <w:noWrap w:val="0"/>
            <w:vAlign w:val="center"/>
          </w:tcPr>
          <w:p w14:paraId="5DB3BBC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△</w:t>
            </w:r>
          </w:p>
        </w:tc>
      </w:tr>
      <w:tr w14:paraId="0872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4CB987D0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71938BE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创新激励机制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4AC488AE">
            <w:pPr>
              <w:widowControl/>
              <w:spacing w:line="280" w:lineRule="exact"/>
              <w:jc w:val="center"/>
              <w:rPr>
                <w:rFonts w:hint="eastAsia" w:eastAsia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6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noWrap w:val="0"/>
            <w:vAlign w:val="center"/>
          </w:tcPr>
          <w:p w14:paraId="542A7D1C">
            <w:pPr>
              <w:widowControl/>
              <w:spacing w:line="26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中心年人均收入与企业年人均收入之比 </w:t>
            </w:r>
          </w:p>
        </w:tc>
        <w:tc>
          <w:tcPr>
            <w:tcW w:w="954" w:type="dxa"/>
            <w:noWrap w:val="0"/>
            <w:vAlign w:val="center"/>
          </w:tcPr>
          <w:p w14:paraId="0870BB26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 w14:paraId="4CCED21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%</w:t>
            </w:r>
          </w:p>
        </w:tc>
        <w:tc>
          <w:tcPr>
            <w:tcW w:w="1241" w:type="dxa"/>
            <w:noWrap w:val="0"/>
            <w:vAlign w:val="center"/>
          </w:tcPr>
          <w:p w14:paraId="2D278C6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 120</w:t>
            </w:r>
          </w:p>
        </w:tc>
        <w:tc>
          <w:tcPr>
            <w:tcW w:w="2483" w:type="dxa"/>
            <w:noWrap w:val="0"/>
            <w:vAlign w:val="center"/>
          </w:tcPr>
          <w:p w14:paraId="36AB549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△</w:t>
            </w:r>
          </w:p>
        </w:tc>
      </w:tr>
      <w:tr w14:paraId="723B8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5E4BAFF0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ACE5164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4FF2F323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7DFFE942">
            <w:pPr>
              <w:widowControl/>
              <w:spacing w:line="26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中心人员培训费占中心人员总收入的比重 </w:t>
            </w:r>
          </w:p>
        </w:tc>
        <w:tc>
          <w:tcPr>
            <w:tcW w:w="954" w:type="dxa"/>
            <w:noWrap w:val="0"/>
            <w:vAlign w:val="center"/>
          </w:tcPr>
          <w:p w14:paraId="024A5A6C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 w14:paraId="39340F2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%</w:t>
            </w:r>
          </w:p>
        </w:tc>
        <w:tc>
          <w:tcPr>
            <w:tcW w:w="1241" w:type="dxa"/>
            <w:noWrap w:val="0"/>
            <w:vAlign w:val="center"/>
          </w:tcPr>
          <w:p w14:paraId="0FAD2A9C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≥2</w:t>
            </w:r>
          </w:p>
        </w:tc>
        <w:tc>
          <w:tcPr>
            <w:tcW w:w="2483" w:type="dxa"/>
            <w:noWrap w:val="0"/>
            <w:vAlign w:val="center"/>
          </w:tcPr>
          <w:p w14:paraId="1B7FC81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△</w:t>
            </w:r>
          </w:p>
        </w:tc>
      </w:tr>
      <w:tr w14:paraId="0BC5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66F1DCE3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67A0417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合作开发机制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77DB176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8</w:t>
            </w:r>
          </w:p>
        </w:tc>
        <w:tc>
          <w:tcPr>
            <w:tcW w:w="2235" w:type="dxa"/>
            <w:noWrap w:val="0"/>
            <w:vAlign w:val="center"/>
          </w:tcPr>
          <w:p w14:paraId="52D6E470">
            <w:pPr>
              <w:widowControl/>
              <w:spacing w:line="260" w:lineRule="exact"/>
              <w:jc w:val="left"/>
              <w:rPr>
                <w:strike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近两年内对外合作项目数</w:t>
            </w:r>
          </w:p>
        </w:tc>
        <w:tc>
          <w:tcPr>
            <w:tcW w:w="954" w:type="dxa"/>
            <w:noWrap w:val="0"/>
            <w:vAlign w:val="center"/>
          </w:tcPr>
          <w:p w14:paraId="2405E60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4</w:t>
            </w:r>
          </w:p>
        </w:tc>
        <w:tc>
          <w:tcPr>
            <w:tcW w:w="736" w:type="dxa"/>
            <w:noWrap w:val="0"/>
            <w:vAlign w:val="center"/>
          </w:tcPr>
          <w:p w14:paraId="4A39999C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项</w:t>
            </w:r>
          </w:p>
        </w:tc>
        <w:tc>
          <w:tcPr>
            <w:tcW w:w="1241" w:type="dxa"/>
            <w:noWrap w:val="0"/>
            <w:vAlign w:val="center"/>
          </w:tcPr>
          <w:p w14:paraId="707005A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≥1</w:t>
            </w:r>
          </w:p>
        </w:tc>
        <w:tc>
          <w:tcPr>
            <w:tcW w:w="2483" w:type="dxa"/>
            <w:noWrap w:val="0"/>
            <w:vAlign w:val="center"/>
          </w:tcPr>
          <w:p w14:paraId="3544EFC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每项2分，最高4分。</w:t>
            </w:r>
          </w:p>
        </w:tc>
      </w:tr>
      <w:tr w14:paraId="499D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2781189A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39249FD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78BB015A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400725C0">
            <w:pPr>
              <w:widowControl/>
              <w:spacing w:line="26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有引进企业外部的专家数量</w:t>
            </w:r>
          </w:p>
        </w:tc>
        <w:tc>
          <w:tcPr>
            <w:tcW w:w="954" w:type="dxa"/>
            <w:noWrap w:val="0"/>
            <w:vAlign w:val="center"/>
          </w:tcPr>
          <w:p w14:paraId="10728AB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4</w:t>
            </w:r>
          </w:p>
        </w:tc>
        <w:tc>
          <w:tcPr>
            <w:tcW w:w="736" w:type="dxa"/>
            <w:noWrap w:val="0"/>
            <w:vAlign w:val="center"/>
          </w:tcPr>
          <w:p w14:paraId="1909070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项</w:t>
            </w:r>
          </w:p>
        </w:tc>
        <w:tc>
          <w:tcPr>
            <w:tcW w:w="1241" w:type="dxa"/>
            <w:noWrap w:val="0"/>
            <w:vAlign w:val="center"/>
          </w:tcPr>
          <w:p w14:paraId="0E14A4D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≥1</w:t>
            </w:r>
          </w:p>
        </w:tc>
        <w:tc>
          <w:tcPr>
            <w:tcW w:w="2483" w:type="dxa"/>
            <w:noWrap w:val="0"/>
            <w:vAlign w:val="center"/>
          </w:tcPr>
          <w:p w14:paraId="162BBAE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每个专家2分，最高4分。</w:t>
            </w:r>
          </w:p>
        </w:tc>
      </w:tr>
      <w:tr w14:paraId="2EDC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restart"/>
            <w:noWrap w:val="0"/>
            <w:vAlign w:val="center"/>
          </w:tcPr>
          <w:p w14:paraId="63902D6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技术与人才 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527FD4F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创新队伍建设 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17291D1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10</w:t>
            </w:r>
          </w:p>
        </w:tc>
        <w:tc>
          <w:tcPr>
            <w:tcW w:w="2235" w:type="dxa"/>
            <w:noWrap w:val="0"/>
            <w:vAlign w:val="center"/>
          </w:tcPr>
          <w:p w14:paraId="54F4877F">
            <w:pPr>
              <w:widowControl/>
              <w:spacing w:line="26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企业研究与试验发展专职工作人员数 </w:t>
            </w:r>
          </w:p>
        </w:tc>
        <w:tc>
          <w:tcPr>
            <w:tcW w:w="954" w:type="dxa"/>
            <w:noWrap w:val="0"/>
            <w:vAlign w:val="center"/>
          </w:tcPr>
          <w:p w14:paraId="1F801CE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5</w:t>
            </w:r>
          </w:p>
        </w:tc>
        <w:tc>
          <w:tcPr>
            <w:tcW w:w="736" w:type="dxa"/>
            <w:noWrap w:val="0"/>
            <w:vAlign w:val="center"/>
          </w:tcPr>
          <w:p w14:paraId="3927FBA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人</w:t>
            </w:r>
          </w:p>
        </w:tc>
        <w:tc>
          <w:tcPr>
            <w:tcW w:w="1241" w:type="dxa"/>
            <w:noWrap w:val="0"/>
            <w:vAlign w:val="center"/>
          </w:tcPr>
          <w:p w14:paraId="5F3DD3C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≥20</w:t>
            </w:r>
          </w:p>
        </w:tc>
        <w:tc>
          <w:tcPr>
            <w:tcW w:w="2483" w:type="dxa"/>
            <w:noWrap w:val="0"/>
            <w:vAlign w:val="center"/>
          </w:tcPr>
          <w:p w14:paraId="2087AE0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△</w:t>
            </w:r>
          </w:p>
        </w:tc>
      </w:tr>
      <w:tr w14:paraId="06AC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4A724EF1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F6C5EC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0E64C268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528B3448">
            <w:pPr>
              <w:widowControl/>
              <w:spacing w:line="26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技术中心拥有的高级职称或博士等</w:t>
            </w:r>
            <w:r>
              <w:rPr>
                <w:b/>
                <w:bCs/>
                <w:color w:val="auto"/>
                <w:kern w:val="0"/>
                <w:sz w:val="20"/>
                <w:szCs w:val="20"/>
                <w:highlight w:val="none"/>
                <w:u w:val="none"/>
              </w:rPr>
              <w:t>专职</w:t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高级专家</w:t>
            </w:r>
          </w:p>
        </w:tc>
        <w:tc>
          <w:tcPr>
            <w:tcW w:w="954" w:type="dxa"/>
            <w:noWrap w:val="0"/>
            <w:vAlign w:val="center"/>
          </w:tcPr>
          <w:p w14:paraId="4FA02A06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5</w:t>
            </w:r>
          </w:p>
        </w:tc>
        <w:tc>
          <w:tcPr>
            <w:tcW w:w="736" w:type="dxa"/>
            <w:noWrap w:val="0"/>
            <w:vAlign w:val="center"/>
          </w:tcPr>
          <w:p w14:paraId="05D2EA7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人</w:t>
            </w:r>
          </w:p>
        </w:tc>
        <w:tc>
          <w:tcPr>
            <w:tcW w:w="1241" w:type="dxa"/>
            <w:noWrap w:val="0"/>
            <w:vAlign w:val="center"/>
          </w:tcPr>
          <w:p w14:paraId="60DC6EC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 1</w:t>
            </w:r>
          </w:p>
        </w:tc>
        <w:tc>
          <w:tcPr>
            <w:tcW w:w="2483" w:type="dxa"/>
            <w:noWrap w:val="0"/>
            <w:vAlign w:val="center"/>
          </w:tcPr>
          <w:p w14:paraId="6F537F0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△</w:t>
            </w:r>
          </w:p>
        </w:tc>
      </w:tr>
      <w:tr w14:paraId="298B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658A2807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1BD95FB5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创新条件建设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2013282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13</w:t>
            </w:r>
          </w:p>
        </w:tc>
        <w:tc>
          <w:tcPr>
            <w:tcW w:w="2235" w:type="dxa"/>
            <w:noWrap w:val="0"/>
            <w:vAlign w:val="center"/>
          </w:tcPr>
          <w:p w14:paraId="536F98E4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企业技术开发仪器设备原值</w:t>
            </w:r>
          </w:p>
        </w:tc>
        <w:tc>
          <w:tcPr>
            <w:tcW w:w="954" w:type="dxa"/>
            <w:noWrap w:val="0"/>
            <w:vAlign w:val="center"/>
          </w:tcPr>
          <w:p w14:paraId="401408E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10</w:t>
            </w:r>
          </w:p>
        </w:tc>
        <w:tc>
          <w:tcPr>
            <w:tcW w:w="736" w:type="dxa"/>
            <w:noWrap w:val="0"/>
            <w:vAlign w:val="center"/>
          </w:tcPr>
          <w:p w14:paraId="50E67DD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万元</w:t>
            </w:r>
          </w:p>
        </w:tc>
        <w:tc>
          <w:tcPr>
            <w:tcW w:w="1241" w:type="dxa"/>
            <w:noWrap w:val="0"/>
            <w:vAlign w:val="center"/>
          </w:tcPr>
          <w:p w14:paraId="08F76F3C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≥300</w:t>
            </w:r>
          </w:p>
        </w:tc>
        <w:tc>
          <w:tcPr>
            <w:tcW w:w="2483" w:type="dxa"/>
            <w:noWrap w:val="0"/>
            <w:vAlign w:val="center"/>
          </w:tcPr>
          <w:p w14:paraId="4625BF8C">
            <w:pPr>
              <w:widowControl/>
              <w:spacing w:line="280" w:lineRule="exact"/>
              <w:jc w:val="left"/>
              <w:rPr>
                <w:color w:val="auto"/>
                <w:spacing w:val="-12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color w:val="auto"/>
                <w:spacing w:val="-12"/>
                <w:kern w:val="0"/>
                <w:sz w:val="18"/>
                <w:szCs w:val="18"/>
                <w:highlight w:val="none"/>
                <w:u w:val="none"/>
              </w:rPr>
              <w:t>档次：≥500;[400,500);[300,400);＜300</w:t>
            </w:r>
          </w:p>
          <w:p w14:paraId="05169E66">
            <w:pPr>
              <w:widowControl/>
              <w:spacing w:line="280" w:lineRule="exact"/>
              <w:jc w:val="left"/>
              <w:rPr>
                <w:color w:val="auto"/>
                <w:spacing w:val="-12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color w:val="auto"/>
                <w:spacing w:val="-12"/>
                <w:kern w:val="0"/>
                <w:sz w:val="20"/>
                <w:szCs w:val="20"/>
                <w:highlight w:val="none"/>
                <w:u w:val="none"/>
              </w:rPr>
              <w:t>分值：</w:t>
            </w:r>
            <w:r>
              <w:rPr>
                <w:color w:val="auto"/>
                <w:spacing w:val="-12"/>
                <w:kern w:val="0"/>
                <w:sz w:val="18"/>
                <w:szCs w:val="18"/>
                <w:highlight w:val="none"/>
                <w:u w:val="none"/>
              </w:rPr>
              <w:t xml:space="preserve">  10 ； 8   ；  6   ； 0</w:t>
            </w:r>
          </w:p>
        </w:tc>
      </w:tr>
      <w:tr w14:paraId="5896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752F089C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27B8FF8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1039FE58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5259B090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有无专门的研究、实验场地</w:t>
            </w:r>
          </w:p>
        </w:tc>
        <w:tc>
          <w:tcPr>
            <w:tcW w:w="954" w:type="dxa"/>
            <w:noWrap w:val="0"/>
            <w:vAlign w:val="center"/>
          </w:tcPr>
          <w:p w14:paraId="66E4F82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 w14:paraId="72E0222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1241" w:type="dxa"/>
            <w:noWrap w:val="0"/>
            <w:vAlign w:val="center"/>
          </w:tcPr>
          <w:p w14:paraId="59D3E1CC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有</w:t>
            </w:r>
          </w:p>
        </w:tc>
        <w:tc>
          <w:tcPr>
            <w:tcW w:w="2483" w:type="dxa"/>
            <w:noWrap w:val="0"/>
            <w:vAlign w:val="center"/>
          </w:tcPr>
          <w:p w14:paraId="09ACDFB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△</w:t>
            </w:r>
          </w:p>
        </w:tc>
      </w:tr>
      <w:tr w14:paraId="6059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1B8849BD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1B95CDA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自主研发能力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16DA78A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10</w:t>
            </w:r>
          </w:p>
        </w:tc>
        <w:tc>
          <w:tcPr>
            <w:tcW w:w="2235" w:type="dxa"/>
            <w:noWrap w:val="0"/>
            <w:vAlign w:val="center"/>
          </w:tcPr>
          <w:p w14:paraId="6A89737E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近两年全部科技项目数（包括企业自行立项的、列入市级以上计划的）</w:t>
            </w:r>
          </w:p>
        </w:tc>
        <w:tc>
          <w:tcPr>
            <w:tcW w:w="954" w:type="dxa"/>
            <w:noWrap w:val="0"/>
            <w:vAlign w:val="center"/>
          </w:tcPr>
          <w:p w14:paraId="762A4B3C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5</w:t>
            </w:r>
          </w:p>
        </w:tc>
        <w:tc>
          <w:tcPr>
            <w:tcW w:w="736" w:type="dxa"/>
            <w:noWrap w:val="0"/>
            <w:vAlign w:val="center"/>
          </w:tcPr>
          <w:p w14:paraId="698B377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项</w:t>
            </w:r>
          </w:p>
        </w:tc>
        <w:tc>
          <w:tcPr>
            <w:tcW w:w="1241" w:type="dxa"/>
            <w:noWrap w:val="0"/>
            <w:vAlign w:val="center"/>
          </w:tcPr>
          <w:p w14:paraId="3B54EAE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≥5</w:t>
            </w:r>
          </w:p>
        </w:tc>
        <w:tc>
          <w:tcPr>
            <w:tcW w:w="2483" w:type="dxa"/>
            <w:noWrap w:val="0"/>
            <w:vAlign w:val="center"/>
          </w:tcPr>
          <w:p w14:paraId="59E76EB4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5项及以上，得</w:t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5分。</w:t>
            </w:r>
          </w:p>
        </w:tc>
      </w:tr>
      <w:tr w14:paraId="4A56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7BF08ACA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D180BD7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647F1FEE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293AB357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近两年获市级以上（含市级）技术创新或科技专项立项项目数</w:t>
            </w:r>
          </w:p>
        </w:tc>
        <w:tc>
          <w:tcPr>
            <w:tcW w:w="954" w:type="dxa"/>
            <w:noWrap w:val="0"/>
            <w:vAlign w:val="center"/>
          </w:tcPr>
          <w:p w14:paraId="020AC92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5</w:t>
            </w:r>
          </w:p>
        </w:tc>
        <w:tc>
          <w:tcPr>
            <w:tcW w:w="736" w:type="dxa"/>
            <w:noWrap w:val="0"/>
            <w:vAlign w:val="center"/>
          </w:tcPr>
          <w:p w14:paraId="5D2FEF2F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项</w:t>
            </w:r>
          </w:p>
        </w:tc>
        <w:tc>
          <w:tcPr>
            <w:tcW w:w="1241" w:type="dxa"/>
            <w:noWrap w:val="0"/>
            <w:vAlign w:val="center"/>
          </w:tcPr>
          <w:p w14:paraId="543B3AA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≥1</w:t>
            </w:r>
          </w:p>
        </w:tc>
        <w:tc>
          <w:tcPr>
            <w:tcW w:w="2483" w:type="dxa"/>
            <w:noWrap w:val="0"/>
            <w:vAlign w:val="center"/>
          </w:tcPr>
          <w:p w14:paraId="05AE2587">
            <w:pPr>
              <w:widowControl/>
              <w:spacing w:line="280" w:lineRule="exact"/>
              <w:jc w:val="left"/>
              <w:rPr>
                <w:rFonts w:hint="default" w:eastAsia="宋体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每项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1分，最高5分</w:t>
            </w:r>
          </w:p>
        </w:tc>
      </w:tr>
      <w:tr w14:paraId="676A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restart"/>
            <w:noWrap w:val="0"/>
            <w:vAlign w:val="center"/>
          </w:tcPr>
          <w:p w14:paraId="412F49D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产出与效益 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002E12D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技术创新产出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2BFC0786">
            <w:pPr>
              <w:widowControl/>
              <w:spacing w:line="280" w:lineRule="exact"/>
              <w:jc w:val="center"/>
              <w:rPr>
                <w:strike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18</w:t>
            </w:r>
          </w:p>
        </w:tc>
        <w:tc>
          <w:tcPr>
            <w:tcW w:w="2235" w:type="dxa"/>
            <w:noWrap w:val="0"/>
            <w:vAlign w:val="center"/>
          </w:tcPr>
          <w:p w14:paraId="7161E34A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当年完成验收的新产品新技术新工艺开发项目数</w:t>
            </w:r>
          </w:p>
        </w:tc>
        <w:tc>
          <w:tcPr>
            <w:tcW w:w="954" w:type="dxa"/>
            <w:noWrap w:val="0"/>
            <w:vAlign w:val="center"/>
          </w:tcPr>
          <w:p w14:paraId="284762A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5</w:t>
            </w:r>
          </w:p>
        </w:tc>
        <w:tc>
          <w:tcPr>
            <w:tcW w:w="736" w:type="dxa"/>
            <w:noWrap w:val="0"/>
            <w:vAlign w:val="center"/>
          </w:tcPr>
          <w:p w14:paraId="588DC74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项</w:t>
            </w:r>
          </w:p>
        </w:tc>
        <w:tc>
          <w:tcPr>
            <w:tcW w:w="1241" w:type="dxa"/>
            <w:noWrap w:val="0"/>
            <w:vAlign w:val="center"/>
          </w:tcPr>
          <w:p w14:paraId="4C03513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 3</w:t>
            </w:r>
          </w:p>
        </w:tc>
        <w:tc>
          <w:tcPr>
            <w:tcW w:w="2483" w:type="dxa"/>
            <w:noWrap w:val="0"/>
            <w:vAlign w:val="center"/>
          </w:tcPr>
          <w:p w14:paraId="1C3C3A35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△</w:t>
            </w:r>
          </w:p>
        </w:tc>
      </w:tr>
      <w:tr w14:paraId="1F34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498258C1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EE6E952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08DD85D2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27EBF0F6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当年拥有的全部有效专利数量</w:t>
            </w:r>
          </w:p>
        </w:tc>
        <w:tc>
          <w:tcPr>
            <w:tcW w:w="954" w:type="dxa"/>
            <w:noWrap w:val="0"/>
            <w:vAlign w:val="center"/>
          </w:tcPr>
          <w:p w14:paraId="01AA63A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4</w:t>
            </w:r>
          </w:p>
        </w:tc>
        <w:tc>
          <w:tcPr>
            <w:tcW w:w="736" w:type="dxa"/>
            <w:noWrap w:val="0"/>
            <w:vAlign w:val="center"/>
          </w:tcPr>
          <w:p w14:paraId="5973755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项</w:t>
            </w:r>
          </w:p>
        </w:tc>
        <w:tc>
          <w:tcPr>
            <w:tcW w:w="1241" w:type="dxa"/>
            <w:noWrap w:val="0"/>
            <w:vAlign w:val="center"/>
          </w:tcPr>
          <w:p w14:paraId="7C3B87F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 2</w:t>
            </w:r>
          </w:p>
        </w:tc>
        <w:tc>
          <w:tcPr>
            <w:tcW w:w="2483" w:type="dxa"/>
            <w:noWrap w:val="0"/>
            <w:vAlign w:val="center"/>
          </w:tcPr>
          <w:p w14:paraId="19EA6D11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档次：≥2；1 ；0</w:t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分值： 4 ；2 ； 0</w:t>
            </w:r>
          </w:p>
        </w:tc>
      </w:tr>
      <w:tr w14:paraId="7BD0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2094ECB3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939833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0284CF9A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7FD338A6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——其中拥有的有效发明专利数量</w:t>
            </w:r>
          </w:p>
        </w:tc>
        <w:tc>
          <w:tcPr>
            <w:tcW w:w="954" w:type="dxa"/>
            <w:noWrap w:val="0"/>
            <w:vAlign w:val="center"/>
          </w:tcPr>
          <w:p w14:paraId="0D68D5F6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4</w:t>
            </w:r>
          </w:p>
        </w:tc>
        <w:tc>
          <w:tcPr>
            <w:tcW w:w="736" w:type="dxa"/>
            <w:noWrap w:val="0"/>
            <w:vAlign w:val="center"/>
          </w:tcPr>
          <w:p w14:paraId="3779885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项</w:t>
            </w:r>
          </w:p>
        </w:tc>
        <w:tc>
          <w:tcPr>
            <w:tcW w:w="1241" w:type="dxa"/>
            <w:noWrap w:val="0"/>
            <w:vAlign w:val="center"/>
          </w:tcPr>
          <w:p w14:paraId="780E1D9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 1</w:t>
            </w:r>
          </w:p>
        </w:tc>
        <w:tc>
          <w:tcPr>
            <w:tcW w:w="2483" w:type="dxa"/>
            <w:noWrap w:val="0"/>
            <w:vAlign w:val="center"/>
          </w:tcPr>
          <w:p w14:paraId="309AAD55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档次：≥2；1 ；0</w:t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分值： 4 ；2 ； 0</w:t>
            </w:r>
          </w:p>
        </w:tc>
      </w:tr>
      <w:tr w14:paraId="7BA8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599AD105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1BB499C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6ABDCE45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540129C8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当年受理的专利申请数 </w:t>
            </w:r>
          </w:p>
        </w:tc>
        <w:tc>
          <w:tcPr>
            <w:tcW w:w="954" w:type="dxa"/>
            <w:noWrap w:val="0"/>
            <w:vAlign w:val="center"/>
          </w:tcPr>
          <w:p w14:paraId="2FD6CEBF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 w14:paraId="2C009A1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项</w:t>
            </w:r>
          </w:p>
        </w:tc>
        <w:tc>
          <w:tcPr>
            <w:tcW w:w="1241" w:type="dxa"/>
            <w:noWrap w:val="0"/>
            <w:vAlign w:val="center"/>
          </w:tcPr>
          <w:p w14:paraId="606A169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≥1</w:t>
            </w:r>
          </w:p>
        </w:tc>
        <w:tc>
          <w:tcPr>
            <w:tcW w:w="2483" w:type="dxa"/>
            <w:noWrap w:val="0"/>
            <w:vAlign w:val="center"/>
          </w:tcPr>
          <w:p w14:paraId="6300AC9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△</w:t>
            </w:r>
          </w:p>
        </w:tc>
      </w:tr>
      <w:tr w14:paraId="2266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2E03E3BF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9317301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296A09C3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054C961E">
            <w:pPr>
              <w:widowControl/>
              <w:spacing w:line="280" w:lineRule="exact"/>
              <w:jc w:val="left"/>
              <w:rPr>
                <w:strike/>
                <w:color w:val="auto"/>
                <w:spacing w:val="-6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——其中：当年获受理的发明专利申请数</w:t>
            </w:r>
          </w:p>
        </w:tc>
        <w:tc>
          <w:tcPr>
            <w:tcW w:w="954" w:type="dxa"/>
            <w:noWrap w:val="0"/>
            <w:vAlign w:val="center"/>
          </w:tcPr>
          <w:p w14:paraId="683A3083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2</w:t>
            </w:r>
          </w:p>
        </w:tc>
        <w:tc>
          <w:tcPr>
            <w:tcW w:w="736" w:type="dxa"/>
            <w:noWrap w:val="0"/>
            <w:vAlign w:val="center"/>
          </w:tcPr>
          <w:p w14:paraId="58011E54">
            <w:pPr>
              <w:widowControl/>
              <w:spacing w:line="280" w:lineRule="exact"/>
              <w:jc w:val="center"/>
              <w:rPr>
                <w:strike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项</w:t>
            </w:r>
          </w:p>
        </w:tc>
        <w:tc>
          <w:tcPr>
            <w:tcW w:w="1241" w:type="dxa"/>
            <w:noWrap w:val="0"/>
            <w:vAlign w:val="center"/>
          </w:tcPr>
          <w:p w14:paraId="418836F8">
            <w:pPr>
              <w:widowControl/>
              <w:spacing w:line="280" w:lineRule="exact"/>
              <w:jc w:val="center"/>
              <w:rPr>
                <w:strike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≥1</w:t>
            </w:r>
          </w:p>
        </w:tc>
        <w:tc>
          <w:tcPr>
            <w:tcW w:w="2483" w:type="dxa"/>
            <w:noWrap w:val="0"/>
            <w:vAlign w:val="center"/>
          </w:tcPr>
          <w:p w14:paraId="3905C6AF">
            <w:pPr>
              <w:widowControl/>
              <w:spacing w:line="280" w:lineRule="exact"/>
              <w:jc w:val="center"/>
              <w:rPr>
                <w:strike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31E3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28ECA7A9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837711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企业品牌建设</w:t>
            </w:r>
          </w:p>
        </w:tc>
        <w:tc>
          <w:tcPr>
            <w:tcW w:w="825" w:type="dxa"/>
            <w:noWrap w:val="0"/>
            <w:vAlign w:val="center"/>
          </w:tcPr>
          <w:p w14:paraId="10A283C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8</w:t>
            </w:r>
          </w:p>
        </w:tc>
        <w:tc>
          <w:tcPr>
            <w:tcW w:w="2235" w:type="dxa"/>
            <w:noWrap w:val="0"/>
            <w:vAlign w:val="center"/>
          </w:tcPr>
          <w:p w14:paraId="0D3637F8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企业拥有广西老字号、地理标志保护产品或市级以上质量奖、广西创新创业奖、列入广西名优工业产品目录等</w:t>
            </w:r>
          </w:p>
        </w:tc>
        <w:tc>
          <w:tcPr>
            <w:tcW w:w="954" w:type="dxa"/>
            <w:noWrap w:val="0"/>
            <w:vAlign w:val="center"/>
          </w:tcPr>
          <w:p w14:paraId="7FFECE0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8</w:t>
            </w:r>
          </w:p>
        </w:tc>
        <w:tc>
          <w:tcPr>
            <w:tcW w:w="736" w:type="dxa"/>
            <w:noWrap w:val="0"/>
            <w:vAlign w:val="center"/>
          </w:tcPr>
          <w:p w14:paraId="4A4903BC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个</w:t>
            </w:r>
          </w:p>
        </w:tc>
        <w:tc>
          <w:tcPr>
            <w:tcW w:w="1241" w:type="dxa"/>
            <w:noWrap w:val="0"/>
            <w:vAlign w:val="center"/>
          </w:tcPr>
          <w:p w14:paraId="5EE3B36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≥１</w:t>
            </w:r>
          </w:p>
        </w:tc>
        <w:tc>
          <w:tcPr>
            <w:tcW w:w="2483" w:type="dxa"/>
            <w:noWrap w:val="0"/>
            <w:vAlign w:val="center"/>
          </w:tcPr>
          <w:p w14:paraId="2E3286FF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档次：≥2；1 ；0</w:t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br w:type="textWrapping"/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分值： 8 ；4 ； 0</w:t>
            </w:r>
          </w:p>
        </w:tc>
      </w:tr>
      <w:tr w14:paraId="2360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17C90686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149E604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技术创新效益 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4032F28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8</w:t>
            </w:r>
          </w:p>
        </w:tc>
        <w:tc>
          <w:tcPr>
            <w:tcW w:w="2235" w:type="dxa"/>
            <w:noWrap w:val="0"/>
            <w:vAlign w:val="center"/>
          </w:tcPr>
          <w:p w14:paraId="4EAA83F1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新产品销售收入占主营业务收入的比重 </w:t>
            </w:r>
          </w:p>
        </w:tc>
        <w:tc>
          <w:tcPr>
            <w:tcW w:w="954" w:type="dxa"/>
            <w:noWrap w:val="0"/>
            <w:vAlign w:val="center"/>
          </w:tcPr>
          <w:p w14:paraId="4FBF329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5</w:t>
            </w:r>
          </w:p>
        </w:tc>
        <w:tc>
          <w:tcPr>
            <w:tcW w:w="736" w:type="dxa"/>
            <w:noWrap w:val="0"/>
            <w:vAlign w:val="center"/>
          </w:tcPr>
          <w:p w14:paraId="06081ED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%</w:t>
            </w:r>
          </w:p>
        </w:tc>
        <w:tc>
          <w:tcPr>
            <w:tcW w:w="1241" w:type="dxa"/>
            <w:noWrap w:val="0"/>
            <w:vAlign w:val="center"/>
          </w:tcPr>
          <w:p w14:paraId="599B2751">
            <w:pPr>
              <w:widowControl/>
              <w:spacing w:line="280" w:lineRule="exact"/>
              <w:jc w:val="center"/>
              <w:rPr>
                <w:strike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〉20</w:t>
            </w:r>
          </w:p>
        </w:tc>
        <w:tc>
          <w:tcPr>
            <w:tcW w:w="2483" w:type="dxa"/>
            <w:noWrap w:val="0"/>
            <w:vAlign w:val="center"/>
          </w:tcPr>
          <w:p w14:paraId="5C7E9B7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△</w:t>
            </w:r>
          </w:p>
        </w:tc>
      </w:tr>
      <w:tr w14:paraId="5685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5737A014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F0D23C3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0A2244CA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7C266EE9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新产品销售利润占销售利润的比重 </w:t>
            </w:r>
          </w:p>
        </w:tc>
        <w:tc>
          <w:tcPr>
            <w:tcW w:w="954" w:type="dxa"/>
            <w:noWrap w:val="0"/>
            <w:vAlign w:val="center"/>
          </w:tcPr>
          <w:p w14:paraId="69AFFB4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3</w:t>
            </w:r>
          </w:p>
        </w:tc>
        <w:tc>
          <w:tcPr>
            <w:tcW w:w="736" w:type="dxa"/>
            <w:noWrap w:val="0"/>
            <w:vAlign w:val="center"/>
          </w:tcPr>
          <w:p w14:paraId="62338B0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%</w:t>
            </w:r>
          </w:p>
        </w:tc>
        <w:tc>
          <w:tcPr>
            <w:tcW w:w="1241" w:type="dxa"/>
            <w:noWrap w:val="0"/>
            <w:vAlign w:val="center"/>
          </w:tcPr>
          <w:p w14:paraId="07329F16">
            <w:pPr>
              <w:widowControl/>
              <w:spacing w:line="280" w:lineRule="exact"/>
              <w:jc w:val="center"/>
              <w:rPr>
                <w:strike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〉15</w:t>
            </w:r>
          </w:p>
        </w:tc>
        <w:tc>
          <w:tcPr>
            <w:tcW w:w="2483" w:type="dxa"/>
            <w:noWrap w:val="0"/>
            <w:vAlign w:val="center"/>
          </w:tcPr>
          <w:p w14:paraId="3E0B1BA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△</w:t>
            </w:r>
          </w:p>
        </w:tc>
      </w:tr>
      <w:tr w14:paraId="324F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restart"/>
            <w:noWrap w:val="0"/>
            <w:vAlign w:val="center"/>
          </w:tcPr>
          <w:p w14:paraId="3A171BA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加分项目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 w14:paraId="0800CCF6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 xml:space="preserve">加分 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0B33521F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≤15</w:t>
            </w:r>
          </w:p>
        </w:tc>
        <w:tc>
          <w:tcPr>
            <w:tcW w:w="2235" w:type="dxa"/>
            <w:noWrap w:val="0"/>
            <w:vAlign w:val="center"/>
          </w:tcPr>
          <w:p w14:paraId="2802505C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主持和参与制定的市级以上地方标准和行业标准</w:t>
            </w:r>
          </w:p>
        </w:tc>
        <w:tc>
          <w:tcPr>
            <w:tcW w:w="954" w:type="dxa"/>
            <w:noWrap w:val="0"/>
            <w:vAlign w:val="center"/>
          </w:tcPr>
          <w:p w14:paraId="4FB9742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≤3</w:t>
            </w:r>
          </w:p>
        </w:tc>
        <w:tc>
          <w:tcPr>
            <w:tcW w:w="736" w:type="dxa"/>
            <w:noWrap w:val="0"/>
            <w:vAlign w:val="center"/>
          </w:tcPr>
          <w:p w14:paraId="094860FC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项</w:t>
            </w:r>
          </w:p>
        </w:tc>
        <w:tc>
          <w:tcPr>
            <w:tcW w:w="1241" w:type="dxa"/>
            <w:noWrap w:val="0"/>
            <w:vAlign w:val="center"/>
          </w:tcPr>
          <w:p w14:paraId="091FE88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2483" w:type="dxa"/>
            <w:noWrap w:val="0"/>
            <w:vAlign w:val="center"/>
          </w:tcPr>
          <w:p w14:paraId="686A9CC9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　参与即加3分</w:t>
            </w:r>
          </w:p>
        </w:tc>
      </w:tr>
      <w:tr w14:paraId="0787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7888308C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D872DE4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46508426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442AF449">
            <w:pPr>
              <w:widowControl/>
              <w:spacing w:line="280" w:lineRule="exact"/>
              <w:jc w:val="left"/>
              <w:rPr>
                <w:rFonts w:hint="eastAsia" w:eastAsia="宋体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最近3年内获自治区级以上科技进步奖、工业科技创新奖补，国际组织、国家或自治区认证的实验室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等</w:t>
            </w:r>
          </w:p>
        </w:tc>
        <w:tc>
          <w:tcPr>
            <w:tcW w:w="954" w:type="dxa"/>
            <w:noWrap w:val="0"/>
            <w:vAlign w:val="center"/>
          </w:tcPr>
          <w:p w14:paraId="0D13D2E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≤6</w:t>
            </w:r>
          </w:p>
        </w:tc>
        <w:tc>
          <w:tcPr>
            <w:tcW w:w="736" w:type="dxa"/>
            <w:noWrap w:val="0"/>
            <w:vAlign w:val="center"/>
          </w:tcPr>
          <w:p w14:paraId="0284022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项</w:t>
            </w:r>
          </w:p>
        </w:tc>
        <w:tc>
          <w:tcPr>
            <w:tcW w:w="1241" w:type="dxa"/>
            <w:noWrap w:val="0"/>
            <w:vAlign w:val="center"/>
          </w:tcPr>
          <w:p w14:paraId="5CF193B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2483" w:type="dxa"/>
            <w:noWrap w:val="0"/>
            <w:vAlign w:val="center"/>
          </w:tcPr>
          <w:p w14:paraId="06BE9EFC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每项3分，最多加6分</w:t>
            </w:r>
          </w:p>
        </w:tc>
      </w:tr>
      <w:tr w14:paraId="7139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2B4ED113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6945E48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235D9358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2DE272AE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自有品牌产品与技术出口创汇额</w:t>
            </w:r>
          </w:p>
        </w:tc>
        <w:tc>
          <w:tcPr>
            <w:tcW w:w="954" w:type="dxa"/>
            <w:noWrap w:val="0"/>
            <w:vAlign w:val="center"/>
          </w:tcPr>
          <w:p w14:paraId="64A5D80E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736" w:type="dxa"/>
            <w:noWrap w:val="0"/>
            <w:vAlign w:val="center"/>
          </w:tcPr>
          <w:p w14:paraId="66D6CE1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万美元</w:t>
            </w:r>
          </w:p>
        </w:tc>
        <w:tc>
          <w:tcPr>
            <w:tcW w:w="1241" w:type="dxa"/>
            <w:noWrap w:val="0"/>
            <w:vAlign w:val="center"/>
          </w:tcPr>
          <w:p w14:paraId="39238496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≥1</w:t>
            </w:r>
          </w:p>
        </w:tc>
        <w:tc>
          <w:tcPr>
            <w:tcW w:w="2483" w:type="dxa"/>
            <w:noWrap w:val="0"/>
            <w:vAlign w:val="center"/>
          </w:tcPr>
          <w:p w14:paraId="2AA7A7C2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2D897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" w:type="dxa"/>
            <w:vMerge w:val="continue"/>
            <w:noWrap w:val="0"/>
            <w:vAlign w:val="center"/>
          </w:tcPr>
          <w:p w14:paraId="29454662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342E028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2D43ED7E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16A54473">
            <w:pPr>
              <w:widowControl/>
              <w:spacing w:line="280" w:lineRule="exact"/>
              <w:jc w:val="left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近二年企业销售收入年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均</w:t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增长率≥</w:t>
            </w:r>
            <w:r>
              <w:rPr>
                <w:rFonts w:hint="eastAsia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5％</w:t>
            </w:r>
          </w:p>
        </w:tc>
        <w:tc>
          <w:tcPr>
            <w:tcW w:w="954" w:type="dxa"/>
            <w:noWrap w:val="0"/>
            <w:vAlign w:val="center"/>
          </w:tcPr>
          <w:p w14:paraId="0DCDAA3D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≤5</w:t>
            </w:r>
          </w:p>
        </w:tc>
        <w:tc>
          <w:tcPr>
            <w:tcW w:w="736" w:type="dxa"/>
            <w:noWrap w:val="0"/>
            <w:vAlign w:val="center"/>
          </w:tcPr>
          <w:p w14:paraId="7B8B8E1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%</w:t>
            </w:r>
          </w:p>
        </w:tc>
        <w:tc>
          <w:tcPr>
            <w:tcW w:w="1241" w:type="dxa"/>
            <w:noWrap w:val="0"/>
            <w:vAlign w:val="center"/>
          </w:tcPr>
          <w:p w14:paraId="3992418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  <w:tc>
          <w:tcPr>
            <w:tcW w:w="2483" w:type="dxa"/>
            <w:noWrap w:val="0"/>
            <w:vAlign w:val="center"/>
          </w:tcPr>
          <w:p w14:paraId="443F5678">
            <w:pPr>
              <w:widowControl/>
              <w:spacing w:line="280" w:lineRule="exact"/>
              <w:jc w:val="center"/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color w:val="auto"/>
                <w:kern w:val="0"/>
                <w:sz w:val="20"/>
                <w:szCs w:val="20"/>
                <w:highlight w:val="none"/>
                <w:u w:val="none"/>
              </w:rPr>
              <w:t>　</w:t>
            </w:r>
          </w:p>
        </w:tc>
      </w:tr>
      <w:tr w14:paraId="2DAC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76" w:type="dxa"/>
            <w:gridSpan w:val="3"/>
            <w:noWrap w:val="0"/>
            <w:vAlign w:val="center"/>
          </w:tcPr>
          <w:p w14:paraId="3D52BBB1">
            <w:pPr>
              <w:widowControl/>
              <w:spacing w:line="280" w:lineRule="exact"/>
              <w:jc w:val="left"/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649" w:type="dxa"/>
            <w:gridSpan w:val="5"/>
            <w:noWrap w:val="0"/>
            <w:vAlign w:val="center"/>
          </w:tcPr>
          <w:p w14:paraId="5080DE53">
            <w:pPr>
              <w:widowControl/>
              <w:spacing w:line="280" w:lineRule="exact"/>
              <w:jc w:val="left"/>
              <w:rPr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  <w:t>备注:△评分标准指:达到基本要求给满分</w:t>
            </w:r>
            <w:r>
              <w:rPr>
                <w:rFonts w:hint="eastAsia"/>
                <w:b/>
                <w:bCs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，</w:t>
            </w:r>
            <w:r>
              <w:rPr>
                <w:b/>
                <w:bCs/>
                <w:color w:val="auto"/>
                <w:kern w:val="0"/>
                <w:sz w:val="24"/>
                <w:highlight w:val="none"/>
                <w:u w:val="none"/>
              </w:rPr>
              <w:t>不达到给0分。</w:t>
            </w:r>
          </w:p>
        </w:tc>
      </w:tr>
    </w:tbl>
    <w:p w14:paraId="645BC243">
      <w:bookmarkStart w:id="0" w:name="_GoBack"/>
      <w:bookmarkEnd w:id="0"/>
    </w:p>
    <w:sectPr>
      <w:footerReference r:id="rId3" w:type="default"/>
      <w:pgSz w:w="11906" w:h="16838"/>
      <w:pgMar w:top="1701" w:right="1417" w:bottom="1984" w:left="1587" w:header="1134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6D871B-C889-44FB-9E87-D4DA1A07C6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93F7900-2B02-425B-B069-4F350F5E369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EF41F14-0162-4C48-9C5B-DD10CBCED0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A22580-1EC4-44DC-999B-2F2F803744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FEE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5F5E3A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5F5E3A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00957"/>
    <w:rsid w:val="5BCE032C"/>
    <w:rsid w:val="7580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2026-04-14T09:16:00Z</dcterms:created>
  <dc:creator>Amyvvv</dc:creator>
  <cp:lastModifiedBy>Amyvvv</cp:lastModifiedBy>
  <dcterms:modified xsi:type="dcterms:W3CDTF">2026-04-14T09:17:13Z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67E9282D22354EE686088373E66344C7_11</vt:lpwstr>
  </property>
  <property fmtid="{D5CDD505-2E9C-101B-9397-08002B2CF9AE}" pid="4" name="KSOTemplateDocerSaveRecord">
    <vt:lpwstr>eyJoZGlkIjoiY2FmZmJmNTkzODNjYTcxYzQ5ZmRhOWJkODZiMWRmNTIiLCJ1c2VySWQiOiIyOTU3OTE1MjkifQ==</vt:lpwstr>
  </property>
</Properties>
</file>