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申请书及相关佐证材料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企业申报的全套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highlight w:val="yellow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highlight w:val="yellow"/>
          <w:shd w:val="clear" w:color="auto" w:fill="FFFFFF"/>
        </w:rPr>
        <w:t>材料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数据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需与申报系统填报资料保持一致，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佐证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材料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请按顺序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放置在不同文件夹中，打包成一份压缩文件，于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6月9日前发送至xm968871@163.com，具体如下：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一、新申请企业（参考新标准）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压缩包名称：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企业全称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+2026年小巨人申请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文件夹名称：申请书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批专精特新“小巨人”企业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申请书（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系统填报后导出，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highlight w:val="yellow"/>
          <w:shd w:val="clear" w:color="auto" w:fill="FFFFFF"/>
          <w:lang w:val="en-US" w:eastAsia="zh-CN"/>
        </w:rPr>
        <w:t>可编辑版+盖章扫描版各一份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（2）第八批专精特新“小巨人”企业推荐汇总表（附件6、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highlight w:val="yellow"/>
          <w:shd w:val="clear" w:color="auto" w:fill="FFFFFF"/>
          <w:lang w:val="en-US" w:eastAsia="zh-CN"/>
        </w:rPr>
        <w:t>可编辑版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文件夹名称：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营业执照复印件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（如有因经营地址跨省市迁移等原因无法判断企业符合“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截至上年末从事特定细分市场时间达3年以上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”的，需另附说明）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文件夹名称：财务数据及研发费用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年年度审计报告（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完整报告，电子版，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数据需与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税务部门数据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相符，内容需包含营业收入、主营业务收入、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营业成本、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主营业务成本、销售费用、管理费用、利润总额、净利润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、资产总额、负债总额、研发费用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总额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文件夹名称：全职员工数量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年，12月底缴纳社保人数证明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（显示总人数即可）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文件夹名称：知识产权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（1）近三年获得国家级科技奖励（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highlight w:val="yellow"/>
          <w:shd w:val="clear" w:color="auto" w:fill="FFFFFF"/>
          <w:lang w:val="en-US" w:eastAsia="zh-CN"/>
        </w:rPr>
        <w:t>如有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，国家科学技术进步奖、国家自然科学奖、国家技术发明奖、以及国防科技奖，排名前三）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Ⅰ类知识产权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清单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highlight w:val="yellow"/>
          <w:shd w:val="clear" w:color="auto" w:fill="FFFFFF"/>
          <w:lang w:eastAsia="zh-CN"/>
        </w:rPr>
        <w:t>必须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，不包含转入的，申请企业应在权利人中排名前三，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包括发明专利、国防专利、植物新品种、国家级农作物品种、国家新药、国家一级中药保护品种、集成电路布图设计专有权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注：发明专利提供清单即可（专利名称，证书号，专利号，授权公告日），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请与系统填报数量保持一致；海外I类知识产权、除发明专利以外的其他I类知识产权，仍需提供证书扫描件等证明材料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7.文件夹名称：产业链配套，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主导产品属于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制造业核心基础零部件、核心基础元器件、关键软件、先进基础工艺、关键基础材料、产业技术基础，或属于改造提升传统产业、培育壮大新兴产业、布局建设未来产业，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位于产业链关键环，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对提升产业链供应链韧性和安全水平发挥重要作用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的说明材料（加盖企业公章）；近三年主导产品为国内外知名大企业直接配套佐证材料。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其他材料（如有）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企业获得的管理体系认证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证书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产品获得发达国家或地区权威机构认证证书；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数字化赋能证明材料；企业拥有的自主品牌佐证材料（产品注册商标证或其他相关材料）；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4.2025年研发人员名单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（包含姓名、部门、职务、学历）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5.企业参与标准制定的相关佐证材料（已发布、关键页面）；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其他荣誉证书或证明（包含但不限于：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技术研究院、企业技术中心、企业工程中心、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工业设计中心、重点实验室、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院士专家工作站、博士后工作站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、高新技术企业、技术创新示范企业、工业企业知识产权运用试点企业、智能制造试点示范企业、绿色工厂、质量标杆、《产业基础领域先进技术产品转化应用目录》入编企业、国家首台（套）重大技术装备保险补偿企业、近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2年承担过国家重大科技项目证明、近2年获得过国家级技术创新类项目证明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注：如系统要求上传的其他附件，则按照要求上传至指定地点，影响“中小企业专精特新发展评价得分”的其他佐证材料，也须上传。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复核企业（参考旧标准）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压缩包名称：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企业全称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+2026年小巨人复核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文件夹名称：复核申请书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（1）2026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专精特新“小巨人”企业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复核申请书（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系统填报后导出，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highlight w:val="yellow"/>
          <w:shd w:val="clear" w:color="auto" w:fill="FFFFFF"/>
          <w:lang w:val="en-US" w:eastAsia="zh-CN"/>
        </w:rPr>
        <w:t>可编辑版+盖章扫描版各一份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（2）专精特新“小巨人”企业复核情况汇总表（附件7、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highlight w:val="yellow"/>
          <w:shd w:val="clear" w:color="auto" w:fill="FFFFFF"/>
          <w:lang w:val="en-US" w:eastAsia="zh-CN"/>
        </w:rPr>
        <w:t>可编辑版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文件夹名称：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营业执照复印件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（如有因经营地址跨省市迁移等原因无法判断企业符合“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截至上年末从事特定细分市场时间达3年以上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”的，需另附说明）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文件夹名称：财务数据及研发费用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年年度审计报告（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完整报告，电子版，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数据需与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税务部门数据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相符，内容需包含营业收入、主营业务收入、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营业成本、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主营业务成本、销售费用、管理费用、利润总额、净利润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、资产总额、负债总额、研发费用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总额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5.文件夹名称：专业化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，企业主导产品及从事特定细分市场时间说明；主持或参与制修订国际、国家、行业标准证明材料。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6.文件夹名称：精细化，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企业获得管理体系认证证书；获得省部级以上质量奖证明材料；核心业务采用信息系统支撑情况（信息化建设、运维服务协议和信息化系统页面截图等资料）；产品通过发达国家和地区认证证书，产品获得国内权威机构认证证书（须在有效期内）；数字化赋能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7.文件夹名称：特色化，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主导产品在国内或国际细分市场占有率达到10%以上或国内前三名证明材料（需企业自证，加盖企业公章，不再接收第三方出具的证明材料）。主导产品细分市场占有率情况介绍：①界定细分市场范围；②介绍细分市场规模；相关数据有出处，市场规模推导符合逻辑；③介绍本企业细分占有率情况。主导产品出口情况说明（包含出口目的地）及佐证材料。拥有直接面向市场并具有竞争优势的自主品牌情况（产品注册商标证书或其他相关材料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8.文件夹名称：创新能力，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企业自建或与高校、科研机构联合建立研发机构的佐证材料（技术研究院、企业技术中心、企业工程中心、工业设计中心、重点实验室、院士专家工作站、博士后工作站等认定文件、牌匾，自建研发机构证明材料）；2025年研发人员名单（包含姓名、部门、职务、学历）；知识产权情况说明（列专利清单即可，可不提供国内发明专利证书，集成电路设计布图、海外发明专利等其他I类知识产权的仍需提供）；近三年获得国家级和省级科技奖励证书（若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9.文件夹名称：产业链配套，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位于产业链关键环节，发挥“补短板”“锻长板”“填空白”等重要作用说明材料（加盖企业公章）；近三年主导产品为国内外知名大企业直接配套佐证材料。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10.文件夹名称：主导产品所属领域，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主导产品属于“工业六基”说明材料（加盖企业公章）；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11.文件夹名称：其他，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与申请书填报内容对应的其他相关佐证材料（如高新技术企业证书、技术创新示范企业证书、近2年承担国家重大科技项目等证明材料）。近三年未发生较大生产安全事故、重大网络和数据安全事件、重大环境违法行为、严重质量问题、严重违反相关行业管理规定（信用中国网站下载信用报告、国家企业信用信息公示系统网页完整截图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DYwMGMyNmY0MjZkMDJjM2FhYTE2NjA0MWUyMTUifQ=="/>
  </w:docVars>
  <w:rsids>
    <w:rsidRoot w:val="00000000"/>
    <w:rsid w:val="05211344"/>
    <w:rsid w:val="1FBF3CE6"/>
    <w:rsid w:val="3FFF4021"/>
    <w:rsid w:val="4A2D554D"/>
    <w:rsid w:val="4FFE741A"/>
    <w:rsid w:val="5537503B"/>
    <w:rsid w:val="59FF3500"/>
    <w:rsid w:val="5DEB364B"/>
    <w:rsid w:val="5FFEB0C9"/>
    <w:rsid w:val="600A2A76"/>
    <w:rsid w:val="6779268D"/>
    <w:rsid w:val="6B3F0F68"/>
    <w:rsid w:val="6BFF011E"/>
    <w:rsid w:val="74FF0074"/>
    <w:rsid w:val="777FDBC3"/>
    <w:rsid w:val="77F987E4"/>
    <w:rsid w:val="7CFDB1C3"/>
    <w:rsid w:val="7D3A5D94"/>
    <w:rsid w:val="7FFBA174"/>
    <w:rsid w:val="7FFCA7FE"/>
    <w:rsid w:val="7FFD1719"/>
    <w:rsid w:val="7FFD9B54"/>
    <w:rsid w:val="B3E737B8"/>
    <w:rsid w:val="BD7CB18A"/>
    <w:rsid w:val="BD9C619C"/>
    <w:rsid w:val="BE5D6E09"/>
    <w:rsid w:val="BFFDC57C"/>
    <w:rsid w:val="CBCF0B6D"/>
    <w:rsid w:val="D5EF328B"/>
    <w:rsid w:val="DDDFB438"/>
    <w:rsid w:val="E7FEC51C"/>
    <w:rsid w:val="F5BF76E8"/>
    <w:rsid w:val="F5FBE034"/>
    <w:rsid w:val="F7FA7027"/>
    <w:rsid w:val="F7FDB3ED"/>
    <w:rsid w:val="FD7DA27B"/>
    <w:rsid w:val="FEACE030"/>
    <w:rsid w:val="FEBF12AD"/>
    <w:rsid w:val="FEFA6D8F"/>
    <w:rsid w:val="FF5EFF6C"/>
    <w:rsid w:val="FFF7C7CB"/>
    <w:rsid w:val="FFFF79D9"/>
    <w:rsid w:val="FFFF8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xmadmin</cp:lastModifiedBy>
  <dcterms:modified xsi:type="dcterms:W3CDTF">2026-04-07T15:45:29Z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F6F1A2CBCD5044BE8BE0C99B7EB09136_12</vt:lpwstr>
  </property>
</Properties>
</file>