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FC50F">
      <w:pPr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2</w:t>
      </w:r>
    </w:p>
    <w:p w14:paraId="470AD550">
      <w:pPr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海南省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专精特新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中小企业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复核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推荐汇总表</w:t>
      </w:r>
    </w:p>
    <w:p w14:paraId="663F4E5F">
      <w:pPr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市（县）中小企业主管部门（盖章）：</w:t>
      </w:r>
      <w:r>
        <w:rPr>
          <w:rFonts w:hint="eastAsia" w:ascii="仿宋_GB2312" w:eastAsia="仿宋_GB2312"/>
          <w:u w:val="single"/>
        </w:rPr>
        <w:t xml:space="preserve">                      </w:t>
      </w:r>
    </w:p>
    <w:tbl>
      <w:tblPr>
        <w:tblStyle w:val="4"/>
        <w:tblW w:w="1349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85"/>
        <w:gridCol w:w="2318"/>
        <w:gridCol w:w="2529"/>
        <w:gridCol w:w="1968"/>
        <w:gridCol w:w="5698"/>
      </w:tblGrid>
      <w:tr w14:paraId="17D9AD2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7A583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序号</w:t>
            </w:r>
          </w:p>
        </w:tc>
        <w:tc>
          <w:tcPr>
            <w:tcW w:w="23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33339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企业名称</w:t>
            </w:r>
          </w:p>
        </w:tc>
        <w:tc>
          <w:tcPr>
            <w:tcW w:w="25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D35C9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主导产品</w:t>
            </w:r>
          </w:p>
        </w:tc>
        <w:tc>
          <w:tcPr>
            <w:tcW w:w="19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DAC55">
            <w:pPr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是否满足条件</w:t>
            </w:r>
          </w:p>
          <w:p w14:paraId="71ED32BE">
            <w:pPr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不需要评价打分</w:t>
            </w:r>
          </w:p>
        </w:tc>
        <w:tc>
          <w:tcPr>
            <w:tcW w:w="5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261DE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该企业情况简介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（不超过100字）</w:t>
            </w:r>
            <w:bookmarkStart w:id="0" w:name="_GoBack"/>
            <w:bookmarkEnd w:id="0"/>
          </w:p>
        </w:tc>
      </w:tr>
      <w:tr w14:paraId="6E08417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2C95B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</w:t>
            </w:r>
          </w:p>
        </w:tc>
        <w:tc>
          <w:tcPr>
            <w:tcW w:w="23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43D76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9E48C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9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FB659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6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2BEBF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3F1F41B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24D0E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</w:t>
            </w:r>
          </w:p>
        </w:tc>
        <w:tc>
          <w:tcPr>
            <w:tcW w:w="23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7E76C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24F1B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9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94298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6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B1492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04FFE00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4BDB5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3</w:t>
            </w:r>
          </w:p>
        </w:tc>
        <w:tc>
          <w:tcPr>
            <w:tcW w:w="23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3F234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98091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9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A9D85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6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0204C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1CAFF7F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0B85B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4</w:t>
            </w:r>
          </w:p>
        </w:tc>
        <w:tc>
          <w:tcPr>
            <w:tcW w:w="23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67FDA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9F750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9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5D985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6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3DDF6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7EA9BB4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8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8ADED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…</w:t>
            </w:r>
          </w:p>
        </w:tc>
        <w:tc>
          <w:tcPr>
            <w:tcW w:w="2318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9CF2E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CD930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968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0EF36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698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D4537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1ECF7F2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15463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3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AB3E4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0BE36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9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9BAB8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6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273E5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</w:tbl>
    <w:p w14:paraId="2F0DFE1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A0179E2-7592-4245-B9A2-FA3300DC430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AEFE754-DF4B-4494-94AA-CEE57DB6D1A5}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小标宋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47B88711-788A-427A-903B-766774A22ABE}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4" w:fontKey="{3EE9B34B-B577-4943-B9D4-E680446A8E02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0CFB249C-93F1-4215-9A23-2ABDE993679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BEF9966F-331B-4BA6-9102-571FF31735D5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954006"/>
    <w:rsid w:val="33954006"/>
    <w:rsid w:val="7DB8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0" w:lineRule="atLeast"/>
    </w:pPr>
    <w:rPr>
      <w:rFonts w:eastAsia="小标宋"/>
      <w:sz w:val="44"/>
    </w:rPr>
  </w:style>
  <w:style w:type="paragraph" w:styleId="3">
    <w:name w:val="Title"/>
    <w:basedOn w:val="1"/>
    <w:next w:val="1"/>
    <w:qFormat/>
    <w:uiPriority w:val="1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82</Characters>
  <Lines>0</Lines>
  <Paragraphs>0</Paragraphs>
  <TotalTime>0</TotalTime>
  <ScaleCrop>false</ScaleCrop>
  <LinksUpToDate>false</LinksUpToDate>
  <CharactersWithSpaces>104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2025-04-17T02:41:00Z</dcterms:created>
  <dc:creator>滴滴豆</dc:creator>
  <cp:lastModifiedBy>奋斗小青年</cp:lastModifiedBy>
  <dcterms:modified xsi:type="dcterms:W3CDTF">2026-03-24T14:15:25Z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F34807FE7CB34D3AB37CFC1FD0F577DF_11</vt:lpwstr>
  </property>
  <property fmtid="{D5CDD505-2E9C-101B-9397-08002B2CF9AE}" pid="4" name="KSOTemplateDocerSaveRecord">
    <vt:lpwstr>eyJoZGlkIjoiY2VkMGFhMDhkOGU2YzViYzQzMTA0YWEwMWU4YTY3NmEiLCJ1c2VySWQiOiIxNzE0ODgwNjIzIn0=</vt:lpwstr>
  </property>
</Properties>
</file>