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EF2E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3B622C0"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批创新型中小企业名单</w:t>
      </w:r>
    </w:p>
    <w:tbl>
      <w:tblPr>
        <w:tblStyle w:val="9"/>
        <w:tblW w:w="8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647"/>
        <w:gridCol w:w="2987"/>
        <w:gridCol w:w="1448"/>
      </w:tblGrid>
      <w:tr w14:paraId="5961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4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5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企业名称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87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批次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区域</w:t>
            </w:r>
          </w:p>
        </w:tc>
      </w:tr>
      <w:tr w14:paraId="1976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43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02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湖北邵一环保科技有限公司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C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8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27EA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C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87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湖北高农科技有限公司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CE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CE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0F19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F8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9F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湖北凌顶科技有限公司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5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3C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536C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37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A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湖北迪洁膜科技有限责任公司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6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34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721B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B2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4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湖北翔天科技发展有限公司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6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15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5C5D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5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43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湖北金鸿达交通设施有限公司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CC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FD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7190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62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0C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鄂州格林机械股份有限公司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7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21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3AB0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0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湖北拓能电力科技有限公司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951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59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378C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0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69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湖北惠真源药械有限公司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24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2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1595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CC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F7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湖北圣堃环保科技股份有限公司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3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31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4DC1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68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96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湖北博伦机械设备有限公司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E8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C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7B04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B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CA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湖北科启环保工程有限公司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5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5B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095C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F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0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湖北富洋机械制造股份有限公司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A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FE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567EE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07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9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湖北天高新材料有限公司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D7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45CE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89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80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鄂州市德标机械有限公司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3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8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63AD0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8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1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湖北安捷路桥技术有限公司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F1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25C8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FE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1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武汉特普生传感技术有限公司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B9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F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鄂城区</w:t>
            </w:r>
          </w:p>
        </w:tc>
      </w:tr>
      <w:tr w14:paraId="6C59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8C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DA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湖北永祥新型建材有限公司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E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ED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华容区</w:t>
            </w:r>
          </w:p>
        </w:tc>
      </w:tr>
      <w:tr w14:paraId="2086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70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0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湖北汉唐电力器材有限公司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7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86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华容区</w:t>
            </w:r>
          </w:p>
        </w:tc>
      </w:tr>
      <w:tr w14:paraId="600B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DE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D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湖北鸿茂矿渣微粉有限公司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8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8A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华容区</w:t>
            </w:r>
          </w:p>
        </w:tc>
      </w:tr>
      <w:tr w14:paraId="1D78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B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D1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湖北交投致远新材科技有限公司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5C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C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华容区</w:t>
            </w:r>
          </w:p>
        </w:tc>
      </w:tr>
      <w:tr w14:paraId="100C1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B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C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湖北城涛建材有限公司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66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DD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华容区</w:t>
            </w:r>
          </w:p>
        </w:tc>
      </w:tr>
      <w:tr w14:paraId="2872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B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3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湖北博悦佳实业有限公司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A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0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华容区</w:t>
            </w:r>
          </w:p>
        </w:tc>
      </w:tr>
      <w:tr w14:paraId="68C8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B0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E2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湖北鄂东桩基工程有限公司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E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C2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梁子湖区</w:t>
            </w:r>
          </w:p>
        </w:tc>
      </w:tr>
      <w:tr w14:paraId="027A7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7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94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湖北虹润高科新材料有限公司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6E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71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48FD8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7B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2D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武汉普斯讯科技有限公司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1B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60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6B57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C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9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小明太极（湖北）国漫文化有限公司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52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4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76CF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4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79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武汉科普易能科技有限公司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B7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D1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211B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0F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9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湖北李时珍药物研究有限公司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5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96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656D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94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95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湖北强耀生物科技有限公司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8D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1D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61B4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E8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8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湖北普耐新型建材有限公司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84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E6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3E3E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B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92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湖北美科精毅科技有限公司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D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17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2EB5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EC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8C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湖北特连光电科技有限公司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9F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C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葛店经开区</w:t>
            </w:r>
          </w:p>
        </w:tc>
      </w:tr>
      <w:tr w14:paraId="31D5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D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5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鄂州鑫锐晟钻石科技有限公司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97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5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临空经济区</w:t>
            </w:r>
          </w:p>
        </w:tc>
      </w:tr>
      <w:tr w14:paraId="1C61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9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DD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湖北川冶科技有限公司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11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55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临空经济区</w:t>
            </w:r>
          </w:p>
        </w:tc>
      </w:tr>
      <w:tr w14:paraId="38811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00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B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青于蓝智能技术有限公司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53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湖北省第二批创新型中小企业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0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临空经济区</w:t>
            </w:r>
          </w:p>
        </w:tc>
      </w:tr>
    </w:tbl>
    <w:p w14:paraId="4A4B2C77"/>
    <w:sectPr>
      <w:pgSz w:w="11906" w:h="16838"/>
      <w:pgMar w:top="1440" w:right="1800" w:bottom="11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7A112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  <w:rPr>
      <w:rFonts w:ascii="Calibri" w:hAnsi="Calibri" w:eastAsia="仿宋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Autospacing="0"/>
    </w:pPr>
  </w:style>
  <w:style w:type="paragraph" w:styleId="6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7">
    <w:name w:val="Body Text First Indent"/>
    <w:basedOn w:val="5"/>
    <w:uiPriority w:val="0"/>
    <w:pPr>
      <w:ind w:firstLine="100" w:firstLineChars="100"/>
    </w:pPr>
  </w:style>
  <w:style w:type="paragraph" w:styleId="8">
    <w:name w:val="Body Text First Indent 2"/>
    <w:basedOn w:val="7"/>
    <w:next w:val="1"/>
    <w:uiPriority w:val="0"/>
    <w:pPr>
      <w:ind w:firstLine="200" w:firstLineChars="200"/>
    </w:pPr>
    <w:rPr>
      <w:rFonts w:ascii="Times New Roman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B186E06-5189-4D78-91E4-21FAD4CC4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1193</Words>
  <Characters>1223</Characters>
  <Lines>0</Lines>
  <Paragraphs>4</Paragraphs>
  <TotalTime>3</TotalTime>
  <ScaleCrop>false</ScaleCrop>
  <LinksUpToDate>false</LinksUpToDate>
  <CharactersWithSpaces>1223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2025-09-26T03:39:00Z</dcterms:created>
  <dc:creator>Administrator</dc:creator>
  <cp:lastModifiedBy>Administrator</cp:lastModifiedBy>
  <cp:lastPrinted>2026-01-22T03:07:56Z</cp:lastPrinted>
  <dcterms:modified xsi:type="dcterms:W3CDTF">2026-01-22T03:08:01Z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3216704488F5443F83DDB0A440779BCA_11</vt:lpwstr>
  </property>
  <property fmtid="{D5CDD505-2E9C-101B-9397-08002B2CF9AE}" pid="4" name="KSOTemplateDocerSaveRecord">
    <vt:lpwstr>eyJoZGlkIjoiNzE3MTk0Y2FhYjExMTAwODE4ZWU3OTdmYTE4ZjdiZjciLCJ1c2VySWQiOiIxMDUyMzgxNzAwIn0=</vt:lpwstr>
  </property>
</Properties>
</file>