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CB34">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4F887F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高新技术企业复核结果</w:t>
      </w:r>
    </w:p>
    <w:p w14:paraId="193678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US" w:eastAsia="zh-CN"/>
        </w:rPr>
      </w:pPr>
    </w:p>
    <w:tbl>
      <w:tblPr>
        <w:tblStyle w:val="7"/>
        <w:tblW w:w="104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2001"/>
        <w:gridCol w:w="2796"/>
        <w:gridCol w:w="2145"/>
        <w:gridCol w:w="2774"/>
      </w:tblGrid>
      <w:tr w14:paraId="6779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blHeade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65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AD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企业名称</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4D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统一社会信用代码</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E13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证书编号</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81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4"/>
                <w:szCs w:val="24"/>
                <w:u w:val="none"/>
                <w:lang w:val="en-US" w:eastAsia="zh-CN"/>
              </w:rPr>
            </w:pPr>
            <w:r>
              <w:rPr>
                <w:rFonts w:hint="default" w:ascii="Times New Roman" w:hAnsi="Times New Roman" w:eastAsia="黑体" w:cs="Times New Roman"/>
                <w:b w:val="0"/>
                <w:bCs w:val="0"/>
                <w:i w:val="0"/>
                <w:iCs w:val="0"/>
                <w:color w:val="000000"/>
                <w:sz w:val="24"/>
                <w:szCs w:val="24"/>
                <w:u w:val="none"/>
                <w:lang w:val="en-US" w:eastAsia="zh-CN"/>
              </w:rPr>
              <w:t>复核结果</w:t>
            </w:r>
          </w:p>
        </w:tc>
      </w:tr>
      <w:tr w14:paraId="12CE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F7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6FA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广西柳州市龙发金属表面处理技术股份有限公司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6AC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auto"/>
                <w:kern w:val="0"/>
                <w:sz w:val="24"/>
                <w:szCs w:val="24"/>
                <w:u w:val="none"/>
                <w:lang w:val="en-US" w:eastAsia="zh-CN" w:bidi="ar"/>
              </w:rPr>
              <w:t>914502006777134165</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B79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GR202245000790</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555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符合高企认定条件，拟继续保留2022年度高企资格。</w:t>
            </w:r>
          </w:p>
        </w:tc>
      </w:tr>
      <w:tr w14:paraId="6543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38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D7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广西志行正消防科技有限公司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C56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auto"/>
                <w:kern w:val="0"/>
                <w:sz w:val="24"/>
                <w:szCs w:val="24"/>
                <w:u w:val="none"/>
                <w:lang w:val="en-US" w:eastAsia="zh-CN" w:bidi="ar"/>
              </w:rPr>
              <w:t>91450200MA5KAX72X3</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54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GR202245000363</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59C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符合高企认定条件，拟继续保留2022年度高企资格。</w:t>
            </w:r>
          </w:p>
        </w:tc>
      </w:tr>
      <w:tr w14:paraId="3AEA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96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3AE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柳城县鼎铭金属制品有限公司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BD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auto"/>
                <w:kern w:val="0"/>
                <w:sz w:val="24"/>
                <w:szCs w:val="24"/>
                <w:u w:val="none"/>
                <w:lang w:val="en-US" w:eastAsia="zh-CN" w:bidi="ar"/>
              </w:rPr>
              <w:t>914502226621258222</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63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GR201945000394</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29B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符合高企认定条件，拟继续保留2021年度高企资格。</w:t>
            </w:r>
          </w:p>
        </w:tc>
      </w:tr>
      <w:tr w14:paraId="29BB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99E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50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广西超脑云信息工程有限公司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3C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auto"/>
                <w:kern w:val="0"/>
                <w:sz w:val="24"/>
                <w:szCs w:val="24"/>
                <w:u w:val="none"/>
                <w:lang w:val="en-US" w:eastAsia="zh-CN" w:bidi="ar"/>
              </w:rPr>
              <w:t>91450204554714822F</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98F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GR202245001278</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B67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符合高企认定条件，拟继续保留2022年度高企资格。</w:t>
            </w:r>
          </w:p>
        </w:tc>
      </w:tr>
      <w:tr w14:paraId="0478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BBA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252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广西深联信息科技有限公司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26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auto"/>
                <w:kern w:val="0"/>
                <w:sz w:val="24"/>
                <w:szCs w:val="24"/>
                <w:u w:val="none"/>
                <w:lang w:val="en-US" w:eastAsia="zh-CN" w:bidi="ar"/>
              </w:rPr>
              <w:t>91450200699858966W</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D0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GR202245000975</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5E9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符合高企认定条件，拟继续保留2022年度高企资格。</w:t>
            </w:r>
          </w:p>
        </w:tc>
      </w:tr>
      <w:tr w14:paraId="05DF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625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6</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7B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广西建工钢结构有限公司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D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91450200MA5P9Q5G1X</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283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GR202245000576</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C63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2020-2022年的研究开发费用总额占同期销售收入总额的比例不符合高新技术企业认定条件，拟从2022年度起取消高企资格。</w:t>
            </w:r>
          </w:p>
        </w:tc>
      </w:tr>
      <w:tr w14:paraId="0335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4B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7</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B9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广西融水春泉木业有限公司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0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9145022568519656X8</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E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GR202245000348</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8DD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2020-2022年的研究开发费用总额占同期销售收入总额的比例不符合高新技术企业认定条件，拟从2022年度起取消高企资格。</w:t>
            </w:r>
          </w:p>
        </w:tc>
      </w:tr>
      <w:tr w14:paraId="70EB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C49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8</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1A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广西莞龙科技有限公司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A3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91450200687751897R</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F9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GR202245000709</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605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2021-2023年的研究开发费用总额占同期销售收入总额的比例不符合高新技术企业认定条件，拟从2023年度起取消高企资格。</w:t>
            </w:r>
          </w:p>
        </w:tc>
      </w:tr>
      <w:tr w14:paraId="0981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8E6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9</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E8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柳州双元机械制造有限公司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F9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914502216927554468</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66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GR202245001347</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1EA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2020-2022年的研究开发费用总额占同期销售收入总额的比例不符合高新技术企业认定条件，拟从2022年度起取消高企资格。</w:t>
            </w:r>
          </w:p>
        </w:tc>
      </w:tr>
      <w:tr w14:paraId="4813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C4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DF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桂林博深网络科技有限公司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B0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91450300576837751D</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1A7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GR202245001187</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E8A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2020-2022年的研究开发费用总额占同期销售收入总额的比例不符合高新技术企业认定条件，拟从2022年度起取消高企资格。</w:t>
            </w:r>
          </w:p>
        </w:tc>
      </w:tr>
      <w:tr w14:paraId="30C2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1A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11</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503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桂林澳群彩印有限公司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BE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914503007512021136</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E74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GR202245000746</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A03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2022年的高新技术产品（服务）收入占企业同期总收入的比例不符合高新技术企业认定条件，拟从2022年度起取消高企资格。</w:t>
            </w:r>
          </w:p>
        </w:tc>
      </w:tr>
      <w:tr w14:paraId="1863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B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12</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342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广西广投北海发电有限公司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F38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91450500735163767U</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55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GR202245000826</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EC9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2020-2022年的研究开发费用总额占同期销售收入总额的比例不符合高新技术企业认定条件，拟从2022年度起取消高企资格。</w:t>
            </w:r>
          </w:p>
        </w:tc>
      </w:tr>
      <w:tr w14:paraId="23E9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D6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13</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4BB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广西广投鑫源热电有限公司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78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914505003101604726</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1F2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GR202245001295</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C1F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2020-2022年的研究开发费用总额占同期销售收入总额的比例不符合高新技术企业认定条件，拟从2022年度起取消高企资格。</w:t>
            </w:r>
          </w:p>
        </w:tc>
      </w:tr>
      <w:tr w14:paraId="018E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CA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DF2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广西漫真新材料有限公司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8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91450804MA5P8L6E2Q</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E76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GR202345000595</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BBE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2021-2023年的研究开发费用总额占同期销售收入总额的比例不符合高新技术企业认定条件，拟从2023年度起取消高企资格。</w:t>
            </w:r>
          </w:p>
        </w:tc>
      </w:tr>
      <w:tr w14:paraId="50AD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BE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C17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广西平果博导铝镁线缆有限公司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02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91451023662139183Q</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EE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GR201945000267</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2F4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2017年度、2018年度未按国家会计制度要求对研发支出进行会计处理，会计原始凭证未反映有研发支出。2019年度会计原始凭证设置研发支出，但原始凭证附件不全，无法准确归集研发费用，2017-2019年的研究开发费用总额占同期销售收入总额的比例不符合高新技术企业认定条件，拟从2019年度起取消高企资格。</w:t>
            </w:r>
          </w:p>
        </w:tc>
      </w:tr>
      <w:tr w14:paraId="3E26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8BA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F7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广西田东中洲科技有限公司</w:t>
            </w:r>
          </w:p>
        </w:tc>
        <w:tc>
          <w:tcPr>
            <w:tcW w:w="27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D1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91451022MA5N17L3XY</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F7D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GR202245000874</w:t>
            </w:r>
          </w:p>
        </w:tc>
        <w:tc>
          <w:tcPr>
            <w:tcW w:w="27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A52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eastAsia="zh-CN"/>
              </w:rPr>
              <w:t>2021-2023年的研究开发费用总额占同期销售收入总额的比例不符合高新技术企业认定条件，拟从2023年度起取消高企资格。</w:t>
            </w:r>
          </w:p>
        </w:tc>
      </w:tr>
    </w:tbl>
    <w:p w14:paraId="6454B3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332787F9"/>
    <w:p w14:paraId="453ED190">
      <w:pPr>
        <w:spacing w:line="100" w:lineRule="exact"/>
        <w:rPr>
          <w:rFonts w:hint="eastAsia"/>
        </w:rPr>
      </w:pPr>
    </w:p>
    <w:sectPr>
      <w:headerReference r:id="rId3" w:type="first"/>
      <w:footerReference r:id="rId6" w:type="first"/>
      <w:footerReference r:id="rId4" w:type="default"/>
      <w:footerReference r:id="rId5" w:type="even"/>
      <w:pgSz w:w="11906" w:h="16838"/>
      <w:pgMar w:top="2098" w:right="1531" w:bottom="1701" w:left="1531" w:header="851" w:footer="1417" w:gutter="0"/>
      <w:paperSrc/>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277F1">
    <w:pPr>
      <w:pStyle w:val="4"/>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16981">
                          <w:pPr>
                            <w:pStyle w:val="4"/>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F516981">
                    <w:pPr>
                      <w:pStyle w:val="4"/>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775A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65105">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07765105">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E27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E300EF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UO075wEAAMcD&#10;AAAOAAAAAAAAAAEAIAAAAB4BAABkcnMvZTJvRG9jLnhtbFBLBQYAAAAABgAGAFkBAAB3BQAAAAA=&#10;">
              <v:fill on="f" focussize="0,0"/>
              <v:stroke on="f"/>
              <v:imagedata o:title=""/>
              <o:lock v:ext="edit" aspectratio="f"/>
              <v:textbox inset="0mm,0mm,0mm,0mm" style="mso-fit-shape-to-text:t;">
                <w:txbxContent>
                  <w:p w14:paraId="5E300EFE">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CF86">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13"/>
    <w:rsid w:val="000011A0"/>
    <w:rsid w:val="000066B9"/>
    <w:rsid w:val="000130B5"/>
    <w:rsid w:val="00043FBE"/>
    <w:rsid w:val="000507A4"/>
    <w:rsid w:val="00074217"/>
    <w:rsid w:val="000839E6"/>
    <w:rsid w:val="00097E66"/>
    <w:rsid w:val="000B7C6B"/>
    <w:rsid w:val="000C53A1"/>
    <w:rsid w:val="000F6462"/>
    <w:rsid w:val="00130E89"/>
    <w:rsid w:val="00133032"/>
    <w:rsid w:val="00144BB8"/>
    <w:rsid w:val="00146578"/>
    <w:rsid w:val="00150274"/>
    <w:rsid w:val="00156EBC"/>
    <w:rsid w:val="001707B8"/>
    <w:rsid w:val="00181532"/>
    <w:rsid w:val="00183767"/>
    <w:rsid w:val="0019187C"/>
    <w:rsid w:val="0019480B"/>
    <w:rsid w:val="001B2193"/>
    <w:rsid w:val="001B2213"/>
    <w:rsid w:val="001B5D49"/>
    <w:rsid w:val="001D3044"/>
    <w:rsid w:val="001F3167"/>
    <w:rsid w:val="001F682E"/>
    <w:rsid w:val="0024737C"/>
    <w:rsid w:val="00266AC9"/>
    <w:rsid w:val="0029679D"/>
    <w:rsid w:val="002B4832"/>
    <w:rsid w:val="00302C80"/>
    <w:rsid w:val="003049FD"/>
    <w:rsid w:val="00323E40"/>
    <w:rsid w:val="00334DE0"/>
    <w:rsid w:val="00372ADE"/>
    <w:rsid w:val="00376A56"/>
    <w:rsid w:val="00377835"/>
    <w:rsid w:val="00380DE6"/>
    <w:rsid w:val="003A35A7"/>
    <w:rsid w:val="003A3AD9"/>
    <w:rsid w:val="003A71D8"/>
    <w:rsid w:val="003B1959"/>
    <w:rsid w:val="003B4237"/>
    <w:rsid w:val="003C3F42"/>
    <w:rsid w:val="003C42A4"/>
    <w:rsid w:val="003C57BF"/>
    <w:rsid w:val="003D4353"/>
    <w:rsid w:val="003F7DD5"/>
    <w:rsid w:val="0040043B"/>
    <w:rsid w:val="004031AC"/>
    <w:rsid w:val="004070D7"/>
    <w:rsid w:val="00424C26"/>
    <w:rsid w:val="00425E1C"/>
    <w:rsid w:val="004301C2"/>
    <w:rsid w:val="00430475"/>
    <w:rsid w:val="00475280"/>
    <w:rsid w:val="00481362"/>
    <w:rsid w:val="004928C0"/>
    <w:rsid w:val="0049314A"/>
    <w:rsid w:val="004B40EC"/>
    <w:rsid w:val="004B6ECE"/>
    <w:rsid w:val="004C0D52"/>
    <w:rsid w:val="004C3A7C"/>
    <w:rsid w:val="0050074A"/>
    <w:rsid w:val="005211B2"/>
    <w:rsid w:val="005314B7"/>
    <w:rsid w:val="00533C57"/>
    <w:rsid w:val="005428BD"/>
    <w:rsid w:val="00543B72"/>
    <w:rsid w:val="005556BA"/>
    <w:rsid w:val="00555A80"/>
    <w:rsid w:val="00561932"/>
    <w:rsid w:val="005623DE"/>
    <w:rsid w:val="005703F0"/>
    <w:rsid w:val="00571A5C"/>
    <w:rsid w:val="00583227"/>
    <w:rsid w:val="005861A9"/>
    <w:rsid w:val="00590A53"/>
    <w:rsid w:val="005930A9"/>
    <w:rsid w:val="005941A4"/>
    <w:rsid w:val="005A044A"/>
    <w:rsid w:val="005C77AA"/>
    <w:rsid w:val="005D34F1"/>
    <w:rsid w:val="005E082C"/>
    <w:rsid w:val="005E3C38"/>
    <w:rsid w:val="005F2008"/>
    <w:rsid w:val="005F36D5"/>
    <w:rsid w:val="00601321"/>
    <w:rsid w:val="0061301E"/>
    <w:rsid w:val="00626DD1"/>
    <w:rsid w:val="00627358"/>
    <w:rsid w:val="0063254D"/>
    <w:rsid w:val="006439C8"/>
    <w:rsid w:val="006458F7"/>
    <w:rsid w:val="006476DA"/>
    <w:rsid w:val="00650300"/>
    <w:rsid w:val="006516DB"/>
    <w:rsid w:val="006533E5"/>
    <w:rsid w:val="00660E9D"/>
    <w:rsid w:val="006625FD"/>
    <w:rsid w:val="00691AE7"/>
    <w:rsid w:val="0069510D"/>
    <w:rsid w:val="00697DF4"/>
    <w:rsid w:val="006A7AC0"/>
    <w:rsid w:val="006B2709"/>
    <w:rsid w:val="006B58D1"/>
    <w:rsid w:val="006D0844"/>
    <w:rsid w:val="006D0BCB"/>
    <w:rsid w:val="006E03AA"/>
    <w:rsid w:val="006F588E"/>
    <w:rsid w:val="00700256"/>
    <w:rsid w:val="00703844"/>
    <w:rsid w:val="00734665"/>
    <w:rsid w:val="0077507F"/>
    <w:rsid w:val="00784189"/>
    <w:rsid w:val="007A66D7"/>
    <w:rsid w:val="007B103D"/>
    <w:rsid w:val="007B67DE"/>
    <w:rsid w:val="007D5939"/>
    <w:rsid w:val="007E481F"/>
    <w:rsid w:val="00804860"/>
    <w:rsid w:val="00814402"/>
    <w:rsid w:val="008436B7"/>
    <w:rsid w:val="00845328"/>
    <w:rsid w:val="00872636"/>
    <w:rsid w:val="00876BCB"/>
    <w:rsid w:val="008A7A50"/>
    <w:rsid w:val="008B7F1D"/>
    <w:rsid w:val="008C0767"/>
    <w:rsid w:val="008E434A"/>
    <w:rsid w:val="008F1293"/>
    <w:rsid w:val="008F54CF"/>
    <w:rsid w:val="009000B7"/>
    <w:rsid w:val="00914F55"/>
    <w:rsid w:val="00921A32"/>
    <w:rsid w:val="009307C6"/>
    <w:rsid w:val="009347FB"/>
    <w:rsid w:val="00934DDB"/>
    <w:rsid w:val="00941891"/>
    <w:rsid w:val="00962556"/>
    <w:rsid w:val="00985D28"/>
    <w:rsid w:val="009A7BD0"/>
    <w:rsid w:val="009D68D1"/>
    <w:rsid w:val="009E56F9"/>
    <w:rsid w:val="00A0002A"/>
    <w:rsid w:val="00A11BF9"/>
    <w:rsid w:val="00A14D6B"/>
    <w:rsid w:val="00A17634"/>
    <w:rsid w:val="00A317EF"/>
    <w:rsid w:val="00A3211A"/>
    <w:rsid w:val="00A37FBA"/>
    <w:rsid w:val="00A47DF1"/>
    <w:rsid w:val="00A55260"/>
    <w:rsid w:val="00A754B7"/>
    <w:rsid w:val="00A92A76"/>
    <w:rsid w:val="00A96CE6"/>
    <w:rsid w:val="00AB3A34"/>
    <w:rsid w:val="00AB4989"/>
    <w:rsid w:val="00AD4429"/>
    <w:rsid w:val="00AE70B2"/>
    <w:rsid w:val="00AE7818"/>
    <w:rsid w:val="00B22059"/>
    <w:rsid w:val="00B370C6"/>
    <w:rsid w:val="00B5301B"/>
    <w:rsid w:val="00B53C30"/>
    <w:rsid w:val="00B6016E"/>
    <w:rsid w:val="00B73913"/>
    <w:rsid w:val="00B7531D"/>
    <w:rsid w:val="00B82334"/>
    <w:rsid w:val="00B90F92"/>
    <w:rsid w:val="00B9338B"/>
    <w:rsid w:val="00BA7B43"/>
    <w:rsid w:val="00BC0304"/>
    <w:rsid w:val="00BC400F"/>
    <w:rsid w:val="00BC4027"/>
    <w:rsid w:val="00BF0173"/>
    <w:rsid w:val="00BF4B80"/>
    <w:rsid w:val="00C076F8"/>
    <w:rsid w:val="00C46D16"/>
    <w:rsid w:val="00C84E93"/>
    <w:rsid w:val="00C9016C"/>
    <w:rsid w:val="00CA367A"/>
    <w:rsid w:val="00CB2554"/>
    <w:rsid w:val="00CC749C"/>
    <w:rsid w:val="00CD6043"/>
    <w:rsid w:val="00D01474"/>
    <w:rsid w:val="00D040DF"/>
    <w:rsid w:val="00D04441"/>
    <w:rsid w:val="00D16C39"/>
    <w:rsid w:val="00D170D0"/>
    <w:rsid w:val="00D215E9"/>
    <w:rsid w:val="00D262F3"/>
    <w:rsid w:val="00D2670B"/>
    <w:rsid w:val="00D3041E"/>
    <w:rsid w:val="00D31A02"/>
    <w:rsid w:val="00D359D4"/>
    <w:rsid w:val="00D36B22"/>
    <w:rsid w:val="00D52B3D"/>
    <w:rsid w:val="00D57264"/>
    <w:rsid w:val="00D85C83"/>
    <w:rsid w:val="00D91A13"/>
    <w:rsid w:val="00D93BF6"/>
    <w:rsid w:val="00DA1CD6"/>
    <w:rsid w:val="00DA4DDC"/>
    <w:rsid w:val="00DA57BA"/>
    <w:rsid w:val="00DC5089"/>
    <w:rsid w:val="00DD31C6"/>
    <w:rsid w:val="00DE5AFA"/>
    <w:rsid w:val="00DF13AA"/>
    <w:rsid w:val="00E108BB"/>
    <w:rsid w:val="00E14B4F"/>
    <w:rsid w:val="00E2319C"/>
    <w:rsid w:val="00E40B48"/>
    <w:rsid w:val="00E473EA"/>
    <w:rsid w:val="00E564A9"/>
    <w:rsid w:val="00E657E9"/>
    <w:rsid w:val="00E721BA"/>
    <w:rsid w:val="00E81D3B"/>
    <w:rsid w:val="00E83E02"/>
    <w:rsid w:val="00EA7C69"/>
    <w:rsid w:val="00EB093F"/>
    <w:rsid w:val="00EC4033"/>
    <w:rsid w:val="00EE52A9"/>
    <w:rsid w:val="00EF58C0"/>
    <w:rsid w:val="00F02FCE"/>
    <w:rsid w:val="00F1102B"/>
    <w:rsid w:val="00F435F5"/>
    <w:rsid w:val="00F435FA"/>
    <w:rsid w:val="00F46E2F"/>
    <w:rsid w:val="00F476BD"/>
    <w:rsid w:val="00F47A95"/>
    <w:rsid w:val="00F65258"/>
    <w:rsid w:val="00F66EB6"/>
    <w:rsid w:val="00F70E78"/>
    <w:rsid w:val="00F846B0"/>
    <w:rsid w:val="00F928F0"/>
    <w:rsid w:val="00FA0D97"/>
    <w:rsid w:val="00FF1BC0"/>
    <w:rsid w:val="00FF3380"/>
    <w:rsid w:val="08A7292B"/>
    <w:rsid w:val="1BFF110B"/>
    <w:rsid w:val="4DD32500"/>
    <w:rsid w:val="4FD9072B"/>
    <w:rsid w:val="553A5191"/>
    <w:rsid w:val="56962060"/>
    <w:rsid w:val="6AA359AB"/>
    <w:rsid w:val="6EED7BF9"/>
    <w:rsid w:val="720D0AD6"/>
    <w:rsid w:val="73FB6D78"/>
    <w:rsid w:val="BFFE2C20"/>
    <w:rsid w:val="DB7FEE0F"/>
    <w:rsid w:val="E7FB2AAF"/>
    <w:rsid w:val="EB6F6A0D"/>
    <w:rsid w:val="F9BBD4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link w:val="10"/>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1"/>
    <w:basedOn w:val="1"/>
    <w:link w:val="9"/>
    <w:uiPriority w:val="0"/>
    <w:pPr>
      <w:widowControl/>
      <w:spacing w:after="160" w:line="240" w:lineRule="exact"/>
      <w:jc w:val="left"/>
    </w:pPr>
    <w:rPr>
      <w:rFonts w:ascii="Arial" w:hAnsi="Arial" w:eastAsia="Times New Roman" w:cs="Verdana"/>
      <w:b/>
      <w:kern w:val="0"/>
      <w:sz w:val="24"/>
      <w:lang w:eastAsia="en-US"/>
    </w:rPr>
  </w:style>
  <w:style w:type="character" w:styleId="11">
    <w:name w:val="page number"/>
    <w:basedOn w:val="9"/>
    <w:uiPriority w:val="0"/>
  </w:style>
  <w:style w:type="character" w:styleId="12">
    <w:name w:val="Hyperlink"/>
    <w:uiPriority w:val="0"/>
    <w:rPr>
      <w:color w:val="0000FF"/>
      <w:u w:val="single"/>
    </w:rPr>
  </w:style>
  <w:style w:type="character" w:customStyle="1" w:styleId="13">
    <w:name w:val="页脚 Char"/>
    <w:link w:val="4"/>
    <w:uiPriority w:val="99"/>
    <w:rPr>
      <w:kern w:val="2"/>
      <w:sz w:val="18"/>
      <w:szCs w:val="18"/>
    </w:rPr>
  </w:style>
  <w:style w:type="character" w:customStyle="1" w:styleId="14">
    <w:name w:val="引用 Char"/>
    <w:link w:val="15"/>
    <w:uiPriority w:val="29"/>
    <w:rPr>
      <w:i/>
      <w:iCs/>
      <w:color w:val="000000"/>
      <w:kern w:val="2"/>
      <w:sz w:val="21"/>
      <w:szCs w:val="24"/>
    </w:rPr>
  </w:style>
  <w:style w:type="paragraph" w:styleId="15">
    <w:name w:val="Quote"/>
    <w:basedOn w:val="1"/>
    <w:next w:val="1"/>
    <w:link w:val="14"/>
    <w:qFormat/>
    <w:uiPriority w:val="29"/>
    <w:rPr>
      <w:i/>
      <w:i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Pages>
  <Words>600</Words>
  <Characters>792</Characters>
  <Lines>1</Lines>
  <Paragraphs>1</Paragraphs>
  <TotalTime>9.66666666666667</TotalTime>
  <ScaleCrop>false</ScaleCrop>
  <LinksUpToDate>false</LinksUpToDate>
  <CharactersWithSpaces>812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2021-05-18T16:32:00Z</dcterms:created>
  <dc:creator>HP</dc:creator>
  <cp:lastModifiedBy>墨迹夏子</cp:lastModifiedBy>
  <cp:lastPrinted>2021-05-19T18:05:00Z</cp:lastPrinted>
  <dcterms:modified xsi:type="dcterms:W3CDTF">2026-01-04T10:52:07Z</dcterms:modified>
  <dc:title>广西壮族自治区人民政府</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01F502AF9D254C588674878087DF42C2_13</vt:lpwstr>
  </property>
</Properties>
</file>