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75157">
      <w:pPr>
        <w:spacing w:line="6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附件5</w:t>
      </w:r>
    </w:p>
    <w:p w14:paraId="3E39776F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市级企业技术中心基本情况汇总表</w:t>
      </w:r>
    </w:p>
    <w:p w14:paraId="7835A549">
      <w:pPr>
        <w:pStyle w:val="2"/>
        <w:spacing w:after="0" w:line="64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单位：万元</w:t>
      </w:r>
    </w:p>
    <w:tbl>
      <w:tblPr>
        <w:tblStyle w:val="5"/>
        <w:tblW w:w="14556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5"/>
        <w:gridCol w:w="555"/>
        <w:gridCol w:w="1538"/>
        <w:gridCol w:w="1015"/>
        <w:gridCol w:w="621"/>
        <w:gridCol w:w="630"/>
        <w:gridCol w:w="1448"/>
        <w:gridCol w:w="1631"/>
        <w:gridCol w:w="816"/>
        <w:gridCol w:w="872"/>
        <w:gridCol w:w="891"/>
        <w:gridCol w:w="864"/>
        <w:gridCol w:w="716"/>
        <w:gridCol w:w="1187"/>
        <w:gridCol w:w="1187"/>
      </w:tblGrid>
      <w:tr w14:paraId="23077DA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D1ED9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0C7695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 w:bidi="ar"/>
              </w:rPr>
              <w:t>所在县区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F83B5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B2864C">
            <w:pPr>
              <w:widowControl/>
              <w:tabs>
                <w:tab w:val="left" w:pos="319"/>
              </w:tabs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 w:bidi="ar"/>
              </w:rPr>
              <w:t>统一社会信用代码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0694B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企业性质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6AA8C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企业规模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ACE5E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所属</w:t>
            </w:r>
          </w:p>
          <w:p w14:paraId="56E7E80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行业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87370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企业简介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C5ED7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企业职工总人数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DCF2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主营业务收入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F03FD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研发经费支出额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7F9BE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技术开发仪器设备原值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C90B0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研发</w:t>
            </w:r>
          </w:p>
          <w:p w14:paraId="454ACCA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人员数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FB984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主要研发</w:t>
            </w:r>
          </w:p>
          <w:p w14:paraId="2579BE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成果（近3年）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FD34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 w:bidi="ar"/>
              </w:rPr>
              <w:t>联系人及</w:t>
            </w:r>
          </w:p>
          <w:p w14:paraId="03608D4C"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 w:bidi="ar"/>
              </w:rPr>
              <w:t>电话</w:t>
            </w:r>
          </w:p>
        </w:tc>
      </w:tr>
      <w:tr w14:paraId="7BAB32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AE5ED2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06127B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80E0BE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82AD9D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53B259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C41DDF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E59A12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9FBCA0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6B8C28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82277A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AF7576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9505AE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062F17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B569F8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25724B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A17D1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AF46C2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340AB6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E7C087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CEF42D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A63420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11A489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CB19A3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ECA325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ADC834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0D7CB2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02B299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2C8F57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001E89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2CC4E9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CABA5E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5734E8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EA9AAC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4B6AF6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4210F0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6E86DB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EAA8B8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03BDD6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C7DA2D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B1C744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96DED8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414184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071C98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DBFB21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EA894C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396B75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13C796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F5C45B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A050F7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2C19D5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F802CD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FFA131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3C314F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60759F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E45CB8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CEBE00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D76EBD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307244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C1B00A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528BEF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7A06C7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939984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A90590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FB64A7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F04BEA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A46059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92D406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43C07D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D2E305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80445D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6625EB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0B5725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6BE5E2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7FDE5D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7D4799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1F5871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94B080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57AA51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46D8D4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68CFE2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9B6454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46AB9C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2A3AFB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029824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2B3C0D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BF2D74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224DC9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70B93B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7CCC20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14F24C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84F99F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49E4B1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27DE69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C71324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FE42F7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5CC158D7">
      <w:pPr>
        <w:spacing w:line="40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46990</wp:posOffset>
                </wp:positionV>
                <wp:extent cx="314325" cy="626110"/>
                <wp:effectExtent l="0" t="0" r="0" b="0"/>
                <wp:wrapNone/>
                <wp:docPr id="4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BB713A">
                            <w:pPr>
                              <w:pStyle w:val="3"/>
                              <w:rPr>
                                <w:rStyle w:val="7"/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Style w:val="7"/>
                                <w:rFonts w:ascii="宋体" w:hAnsi="宋体"/>
                                <w:sz w:val="28"/>
                                <w:szCs w:val="28"/>
                              </w:rPr>
                              <w:instrText xml:space="preserve">PAGE  </w:instrTex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Style w:val="7"/>
                                <w:rFonts w:ascii="宋体" w:hAnsi="宋体"/>
                                <w:sz w:val="28"/>
                                <w:szCs w:val="28"/>
                              </w:rPr>
                              <w:t>- 11 -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eaVert"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-43.05pt;margin-top:3.7pt;height:49.3pt;width:24.75pt;z-index:251659264;mso-width-relative:page;mso-height-relative:page;" filled="f" stroked="f" coordsize="21600,21600" o:gfxdata="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IRo9bWAAAACQEAAA8AAAAAAAAAAQAgAAAAIgAAAGRy&#10;cy9kb3ducmV2LnhtbFBLAQIUABQAAAAIAIdO4kA6+mw6zgEAAI4DAAAOAAAAAAAAAAEAIAAAACUB&#10;AABkcnMvZTJvRG9jLnhtbFBLBQYAAAAABgAGAFkBAABl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24BB713A">
                      <w:pPr>
                        <w:pStyle w:val="3"/>
                        <w:rPr>
                          <w:rStyle w:val="7"/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Style w:val="7"/>
                          <w:rFonts w:ascii="宋体" w:hAnsi="宋体"/>
                          <w:sz w:val="28"/>
                          <w:szCs w:val="28"/>
                        </w:rPr>
                        <w:instrText xml:space="preserve">PAGE  </w:instrTex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Style w:val="7"/>
                          <w:rFonts w:ascii="宋体" w:hAnsi="宋体"/>
                          <w:sz w:val="28"/>
                          <w:szCs w:val="28"/>
                        </w:rPr>
                        <w:t>- 11 -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Cs w:val="21"/>
        </w:rPr>
        <w:t>注：1.企业性质：国有、民营、外资、合资、其他</w:t>
      </w:r>
    </w:p>
    <w:p w14:paraId="037E9BB1">
      <w:pPr>
        <w:numPr>
          <w:ilvl w:val="0"/>
          <w:numId w:val="0"/>
        </w:numPr>
        <w:spacing w:line="400" w:lineRule="exact"/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仿宋_GB2312" w:eastAsia="仿宋_GB2312"/>
          <w:szCs w:val="21"/>
        </w:rPr>
        <w:t>企业规模：大型、中型、小型</w:t>
      </w:r>
    </w:p>
    <w:p w14:paraId="1FEF06DE">
      <w:pPr>
        <w:spacing w:line="400" w:lineRule="exact"/>
        <w:rPr>
          <w:rFonts w:hint="eastAsia" w:ascii="仿宋_GB2312" w:eastAsia="仿宋_GB2312"/>
          <w:szCs w:val="21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394" w:right="1587" w:bottom="1474" w:left="1587" w:header="851" w:footer="992" w:gutter="0"/>
          <w:pgNumType w:fmt="numberInDash" w:start="11"/>
          <w:cols w:space="720" w:num="1"/>
          <w:titlePg/>
          <w:docGrid w:type="lines" w:linePitch="335" w:charSpace="0"/>
        </w:sect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eastAsia="仿宋_GB2312"/>
          <w:szCs w:val="21"/>
          <w:lang w:val="en-US" w:eastAsia="zh-CN"/>
        </w:rPr>
        <w:t>3.所属行业：对照《国民经济行业分类与代码（GB/T4754-2017)》大类填写</w:t>
      </w:r>
    </w:p>
    <w:p w14:paraId="6F35491B">
      <w:pPr>
        <w:spacing w:line="400" w:lineRule="exact"/>
      </w:pPr>
      <w:bookmarkStart w:id="0" w:name="_GoBack"/>
      <w:bookmarkEnd w:id="0"/>
    </w:p>
    <w:sectPr>
      <w:headerReference r:id="rId6" w:type="default"/>
      <w:footerReference r:id="rId7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40D9C"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- 12 -</w:t>
    </w:r>
    <w:r>
      <w:rPr>
        <w:rFonts w:ascii="宋体" w:hAnsi="宋体"/>
        <w:sz w:val="28"/>
        <w:szCs w:val="28"/>
      </w:rPr>
      <w:fldChar w:fldCharType="end"/>
    </w:r>
  </w:p>
  <w:p w14:paraId="7B823660">
    <w:pPr>
      <w:pStyle w:val="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C3B52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41021B3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22B68"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- 12 -</w:t>
    </w:r>
    <w:r>
      <w:rPr>
        <w:rFonts w:ascii="宋体" w:hAnsi="宋体"/>
        <w:sz w:val="28"/>
        <w:szCs w:val="28"/>
      </w:rPr>
      <w:fldChar w:fldCharType="end"/>
    </w:r>
  </w:p>
  <w:p w14:paraId="651F6C0F">
    <w:pPr>
      <w:pStyle w:val="3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349C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57B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93704"/>
    <w:rsid w:val="52A9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2025-11-10T07:19:00Z</dcterms:created>
  <dc:creator>smery</dc:creator>
  <cp:lastModifiedBy>smery</cp:lastModifiedBy>
  <dcterms:modified xsi:type="dcterms:W3CDTF">2025-11-10T07:20:32Z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C3C3D9A5B6324311A569AE57BF932972_11</vt:lpwstr>
  </property>
  <property fmtid="{D5CDD505-2E9C-101B-9397-08002B2CF9AE}" pid="4" name="KSOTemplateDocerSaveRecord">
    <vt:lpwstr>eyJoZGlkIjoiYzZhZmJlZDk5NWVkM2ZhOGNlMjY0ZmQ1OGNkZmM5ZTEiLCJ1c2VySWQiOiIyMzU1Nzk0OTMifQ==</vt:lpwstr>
  </property>
</Properties>
</file>