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6C5D" w:rsidRPr="00EC2466" w:rsidRDefault="00E21C3B" w:rsidP="00EC2466">
      <w:pPr>
        <w:rPr>
          <w:rFonts w:ascii="黑体" w:eastAsia="黑体" w:hAnsi="黑体" w:cs="宋体"/>
          <w:sz w:val="32"/>
          <w:szCs w:val="32"/>
        </w:rPr>
      </w:pPr>
      <w:r>
        <w:rPr>
          <w:rFonts w:ascii="黑体" w:eastAsia="黑体" w:hAnsi="黑体" w:cs="宋体" w:hint="eastAsia"/>
          <w:sz w:val="32"/>
          <w:szCs w:val="32"/>
        </w:rPr>
        <w:t>附件</w:t>
      </w:r>
    </w:p>
    <w:p w:rsidR="002F6C5D" w:rsidRDefault="00E21C3B">
      <w:pPr>
        <w:spacing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丰台区202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5</w:t>
      </w: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年度</w:t>
      </w:r>
      <w:r w:rsidR="00DF56A6">
        <w:rPr>
          <w:rFonts w:ascii="方正小标宋简体" w:eastAsia="方正小标宋简体" w:hAnsi="方正小标宋简体" w:cs="方正小标宋简体" w:hint="eastAsia"/>
          <w:sz w:val="32"/>
          <w:szCs w:val="32"/>
        </w:rPr>
        <w:t>8</w:t>
      </w:r>
      <w:r w:rsidR="003E086E">
        <w:rPr>
          <w:rFonts w:ascii="方正小标宋简体" w:eastAsia="方正小标宋简体" w:hAnsi="方正小标宋简体" w:cs="方正小标宋简体" w:hint="eastAsia"/>
          <w:sz w:val="32"/>
          <w:szCs w:val="32"/>
        </w:rPr>
        <w:t>月份</w:t>
      </w:r>
      <w:bookmarkStart w:id="0" w:name="_GoBack"/>
      <w:bookmarkEnd w:id="0"/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创新型中小企业名单</w:t>
      </w:r>
    </w:p>
    <w:p w:rsidR="002F6C5D" w:rsidRDefault="00E21C3B">
      <w:pPr>
        <w:spacing w:afterLines="50" w:after="156" w:line="520" w:lineRule="exact"/>
        <w:jc w:val="center"/>
        <w:rPr>
          <w:rFonts w:ascii="方正小标宋简体" w:eastAsia="方正小标宋简体" w:hAnsi="方正小标宋简体" w:cs="方正小标宋简体"/>
          <w:sz w:val="32"/>
          <w:szCs w:val="32"/>
        </w:rPr>
      </w:pPr>
      <w:r>
        <w:rPr>
          <w:rFonts w:ascii="方正小标宋简体" w:eastAsia="方正小标宋简体" w:hAnsi="方正小标宋简体" w:cs="方正小标宋简体" w:hint="eastAsia"/>
          <w:sz w:val="32"/>
          <w:szCs w:val="32"/>
        </w:rPr>
        <w:t>（排名不分先后）</w:t>
      </w:r>
    </w:p>
    <w:tbl>
      <w:tblPr>
        <w:tblW w:w="0" w:type="auto"/>
        <w:tblInd w:w="93" w:type="dxa"/>
        <w:tblLayout w:type="fixed"/>
        <w:tblLook w:val="04A0" w:firstRow="1" w:lastRow="0" w:firstColumn="1" w:lastColumn="0" w:noHBand="0" w:noVBand="1"/>
      </w:tblPr>
      <w:tblGrid>
        <w:gridCol w:w="1080"/>
        <w:gridCol w:w="7157"/>
      </w:tblGrid>
      <w:tr w:rsidR="002F6C5D" w:rsidTr="00296DA5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F6C5D" w:rsidRDefault="00E21C3B">
            <w:pPr>
              <w:jc w:val="center"/>
              <w:rPr>
                <w:rFonts w:ascii="仿宋_GB2312" w:eastAsia="仿宋_GB2312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/>
                <w:bCs/>
                <w:color w:val="000000"/>
                <w:sz w:val="28"/>
                <w:szCs w:val="28"/>
              </w:rPr>
              <w:t>企业名称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奇趣互联（北京）科技有限公司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龙王致新（北京）科技有限公司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北京博创安泰科技有限公司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北京禹创智联科技有限公司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中建材信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云智联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科技（北京）有限公司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北京大唐神州科技有限公司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北京盒马健康科技有限公司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北京骅远科技有限公司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北京如顿科技有限公司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北京天本科技集团有限公司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北京新锋睿视光电技术有限公司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北京网联星通科技有限公司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克来克美集团有限公司</w:t>
            </w:r>
          </w:p>
        </w:tc>
      </w:tr>
      <w:tr w:rsidR="00DF56A6" w:rsidRPr="00D62AB7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D62AB7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世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华中科（北京）科技股份有限公司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62AB7">
              <w:rPr>
                <w:rFonts w:ascii="仿宋_GB2312" w:eastAsia="仿宋_GB2312"/>
                <w:bCs/>
                <w:color w:val="000000"/>
                <w:sz w:val="28"/>
                <w:szCs w:val="28"/>
              </w:rPr>
              <w:t>1</w:t>
            </w: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北京趣问科技有限公司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迪袈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数字科技（北京）有限公司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北京阳光永盛科技有限公司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18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北京充小兽科技有限公司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lastRenderedPageBreak/>
              <w:t>19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北京智荟元真科技有限公司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72F38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中笛（北京）文化发展有限公司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北京建投建设有限公司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中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贸国嘉科技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北京元利华科技有限公司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北京金宝嘉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诚动漫科技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发展有限公司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北京金匙医学检验实验室有限公司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北京中庸致和工贸集团有限公司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北京企源科技有限公司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北京万维增材科技有限公司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820ADE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29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北京行知安定教育科技有限公司</w:t>
            </w:r>
          </w:p>
        </w:tc>
      </w:tr>
      <w:tr w:rsidR="00DF56A6" w:rsidRPr="00FC6935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北京景沣顺成科技贸易有限公司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31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北京画中画投资管理有限公司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32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北京那熙科技有限公司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E22EFF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33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北京睿新创赢科技有限公司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34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北京领航国际旅游集团有限公司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35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北京九州昊游科技有限公司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Pr="00D62AB7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36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北京中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宇泰诺数据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科技有限公司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37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重</w:t>
            </w: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药康阳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先锋（北京）生物医药有限公司</w:t>
            </w:r>
          </w:p>
        </w:tc>
      </w:tr>
      <w:tr w:rsidR="00DF56A6" w:rsidRPr="009205BD" w:rsidTr="003911FA">
        <w:trPr>
          <w:trHeight w:val="44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38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北京盈度科技有限公司</w:t>
            </w:r>
          </w:p>
        </w:tc>
      </w:tr>
      <w:tr w:rsidR="00DF56A6" w:rsidRPr="009205BD" w:rsidTr="00DF56A6">
        <w:trPr>
          <w:trHeight w:val="482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39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proofErr w:type="gramStart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优云泽</w:t>
            </w:r>
            <w:proofErr w:type="gramEnd"/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（北京）科技有限公司</w:t>
            </w:r>
          </w:p>
        </w:tc>
      </w:tr>
      <w:tr w:rsidR="00DF56A6" w:rsidRPr="009205BD" w:rsidTr="00DF56A6">
        <w:trPr>
          <w:trHeight w:val="434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6A6" w:rsidRDefault="00DF56A6" w:rsidP="00BB2CF4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40</w:t>
            </w:r>
          </w:p>
        </w:tc>
        <w:tc>
          <w:tcPr>
            <w:tcW w:w="7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6A6" w:rsidRPr="00DF56A6" w:rsidRDefault="00DF56A6" w:rsidP="00DF56A6">
            <w:pPr>
              <w:jc w:val="center"/>
              <w:rPr>
                <w:rFonts w:ascii="仿宋_GB2312" w:eastAsia="仿宋_GB2312"/>
                <w:bCs/>
                <w:color w:val="000000"/>
                <w:sz w:val="28"/>
                <w:szCs w:val="28"/>
              </w:rPr>
            </w:pPr>
            <w:r w:rsidRPr="00DF56A6">
              <w:rPr>
                <w:rFonts w:ascii="仿宋_GB2312" w:eastAsia="仿宋_GB2312" w:hint="eastAsia"/>
                <w:bCs/>
                <w:color w:val="000000"/>
                <w:sz w:val="28"/>
                <w:szCs w:val="28"/>
              </w:rPr>
              <w:t>北京尊盛华晔贸易有限公司</w:t>
            </w:r>
          </w:p>
        </w:tc>
      </w:tr>
    </w:tbl>
    <w:p w:rsidR="002F6C5D" w:rsidRPr="00720565" w:rsidRDefault="002F6C5D" w:rsidP="00DF56A6"/>
    <w:sectPr w:rsidR="002F6C5D" w:rsidRPr="007205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B1" w:rsidRDefault="00FF29B1" w:rsidP="00E65F60">
      <w:r>
        <w:separator/>
      </w:r>
    </w:p>
  </w:endnote>
  <w:endnote w:type="continuationSeparator" w:id="0">
    <w:p w:rsidR="00FF29B1" w:rsidRDefault="00FF29B1" w:rsidP="00E65F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B1" w:rsidRDefault="00FF29B1" w:rsidP="00E65F60">
      <w:r>
        <w:separator/>
      </w:r>
    </w:p>
  </w:footnote>
  <w:footnote w:type="continuationSeparator" w:id="0">
    <w:p w:rsidR="00FF29B1" w:rsidRDefault="00FF29B1" w:rsidP="00E65F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wMjQ4NzUwYmQzNGJmMjYxZjc5NTJhMjZiOTVhMjYifQ=="/>
  </w:docVars>
  <w:rsids>
    <w:rsidRoot w:val="1B6B6143"/>
    <w:rsid w:val="000B6F8E"/>
    <w:rsid w:val="00106390"/>
    <w:rsid w:val="0014705E"/>
    <w:rsid w:val="001A22B1"/>
    <w:rsid w:val="001B0B40"/>
    <w:rsid w:val="002249AB"/>
    <w:rsid w:val="0025686B"/>
    <w:rsid w:val="00282028"/>
    <w:rsid w:val="00293086"/>
    <w:rsid w:val="00296DA5"/>
    <w:rsid w:val="002F6C5D"/>
    <w:rsid w:val="00385D53"/>
    <w:rsid w:val="003D4531"/>
    <w:rsid w:val="003E086E"/>
    <w:rsid w:val="004527E3"/>
    <w:rsid w:val="00457F85"/>
    <w:rsid w:val="00462E44"/>
    <w:rsid w:val="004861D4"/>
    <w:rsid w:val="004C1BC3"/>
    <w:rsid w:val="004C7628"/>
    <w:rsid w:val="004D76F9"/>
    <w:rsid w:val="0054091D"/>
    <w:rsid w:val="00560E1F"/>
    <w:rsid w:val="005A1C8B"/>
    <w:rsid w:val="00642D8F"/>
    <w:rsid w:val="0065781E"/>
    <w:rsid w:val="006951BF"/>
    <w:rsid w:val="00720565"/>
    <w:rsid w:val="00740D7C"/>
    <w:rsid w:val="007A74DC"/>
    <w:rsid w:val="007B57E6"/>
    <w:rsid w:val="007B768D"/>
    <w:rsid w:val="007D2C0B"/>
    <w:rsid w:val="00827567"/>
    <w:rsid w:val="00834BE4"/>
    <w:rsid w:val="008862ED"/>
    <w:rsid w:val="009205BD"/>
    <w:rsid w:val="00966226"/>
    <w:rsid w:val="009833D8"/>
    <w:rsid w:val="009E559C"/>
    <w:rsid w:val="00A43EFA"/>
    <w:rsid w:val="00A54E99"/>
    <w:rsid w:val="00A623FB"/>
    <w:rsid w:val="00A76630"/>
    <w:rsid w:val="00AA669E"/>
    <w:rsid w:val="00AB44FB"/>
    <w:rsid w:val="00AE3782"/>
    <w:rsid w:val="00AF5016"/>
    <w:rsid w:val="00B0130D"/>
    <w:rsid w:val="00B243E4"/>
    <w:rsid w:val="00B32F26"/>
    <w:rsid w:val="00B70074"/>
    <w:rsid w:val="00B84A12"/>
    <w:rsid w:val="00B939BF"/>
    <w:rsid w:val="00BA7C0B"/>
    <w:rsid w:val="00CB552D"/>
    <w:rsid w:val="00D03490"/>
    <w:rsid w:val="00D05F89"/>
    <w:rsid w:val="00D62AB7"/>
    <w:rsid w:val="00DB1DD7"/>
    <w:rsid w:val="00DF56A6"/>
    <w:rsid w:val="00E21C3B"/>
    <w:rsid w:val="00E22EFF"/>
    <w:rsid w:val="00E65F60"/>
    <w:rsid w:val="00E727A9"/>
    <w:rsid w:val="00E74DDC"/>
    <w:rsid w:val="00EC2466"/>
    <w:rsid w:val="00F24F74"/>
    <w:rsid w:val="00F6644F"/>
    <w:rsid w:val="00F84A12"/>
    <w:rsid w:val="00FA284B"/>
    <w:rsid w:val="00FC6935"/>
    <w:rsid w:val="00FD524E"/>
    <w:rsid w:val="00FE531C"/>
    <w:rsid w:val="00FF29B1"/>
    <w:rsid w:val="1B6B6143"/>
    <w:rsid w:val="28772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E65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E65F60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rsid w:val="00E65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E65F60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25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lijian</cp:lastModifiedBy>
  <cp:revision>45</cp:revision>
  <cp:lastPrinted>2024-12-18T08:12:00Z</cp:lastPrinted>
  <dcterms:created xsi:type="dcterms:W3CDTF">2022-10-14T07:38:00Z</dcterms:created>
  <dcterms:modified xsi:type="dcterms:W3CDTF">2025-10-11T07:53:00Z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2052-11.1.0.12651</vt:lpwstr>
  </property>
  <property fmtid="{D5CDD505-2E9C-101B-9397-08002B2CF9AE}" pid="3" name="ICV">
    <vt:lpwstr>CA7A5D72CDEF43CF954BC3AE5047F745</vt:lpwstr>
  </property>
</Properties>
</file>