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lef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关于202</w:t>
      </w:r>
      <w:r>
        <w:rPr>
          <w:rFonts w:hint="eastAsia" w:ascii="Times New Roman" w:hAnsi="Times New Roman" w:eastAsia="方正小标宋简体" w:cs="Times New Roman"/>
          <w:b w:val="0"/>
          <w:bCs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5</w:t>
      </w: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年度湖州市级企业技术中心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lef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（制造业）</w:t>
      </w: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拟认定名单的公示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textAlignment w:val="auto"/>
        <w:rPr>
          <w:rFonts w:hint="default" w:ascii="Times New Roman" w:hAnsi="Times New Roman" w:eastAsia="方正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firstLine="6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根据《湖州市企业技术中心管理办法》（湖经信发〔2022〕4号）要求，经企业自愿申报，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区县部门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初审，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市经信局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会同专家对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照管理办法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评审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形成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20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年度市级企业技术中心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（制造业）拟认定名单，现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公示如下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（见附件）。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公示期限内，如有异议，任何单位和个人均可通过来访、来函、来电等形式向市经信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局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反映情况和问题。以个人名义反映的，要求实名；以单位名义反映的，应加盖单位公章。我们对反映单位、反映人和反映情况将严格保密，对所反映的问题将认真进行调查核实。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公示时间：20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-1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日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2238" w:leftChars="304" w:hanging="1600" w:hangingChars="5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联系人：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市经信局产业人才与技术创新处 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孔秀眉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2235" w:leftChars="912" w:hanging="320" w:hangingChars="1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0572-3390765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附件：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instrText xml:space="preserve"> HYPERLINK "http://app.huzhou.gov.cn//DFS//upload/files/2017/11/17121614340.xls" </w:instrTex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fldChar w:fldCharType="separate"/>
      </w:r>
      <w:r>
        <w:rPr>
          <w:rStyle w:val="6"/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年度市级企业技术中心</w:t>
      </w:r>
      <w:r>
        <w:rPr>
          <w:rStyle w:val="6"/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  <w:t>（制造业）</w:t>
      </w:r>
      <w:r>
        <w:rPr>
          <w:rStyle w:val="6"/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  <w:t>拟认定</w:t>
      </w:r>
      <w:r>
        <w:rPr>
          <w:rStyle w:val="6"/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名单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fldChar w:fldCharType="end"/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firstLine="48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湖州市经济和信息化局  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firstLine="48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    2025年8月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br w:type="page"/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附件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度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市级企业技术中心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拟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认定名单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（制造业）</w:t>
      </w:r>
    </w:p>
    <w:tbl>
      <w:tblPr>
        <w:tblStyle w:val="4"/>
        <w:tblpPr w:leftFromText="180" w:rightFromText="180" w:vertAnchor="text" w:horzAnchor="page" w:tblpXSpec="center" w:tblpY="632"/>
        <w:tblOverlap w:val="never"/>
        <w:tblW w:w="83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5361"/>
        <w:gridCol w:w="20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楷体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楷体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楷体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浙江日创机电科技有限公司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浙江创赢新材料有限公司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浙江奥博石英科技股份有限公司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浙江杰德机械科技有限公司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湖州智芯动力系统发展有限公司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南浔区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湖州刻强制版有限公司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南浔区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湖州优彩新材料股份有限公司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南浔区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浙江九钢金属制品有限公司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德清县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浙江金特新材料科技有限公司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德清县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浙江高远电缆有限公司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德清县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浙江腾宇新材料科技有限公司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德清县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浙江宏策电缆有限公司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德清县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浙江长兴铁鹰电气有限公司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长兴县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黄鹄（浙江）精密机床有限公司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长兴县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科佳（长兴）模架制造有限公司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长兴县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浙江火凤凰线缆科技有限公司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长兴县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浙江凯迪汽车部件工业有限公司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长兴县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可赛成功（浙江）新材料科技有限公司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长兴县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浙江帝亚制冷设备有限公司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长兴县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浙江超威贝特瑞科技有限公司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长兴县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味斯美食品科技（安吉）有限公司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安吉县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乐捷家居股份有限公司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安吉县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浙江凌志新能源科技有限公司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安吉县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浙江星汉博纳医药科技有限公司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安吉县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浙江实在智能科技有限公司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安吉县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浙江三时纪新材科技有限公司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南太湖新区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湖州永兴锂电池技术有限公司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南太湖新区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</w:pP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xMDlmNTIzY2UwZDIwZmQ5NjhjYjNiYzRmN2ZmNWUifQ=="/>
  </w:docVars>
  <w:rsids>
    <w:rsidRoot w:val="1359074C"/>
    <w:rsid w:val="1359074C"/>
    <w:rsid w:val="1FC81641"/>
    <w:rsid w:val="24B63DB5"/>
    <w:rsid w:val="2796197D"/>
    <w:rsid w:val="368E0631"/>
    <w:rsid w:val="4C121D12"/>
    <w:rsid w:val="4F9EB1BF"/>
    <w:rsid w:val="5B776D39"/>
    <w:rsid w:val="5E3FF8E1"/>
    <w:rsid w:val="68E67D3D"/>
    <w:rsid w:val="7B1E420B"/>
    <w:rsid w:val="7F25DF7D"/>
    <w:rsid w:val="7FDE4E53"/>
    <w:rsid w:val="AF77DCDF"/>
    <w:rsid w:val="B9DFD1BF"/>
    <w:rsid w:val="C3F71C97"/>
    <w:rsid w:val="DE9EC82D"/>
    <w:rsid w:val="F33BF145"/>
    <w:rsid w:val="FE3B5106"/>
    <w:rsid w:val="FF3F6E29"/>
    <w:rsid w:val="FFCD889B"/>
    <w:rsid w:val="FFFF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Calibri" w:hAnsi="Calibri" w:eastAsia="微软雅黑" w:cs="Calibri"/>
      <w:color w:val="000000"/>
      <w:sz w:val="24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11"/>
    <w:basedOn w:val="5"/>
    <w:qFormat/>
    <w:uiPriority w:val="0"/>
    <w:rPr>
      <w:rFonts w:hint="default" w:ascii="Helvetica" w:hAnsi="Helvetica" w:eastAsia="Helvetica" w:cs="Helvetica"/>
      <w:color w:val="676A6C"/>
      <w:sz w:val="19"/>
      <w:szCs w:val="1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1104</Words>
  <Characters>1172</Characters>
  <Lines>0</Lines>
  <Paragraphs>0</Paragraphs>
  <TotalTime>23</TotalTime>
  <ScaleCrop>false</ScaleCrop>
  <LinksUpToDate>false</LinksUpToDate>
  <CharactersWithSpaces>1211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2023-07-14T15:12:00Z</dcterms:created>
  <dc:creator>陈澄澄</dc:creator>
  <cp:lastModifiedBy>huzhou</cp:lastModifiedBy>
  <dcterms:modified xsi:type="dcterms:W3CDTF">2025-08-01T11:43:06Z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53209F49722B4ACA93BAF53E5188278F_11</vt:lpwstr>
  </property>
</Properties>
</file>