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3EC55">
      <w:pPr>
        <w:snapToGrid w:val="0"/>
        <w:spacing w:line="620" w:lineRule="exact"/>
        <w:rPr>
          <w:rFonts w:ascii="Times New Roman" w:hAnsi="Times New Roman"/>
        </w:rPr>
      </w:pPr>
      <w:bookmarkStart w:id="0" w:name="OLE_LINK1"/>
      <w:r>
        <w:rPr>
          <w:rFonts w:ascii="黑体" w:hAnsi="黑体" w:eastAsia="黑体"/>
          <w:sz w:val="32"/>
          <w:szCs w:val="32"/>
        </w:rPr>
        <w:t>附件</w:t>
      </w:r>
      <w:r>
        <w:rPr>
          <w:rFonts w:hint="eastAsia" w:ascii="黑体" w:hAnsi="黑体" w:eastAsia="黑体"/>
          <w:sz w:val="32"/>
          <w:szCs w:val="32"/>
        </w:rPr>
        <w:t>1</w:t>
      </w:r>
    </w:p>
    <w:p w14:paraId="386E7BA1">
      <w:pPr>
        <w:spacing w:before="312" w:beforeLines="100"/>
        <w:jc w:val="center"/>
        <w:rPr>
          <w:rFonts w:hint="eastAsia" w:ascii="方正小标宋_GBK" w:hAnsi="华文中宋" w:eastAsia="方正小标宋_GBK"/>
          <w:sz w:val="44"/>
          <w:szCs w:val="44"/>
        </w:rPr>
      </w:pPr>
      <w:r>
        <w:rPr>
          <w:rFonts w:hint="eastAsia" w:ascii="方正小标宋_GBK" w:hAnsi="华文中宋" w:eastAsia="方正小标宋_GBK"/>
          <w:sz w:val="44"/>
          <w:szCs w:val="44"/>
        </w:rPr>
        <w:t>2024年</w:t>
      </w:r>
      <w:r>
        <w:rPr>
          <w:rFonts w:hint="eastAsia" w:ascii="方正小标宋_GBK" w:hAnsi="华文中宋" w:eastAsia="方正小标宋_GBK"/>
          <w:sz w:val="44"/>
          <w:szCs w:val="44"/>
          <w:lang w:val="en-US" w:eastAsia="zh-CN"/>
        </w:rPr>
        <w:t>度</w:t>
      </w:r>
      <w:bookmarkStart w:id="13" w:name="_GoBack"/>
      <w:bookmarkEnd w:id="13"/>
      <w:r>
        <w:rPr>
          <w:rFonts w:hint="eastAsia" w:ascii="方正小标宋_GBK" w:hAnsi="华文中宋" w:eastAsia="方正小标宋_GBK"/>
          <w:sz w:val="44"/>
          <w:szCs w:val="44"/>
        </w:rPr>
        <w:t>辽宁省企业技术中心评价材料</w:t>
      </w:r>
    </w:p>
    <w:p w14:paraId="0189A7FC">
      <w:pPr>
        <w:ind w:firstLine="640" w:firstLineChars="200"/>
        <w:rPr>
          <w:rFonts w:ascii="Times New Roman" w:hAnsi="Times New Roman" w:eastAsia="黑体"/>
          <w:sz w:val="32"/>
          <w:szCs w:val="32"/>
        </w:rPr>
      </w:pPr>
      <w:r>
        <w:rPr>
          <w:rFonts w:ascii="Times New Roman" w:hAnsi="Times New Roman" w:eastAsia="黑体"/>
          <w:sz w:val="32"/>
          <w:szCs w:val="32"/>
        </w:rPr>
        <w:t>一、企业技术中心评价表</w:t>
      </w:r>
    </w:p>
    <w:tbl>
      <w:tblPr>
        <w:tblStyle w:val="11"/>
        <w:tblW w:w="85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080"/>
        <w:gridCol w:w="1110"/>
        <w:gridCol w:w="1215"/>
        <w:gridCol w:w="1404"/>
        <w:gridCol w:w="1221"/>
        <w:gridCol w:w="1800"/>
      </w:tblGrid>
      <w:tr w14:paraId="2F059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gridSpan w:val="2"/>
            <w:tcBorders>
              <w:top w:val="single" w:color="auto" w:sz="4" w:space="0"/>
              <w:left w:val="single" w:color="auto" w:sz="4" w:space="0"/>
              <w:bottom w:val="single" w:color="auto" w:sz="4" w:space="0"/>
              <w:right w:val="single" w:color="auto" w:sz="4" w:space="0"/>
            </w:tcBorders>
          </w:tcPr>
          <w:p w14:paraId="18FE0F85">
            <w:pPr>
              <w:jc w:val="center"/>
              <w:rPr>
                <w:rFonts w:ascii="Times New Roman" w:hAnsi="Times New Roman"/>
                <w:sz w:val="24"/>
                <w:szCs w:val="24"/>
              </w:rPr>
            </w:pPr>
            <w:r>
              <w:rPr>
                <w:rFonts w:ascii="Times New Roman" w:hAnsi="宋体"/>
                <w:sz w:val="24"/>
                <w:szCs w:val="24"/>
              </w:rPr>
              <w:t>企业名称</w:t>
            </w:r>
          </w:p>
        </w:tc>
        <w:tc>
          <w:tcPr>
            <w:tcW w:w="6750" w:type="dxa"/>
            <w:gridSpan w:val="5"/>
            <w:tcBorders>
              <w:top w:val="single" w:color="auto" w:sz="4" w:space="0"/>
              <w:left w:val="single" w:color="auto" w:sz="4" w:space="0"/>
              <w:bottom w:val="single" w:color="auto" w:sz="4" w:space="0"/>
              <w:right w:val="single" w:color="auto" w:sz="4" w:space="0"/>
            </w:tcBorders>
          </w:tcPr>
          <w:p w14:paraId="65A611CB">
            <w:pPr>
              <w:rPr>
                <w:rFonts w:ascii="Times New Roman" w:hAnsi="Times New Roman"/>
                <w:sz w:val="24"/>
                <w:szCs w:val="24"/>
              </w:rPr>
            </w:pPr>
          </w:p>
        </w:tc>
      </w:tr>
      <w:tr w14:paraId="4629A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gridSpan w:val="2"/>
            <w:tcBorders>
              <w:top w:val="single" w:color="auto" w:sz="4" w:space="0"/>
              <w:left w:val="single" w:color="auto" w:sz="4" w:space="0"/>
              <w:bottom w:val="single" w:color="auto" w:sz="4" w:space="0"/>
              <w:right w:val="single" w:color="auto" w:sz="4" w:space="0"/>
            </w:tcBorders>
          </w:tcPr>
          <w:p w14:paraId="03C26FC0">
            <w:pPr>
              <w:jc w:val="center"/>
              <w:rPr>
                <w:rFonts w:ascii="Times New Roman" w:hAnsi="Times New Roman"/>
                <w:sz w:val="24"/>
                <w:szCs w:val="24"/>
              </w:rPr>
            </w:pPr>
            <w:r>
              <w:rPr>
                <w:rFonts w:ascii="Times New Roman" w:hAnsi="宋体"/>
                <w:sz w:val="24"/>
                <w:szCs w:val="24"/>
              </w:rPr>
              <w:t>地址</w:t>
            </w:r>
          </w:p>
        </w:tc>
        <w:tc>
          <w:tcPr>
            <w:tcW w:w="3729" w:type="dxa"/>
            <w:gridSpan w:val="3"/>
            <w:tcBorders>
              <w:top w:val="single" w:color="auto" w:sz="4" w:space="0"/>
              <w:left w:val="single" w:color="auto" w:sz="4" w:space="0"/>
              <w:bottom w:val="single" w:color="auto" w:sz="4" w:space="0"/>
              <w:right w:val="single" w:color="auto" w:sz="4" w:space="0"/>
            </w:tcBorders>
          </w:tcPr>
          <w:p w14:paraId="5545C1BC">
            <w:pPr>
              <w:rPr>
                <w:rFonts w:ascii="Times New Roman" w:hAnsi="Times New Roman"/>
                <w:sz w:val="24"/>
                <w:szCs w:val="24"/>
              </w:rPr>
            </w:pPr>
          </w:p>
        </w:tc>
        <w:tc>
          <w:tcPr>
            <w:tcW w:w="1221" w:type="dxa"/>
            <w:tcBorders>
              <w:top w:val="single" w:color="auto" w:sz="4" w:space="0"/>
              <w:left w:val="single" w:color="auto" w:sz="4" w:space="0"/>
              <w:bottom w:val="single" w:color="auto" w:sz="4" w:space="0"/>
              <w:right w:val="single" w:color="auto" w:sz="4" w:space="0"/>
            </w:tcBorders>
          </w:tcPr>
          <w:p w14:paraId="702630D8">
            <w:pPr>
              <w:jc w:val="center"/>
              <w:rPr>
                <w:rFonts w:ascii="Times New Roman" w:hAnsi="Times New Roman"/>
                <w:sz w:val="24"/>
                <w:szCs w:val="24"/>
              </w:rPr>
            </w:pPr>
            <w:r>
              <w:rPr>
                <w:rFonts w:ascii="Times New Roman" w:hAnsi="宋体"/>
                <w:sz w:val="24"/>
                <w:szCs w:val="24"/>
              </w:rPr>
              <w:t>邮政编码</w:t>
            </w:r>
          </w:p>
        </w:tc>
        <w:tc>
          <w:tcPr>
            <w:tcW w:w="1800" w:type="dxa"/>
            <w:tcBorders>
              <w:top w:val="nil"/>
              <w:left w:val="single" w:color="auto" w:sz="4" w:space="0"/>
              <w:bottom w:val="single" w:color="auto" w:sz="4" w:space="0"/>
              <w:right w:val="single" w:color="auto" w:sz="4" w:space="0"/>
            </w:tcBorders>
          </w:tcPr>
          <w:p w14:paraId="042CCFB9">
            <w:pPr>
              <w:rPr>
                <w:rFonts w:ascii="Times New Roman" w:hAnsi="Times New Roman"/>
                <w:sz w:val="24"/>
                <w:szCs w:val="24"/>
              </w:rPr>
            </w:pPr>
          </w:p>
        </w:tc>
      </w:tr>
      <w:tr w14:paraId="6F09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gridSpan w:val="2"/>
            <w:tcBorders>
              <w:top w:val="single" w:color="auto" w:sz="4" w:space="0"/>
              <w:left w:val="single" w:color="auto" w:sz="4" w:space="0"/>
              <w:bottom w:val="single" w:color="auto" w:sz="4" w:space="0"/>
              <w:right w:val="single" w:color="auto" w:sz="4" w:space="0"/>
            </w:tcBorders>
          </w:tcPr>
          <w:p w14:paraId="47C87843">
            <w:pPr>
              <w:jc w:val="center"/>
              <w:rPr>
                <w:rFonts w:ascii="Times New Roman" w:hAnsi="Times New Roman"/>
                <w:sz w:val="24"/>
                <w:szCs w:val="24"/>
              </w:rPr>
            </w:pPr>
            <w:r>
              <w:rPr>
                <w:rFonts w:ascii="Times New Roman" w:hAnsi="宋体"/>
                <w:sz w:val="24"/>
                <w:szCs w:val="24"/>
              </w:rPr>
              <w:t>主营业务</w:t>
            </w:r>
          </w:p>
        </w:tc>
        <w:tc>
          <w:tcPr>
            <w:tcW w:w="3729" w:type="dxa"/>
            <w:gridSpan w:val="3"/>
            <w:tcBorders>
              <w:top w:val="single" w:color="auto" w:sz="4" w:space="0"/>
              <w:left w:val="single" w:color="auto" w:sz="4" w:space="0"/>
              <w:bottom w:val="single" w:color="auto" w:sz="4" w:space="0"/>
              <w:right w:val="single" w:color="auto" w:sz="4" w:space="0"/>
            </w:tcBorders>
          </w:tcPr>
          <w:p w14:paraId="70BA71B0">
            <w:pPr>
              <w:rPr>
                <w:rFonts w:ascii="Times New Roman" w:hAnsi="Times New Roman"/>
                <w:sz w:val="24"/>
                <w:szCs w:val="24"/>
              </w:rPr>
            </w:pPr>
          </w:p>
        </w:tc>
        <w:tc>
          <w:tcPr>
            <w:tcW w:w="1221" w:type="dxa"/>
            <w:tcBorders>
              <w:top w:val="single" w:color="auto" w:sz="4" w:space="0"/>
              <w:left w:val="single" w:color="auto" w:sz="4" w:space="0"/>
              <w:bottom w:val="single" w:color="auto" w:sz="4" w:space="0"/>
              <w:right w:val="single" w:color="auto" w:sz="4" w:space="0"/>
            </w:tcBorders>
          </w:tcPr>
          <w:p w14:paraId="3BA8547D">
            <w:pPr>
              <w:jc w:val="center"/>
              <w:rPr>
                <w:rFonts w:ascii="Times New Roman" w:hAnsi="Times New Roman"/>
                <w:sz w:val="24"/>
                <w:szCs w:val="24"/>
              </w:rPr>
            </w:pPr>
            <w:r>
              <w:rPr>
                <w:rFonts w:ascii="Times New Roman" w:hAnsi="宋体"/>
                <w:sz w:val="24"/>
                <w:szCs w:val="24"/>
              </w:rPr>
              <w:t>所属行业</w:t>
            </w:r>
          </w:p>
        </w:tc>
        <w:tc>
          <w:tcPr>
            <w:tcW w:w="1800" w:type="dxa"/>
            <w:tcBorders>
              <w:top w:val="single" w:color="auto" w:sz="4" w:space="0"/>
              <w:left w:val="single" w:color="auto" w:sz="4" w:space="0"/>
              <w:bottom w:val="single" w:color="auto" w:sz="4" w:space="0"/>
              <w:right w:val="single" w:color="auto" w:sz="4" w:space="0"/>
            </w:tcBorders>
          </w:tcPr>
          <w:p w14:paraId="43BE1A73">
            <w:pPr>
              <w:rPr>
                <w:rFonts w:ascii="Times New Roman" w:hAnsi="Times New Roman"/>
                <w:sz w:val="24"/>
                <w:szCs w:val="24"/>
              </w:rPr>
            </w:pPr>
          </w:p>
        </w:tc>
      </w:tr>
      <w:tr w14:paraId="10BFD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gridSpan w:val="2"/>
            <w:tcBorders>
              <w:top w:val="single" w:color="auto" w:sz="4" w:space="0"/>
              <w:left w:val="single" w:color="auto" w:sz="4" w:space="0"/>
              <w:bottom w:val="single" w:color="auto" w:sz="4" w:space="0"/>
              <w:right w:val="single" w:color="auto" w:sz="4" w:space="0"/>
            </w:tcBorders>
          </w:tcPr>
          <w:p w14:paraId="59E13E60">
            <w:pPr>
              <w:jc w:val="center"/>
              <w:rPr>
                <w:rFonts w:ascii="Times New Roman" w:hAnsi="Times New Roman"/>
                <w:sz w:val="24"/>
                <w:szCs w:val="24"/>
              </w:rPr>
            </w:pPr>
            <w:r>
              <w:rPr>
                <w:rFonts w:ascii="Times New Roman" w:hAnsi="宋体"/>
                <w:sz w:val="24"/>
                <w:szCs w:val="24"/>
              </w:rPr>
              <w:t>企业负责人</w:t>
            </w:r>
          </w:p>
        </w:tc>
        <w:tc>
          <w:tcPr>
            <w:tcW w:w="3729" w:type="dxa"/>
            <w:gridSpan w:val="3"/>
            <w:tcBorders>
              <w:top w:val="single" w:color="auto" w:sz="4" w:space="0"/>
              <w:left w:val="single" w:color="auto" w:sz="4" w:space="0"/>
              <w:bottom w:val="single" w:color="auto" w:sz="4" w:space="0"/>
              <w:right w:val="single" w:color="auto" w:sz="4" w:space="0"/>
            </w:tcBorders>
          </w:tcPr>
          <w:p w14:paraId="3122BD2C">
            <w:pPr>
              <w:rPr>
                <w:rFonts w:ascii="Times New Roman" w:hAnsi="Times New Roman"/>
                <w:sz w:val="24"/>
                <w:szCs w:val="24"/>
              </w:rPr>
            </w:pPr>
          </w:p>
        </w:tc>
        <w:tc>
          <w:tcPr>
            <w:tcW w:w="1221" w:type="dxa"/>
            <w:tcBorders>
              <w:top w:val="single" w:color="auto" w:sz="4" w:space="0"/>
              <w:left w:val="single" w:color="auto" w:sz="4" w:space="0"/>
              <w:bottom w:val="single" w:color="auto" w:sz="4" w:space="0"/>
              <w:right w:val="single" w:color="auto" w:sz="4" w:space="0"/>
            </w:tcBorders>
          </w:tcPr>
          <w:p w14:paraId="1CC001BA">
            <w:pPr>
              <w:jc w:val="center"/>
              <w:rPr>
                <w:rFonts w:ascii="Times New Roman" w:hAnsi="Times New Roman"/>
                <w:sz w:val="24"/>
                <w:szCs w:val="24"/>
              </w:rPr>
            </w:pPr>
            <w:r>
              <w:rPr>
                <w:rFonts w:ascii="Times New Roman" w:hAnsi="宋体"/>
                <w:sz w:val="24"/>
                <w:szCs w:val="24"/>
              </w:rPr>
              <w:t>联系电话</w:t>
            </w:r>
          </w:p>
        </w:tc>
        <w:tc>
          <w:tcPr>
            <w:tcW w:w="1800" w:type="dxa"/>
            <w:tcBorders>
              <w:top w:val="single" w:color="auto" w:sz="4" w:space="0"/>
              <w:left w:val="single" w:color="auto" w:sz="4" w:space="0"/>
              <w:bottom w:val="single" w:color="auto" w:sz="4" w:space="0"/>
              <w:right w:val="single" w:color="auto" w:sz="4" w:space="0"/>
            </w:tcBorders>
          </w:tcPr>
          <w:p w14:paraId="0D0EEDA7">
            <w:pPr>
              <w:rPr>
                <w:rFonts w:ascii="Times New Roman" w:hAnsi="Times New Roman"/>
                <w:sz w:val="24"/>
                <w:szCs w:val="24"/>
              </w:rPr>
            </w:pPr>
          </w:p>
        </w:tc>
      </w:tr>
      <w:tr w14:paraId="1B89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gridSpan w:val="2"/>
            <w:tcBorders>
              <w:top w:val="single" w:color="auto" w:sz="4" w:space="0"/>
              <w:left w:val="single" w:color="auto" w:sz="4" w:space="0"/>
              <w:bottom w:val="single" w:color="auto" w:sz="4" w:space="0"/>
              <w:right w:val="single" w:color="auto" w:sz="4" w:space="0"/>
            </w:tcBorders>
          </w:tcPr>
          <w:p w14:paraId="29EEA5CC">
            <w:pPr>
              <w:jc w:val="center"/>
              <w:rPr>
                <w:rFonts w:ascii="Times New Roman" w:hAnsi="Times New Roman"/>
                <w:sz w:val="24"/>
                <w:szCs w:val="24"/>
              </w:rPr>
            </w:pPr>
            <w:r>
              <w:rPr>
                <w:rFonts w:ascii="Times New Roman" w:hAnsi="宋体"/>
                <w:sz w:val="24"/>
                <w:szCs w:val="24"/>
              </w:rPr>
              <w:t>中心</w:t>
            </w:r>
            <w:r>
              <w:rPr>
                <w:rFonts w:hint="eastAsia" w:ascii="Times New Roman" w:hAnsi="宋体"/>
                <w:sz w:val="24"/>
                <w:szCs w:val="24"/>
              </w:rPr>
              <w:t>负责人</w:t>
            </w:r>
          </w:p>
        </w:tc>
        <w:tc>
          <w:tcPr>
            <w:tcW w:w="1110" w:type="dxa"/>
            <w:tcBorders>
              <w:top w:val="single" w:color="auto" w:sz="4" w:space="0"/>
              <w:left w:val="single" w:color="auto" w:sz="4" w:space="0"/>
              <w:bottom w:val="single" w:color="auto" w:sz="4" w:space="0"/>
              <w:right w:val="single" w:color="auto" w:sz="4" w:space="0"/>
            </w:tcBorders>
          </w:tcPr>
          <w:p w14:paraId="435B4559">
            <w:pPr>
              <w:rPr>
                <w:rFonts w:ascii="Times New Roman" w:hAnsi="Times New Roman"/>
                <w:sz w:val="24"/>
                <w:szCs w:val="24"/>
              </w:rPr>
            </w:pPr>
          </w:p>
        </w:tc>
        <w:tc>
          <w:tcPr>
            <w:tcW w:w="1215" w:type="dxa"/>
            <w:tcBorders>
              <w:top w:val="single" w:color="auto" w:sz="4" w:space="0"/>
              <w:left w:val="single" w:color="auto" w:sz="4" w:space="0"/>
              <w:bottom w:val="single" w:color="auto" w:sz="4" w:space="0"/>
              <w:right w:val="single" w:color="auto" w:sz="4" w:space="0"/>
            </w:tcBorders>
          </w:tcPr>
          <w:p w14:paraId="1F8030B0">
            <w:pPr>
              <w:jc w:val="center"/>
              <w:rPr>
                <w:rFonts w:ascii="Times New Roman" w:hAnsi="Times New Roman"/>
                <w:sz w:val="24"/>
                <w:szCs w:val="24"/>
              </w:rPr>
            </w:pPr>
            <w:r>
              <w:rPr>
                <w:rFonts w:ascii="Times New Roman" w:hAnsi="宋体"/>
                <w:sz w:val="24"/>
                <w:szCs w:val="24"/>
              </w:rPr>
              <w:t>企业职务</w:t>
            </w:r>
          </w:p>
        </w:tc>
        <w:tc>
          <w:tcPr>
            <w:tcW w:w="1404" w:type="dxa"/>
            <w:tcBorders>
              <w:top w:val="single" w:color="auto" w:sz="4" w:space="0"/>
              <w:left w:val="single" w:color="auto" w:sz="4" w:space="0"/>
              <w:bottom w:val="single" w:color="auto" w:sz="4" w:space="0"/>
              <w:right w:val="single" w:color="auto" w:sz="4" w:space="0"/>
            </w:tcBorders>
          </w:tcPr>
          <w:p w14:paraId="13D8A31C">
            <w:pPr>
              <w:rPr>
                <w:rFonts w:ascii="Times New Roman" w:hAnsi="Times New Roman"/>
                <w:sz w:val="24"/>
                <w:szCs w:val="24"/>
              </w:rPr>
            </w:pPr>
          </w:p>
        </w:tc>
        <w:tc>
          <w:tcPr>
            <w:tcW w:w="1221" w:type="dxa"/>
            <w:tcBorders>
              <w:top w:val="single" w:color="auto" w:sz="4" w:space="0"/>
              <w:left w:val="single" w:color="auto" w:sz="4" w:space="0"/>
              <w:bottom w:val="single" w:color="auto" w:sz="4" w:space="0"/>
              <w:right w:val="single" w:color="auto" w:sz="4" w:space="0"/>
            </w:tcBorders>
          </w:tcPr>
          <w:p w14:paraId="78F63479">
            <w:pPr>
              <w:jc w:val="center"/>
              <w:rPr>
                <w:rFonts w:ascii="Times New Roman" w:hAnsi="Times New Roman"/>
                <w:sz w:val="24"/>
                <w:szCs w:val="24"/>
              </w:rPr>
            </w:pPr>
            <w:r>
              <w:rPr>
                <w:rFonts w:ascii="Times New Roman" w:hAnsi="宋体"/>
                <w:sz w:val="24"/>
                <w:szCs w:val="24"/>
              </w:rPr>
              <w:t>联系电话</w:t>
            </w:r>
          </w:p>
        </w:tc>
        <w:tc>
          <w:tcPr>
            <w:tcW w:w="1800" w:type="dxa"/>
            <w:tcBorders>
              <w:top w:val="single" w:color="auto" w:sz="4" w:space="0"/>
              <w:left w:val="single" w:color="auto" w:sz="4" w:space="0"/>
              <w:bottom w:val="single" w:color="auto" w:sz="4" w:space="0"/>
              <w:right w:val="single" w:color="auto" w:sz="4" w:space="0"/>
            </w:tcBorders>
          </w:tcPr>
          <w:p w14:paraId="1847F4DB">
            <w:pPr>
              <w:rPr>
                <w:rFonts w:ascii="Times New Roman" w:hAnsi="Times New Roman"/>
                <w:sz w:val="24"/>
                <w:szCs w:val="24"/>
              </w:rPr>
            </w:pPr>
          </w:p>
        </w:tc>
      </w:tr>
      <w:tr w14:paraId="4DB6F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gridSpan w:val="2"/>
            <w:tcBorders>
              <w:top w:val="single" w:color="auto" w:sz="4" w:space="0"/>
              <w:left w:val="single" w:color="auto" w:sz="4" w:space="0"/>
              <w:bottom w:val="single" w:color="auto" w:sz="4" w:space="0"/>
              <w:right w:val="single" w:color="auto" w:sz="4" w:space="0"/>
            </w:tcBorders>
          </w:tcPr>
          <w:p w14:paraId="76FB1B52">
            <w:pPr>
              <w:ind w:left="-105" w:leftChars="-50" w:right="-105" w:rightChars="-50"/>
              <w:jc w:val="center"/>
              <w:rPr>
                <w:rFonts w:ascii="Times New Roman" w:hAnsi="Times New Roman"/>
                <w:spacing w:val="-4"/>
                <w:sz w:val="24"/>
                <w:szCs w:val="24"/>
              </w:rPr>
            </w:pPr>
            <w:r>
              <w:rPr>
                <w:rFonts w:ascii="Times New Roman" w:hAnsi="宋体"/>
                <w:spacing w:val="-4"/>
                <w:sz w:val="24"/>
                <w:szCs w:val="24"/>
              </w:rPr>
              <w:t>中心联系人</w:t>
            </w:r>
          </w:p>
        </w:tc>
        <w:tc>
          <w:tcPr>
            <w:tcW w:w="3729" w:type="dxa"/>
            <w:gridSpan w:val="3"/>
            <w:tcBorders>
              <w:top w:val="single" w:color="auto" w:sz="4" w:space="0"/>
              <w:left w:val="single" w:color="auto" w:sz="4" w:space="0"/>
              <w:bottom w:val="single" w:color="auto" w:sz="4" w:space="0"/>
              <w:right w:val="single" w:color="auto" w:sz="4" w:space="0"/>
            </w:tcBorders>
          </w:tcPr>
          <w:p w14:paraId="1A540391">
            <w:pPr>
              <w:rPr>
                <w:rFonts w:ascii="Times New Roman" w:hAnsi="Times New Roman"/>
                <w:sz w:val="24"/>
                <w:szCs w:val="24"/>
              </w:rPr>
            </w:pPr>
          </w:p>
        </w:tc>
        <w:tc>
          <w:tcPr>
            <w:tcW w:w="1221" w:type="dxa"/>
            <w:tcBorders>
              <w:top w:val="single" w:color="auto" w:sz="4" w:space="0"/>
              <w:left w:val="single" w:color="auto" w:sz="4" w:space="0"/>
              <w:bottom w:val="single" w:color="auto" w:sz="4" w:space="0"/>
              <w:right w:val="single" w:color="auto" w:sz="4" w:space="0"/>
            </w:tcBorders>
          </w:tcPr>
          <w:p w14:paraId="24197F02">
            <w:pPr>
              <w:jc w:val="center"/>
              <w:rPr>
                <w:rFonts w:ascii="Times New Roman" w:hAnsi="Times New Roman"/>
                <w:sz w:val="24"/>
                <w:szCs w:val="24"/>
              </w:rPr>
            </w:pPr>
            <w:r>
              <w:rPr>
                <w:rFonts w:ascii="Times New Roman" w:hAnsi="宋体"/>
                <w:sz w:val="24"/>
                <w:szCs w:val="24"/>
              </w:rPr>
              <w:t>联系电话</w:t>
            </w:r>
          </w:p>
        </w:tc>
        <w:tc>
          <w:tcPr>
            <w:tcW w:w="1800" w:type="dxa"/>
            <w:tcBorders>
              <w:top w:val="single" w:color="auto" w:sz="4" w:space="0"/>
              <w:left w:val="single" w:color="auto" w:sz="4" w:space="0"/>
              <w:bottom w:val="single" w:color="auto" w:sz="4" w:space="0"/>
              <w:right w:val="single" w:color="auto" w:sz="4" w:space="0"/>
            </w:tcBorders>
          </w:tcPr>
          <w:p w14:paraId="012A4573">
            <w:pPr>
              <w:rPr>
                <w:rFonts w:ascii="Times New Roman" w:hAnsi="Times New Roman"/>
                <w:sz w:val="24"/>
                <w:szCs w:val="24"/>
              </w:rPr>
            </w:pPr>
          </w:p>
        </w:tc>
      </w:tr>
      <w:tr w14:paraId="4CC2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gridSpan w:val="2"/>
            <w:tcBorders>
              <w:top w:val="single" w:color="auto" w:sz="4" w:space="0"/>
              <w:left w:val="single" w:color="auto" w:sz="4" w:space="0"/>
              <w:bottom w:val="single" w:color="auto" w:sz="4" w:space="0"/>
              <w:right w:val="single" w:color="auto" w:sz="4" w:space="0"/>
            </w:tcBorders>
          </w:tcPr>
          <w:p w14:paraId="7F669CBC">
            <w:pPr>
              <w:jc w:val="center"/>
              <w:rPr>
                <w:rFonts w:ascii="Times New Roman" w:hAnsi="Times New Roman"/>
                <w:sz w:val="24"/>
                <w:szCs w:val="24"/>
              </w:rPr>
            </w:pPr>
            <w:r>
              <w:rPr>
                <w:rFonts w:ascii="Times New Roman" w:hAnsi="宋体"/>
                <w:sz w:val="24"/>
                <w:szCs w:val="24"/>
              </w:rPr>
              <w:t>电子邮</w:t>
            </w:r>
            <w:r>
              <w:rPr>
                <w:rFonts w:hint="eastAsia" w:ascii="Times New Roman" w:hAnsi="宋体"/>
                <w:sz w:val="24"/>
                <w:szCs w:val="24"/>
              </w:rPr>
              <w:t>箱</w:t>
            </w:r>
          </w:p>
        </w:tc>
        <w:tc>
          <w:tcPr>
            <w:tcW w:w="3729" w:type="dxa"/>
            <w:gridSpan w:val="3"/>
            <w:tcBorders>
              <w:top w:val="single" w:color="auto" w:sz="4" w:space="0"/>
              <w:left w:val="single" w:color="auto" w:sz="4" w:space="0"/>
              <w:bottom w:val="single" w:color="auto" w:sz="4" w:space="0"/>
              <w:right w:val="single" w:color="auto" w:sz="4" w:space="0"/>
            </w:tcBorders>
          </w:tcPr>
          <w:p w14:paraId="1E97C3BF">
            <w:pPr>
              <w:rPr>
                <w:rFonts w:ascii="Times New Roman" w:hAnsi="Times New Roman"/>
                <w:sz w:val="24"/>
                <w:szCs w:val="24"/>
              </w:rPr>
            </w:pPr>
          </w:p>
        </w:tc>
        <w:tc>
          <w:tcPr>
            <w:tcW w:w="1221" w:type="dxa"/>
            <w:tcBorders>
              <w:top w:val="single" w:color="auto" w:sz="4" w:space="0"/>
              <w:left w:val="single" w:color="auto" w:sz="4" w:space="0"/>
              <w:bottom w:val="single" w:color="auto" w:sz="4" w:space="0"/>
              <w:right w:val="single" w:color="auto" w:sz="4" w:space="0"/>
            </w:tcBorders>
          </w:tcPr>
          <w:p w14:paraId="3F3D3C25">
            <w:pPr>
              <w:jc w:val="center"/>
              <w:rPr>
                <w:rFonts w:ascii="Times New Roman" w:hAnsi="Times New Roman"/>
                <w:sz w:val="24"/>
                <w:szCs w:val="24"/>
              </w:rPr>
            </w:pPr>
            <w:r>
              <w:rPr>
                <w:rFonts w:ascii="Times New Roman" w:hAnsi="宋体"/>
                <w:sz w:val="24"/>
                <w:szCs w:val="24"/>
              </w:rPr>
              <w:t>传真</w:t>
            </w:r>
          </w:p>
        </w:tc>
        <w:tc>
          <w:tcPr>
            <w:tcW w:w="1800" w:type="dxa"/>
            <w:tcBorders>
              <w:top w:val="single" w:color="auto" w:sz="4" w:space="0"/>
              <w:left w:val="single" w:color="auto" w:sz="4" w:space="0"/>
              <w:bottom w:val="single" w:color="auto" w:sz="4" w:space="0"/>
              <w:right w:val="single" w:color="auto" w:sz="4" w:space="0"/>
            </w:tcBorders>
          </w:tcPr>
          <w:p w14:paraId="2B393567">
            <w:pPr>
              <w:rPr>
                <w:rFonts w:ascii="Times New Roman" w:hAnsi="Times New Roman"/>
                <w:sz w:val="24"/>
                <w:szCs w:val="24"/>
              </w:rPr>
            </w:pPr>
          </w:p>
        </w:tc>
      </w:tr>
      <w:tr w14:paraId="4850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gridSpan w:val="2"/>
            <w:tcBorders>
              <w:top w:val="single" w:color="auto" w:sz="4" w:space="0"/>
              <w:left w:val="single" w:color="auto" w:sz="4" w:space="0"/>
              <w:bottom w:val="single" w:color="auto" w:sz="4" w:space="0"/>
              <w:right w:val="single" w:color="auto" w:sz="4" w:space="0"/>
            </w:tcBorders>
          </w:tcPr>
          <w:p w14:paraId="5CF72664">
            <w:pPr>
              <w:jc w:val="center"/>
              <w:rPr>
                <w:rFonts w:ascii="Times New Roman" w:hAnsi="Times New Roman"/>
                <w:sz w:val="24"/>
                <w:szCs w:val="24"/>
              </w:rPr>
            </w:pPr>
            <w:r>
              <w:rPr>
                <w:rFonts w:ascii="Times New Roman" w:hAnsi="宋体"/>
                <w:sz w:val="24"/>
                <w:szCs w:val="24"/>
              </w:rPr>
              <w:t>企业网址</w:t>
            </w:r>
          </w:p>
        </w:tc>
        <w:tc>
          <w:tcPr>
            <w:tcW w:w="3729" w:type="dxa"/>
            <w:gridSpan w:val="3"/>
            <w:tcBorders>
              <w:top w:val="single" w:color="auto" w:sz="4" w:space="0"/>
              <w:left w:val="single" w:color="auto" w:sz="4" w:space="0"/>
              <w:bottom w:val="single" w:color="auto" w:sz="4" w:space="0"/>
              <w:right w:val="single" w:color="auto" w:sz="4" w:space="0"/>
            </w:tcBorders>
          </w:tcPr>
          <w:p w14:paraId="1088AD29">
            <w:pPr>
              <w:rPr>
                <w:rFonts w:ascii="Times New Roman" w:hAnsi="Times New Roman"/>
                <w:sz w:val="24"/>
                <w:szCs w:val="24"/>
              </w:rPr>
            </w:pPr>
          </w:p>
        </w:tc>
        <w:tc>
          <w:tcPr>
            <w:tcW w:w="1221" w:type="dxa"/>
            <w:tcBorders>
              <w:top w:val="single" w:color="auto" w:sz="4" w:space="0"/>
              <w:left w:val="single" w:color="auto" w:sz="4" w:space="0"/>
              <w:bottom w:val="single" w:color="auto" w:sz="4" w:space="0"/>
              <w:right w:val="single" w:color="auto" w:sz="4" w:space="0"/>
            </w:tcBorders>
          </w:tcPr>
          <w:p w14:paraId="6667C7C6">
            <w:pPr>
              <w:jc w:val="center"/>
              <w:rPr>
                <w:rFonts w:ascii="Times New Roman" w:hAnsi="Times New Roman"/>
                <w:sz w:val="24"/>
                <w:szCs w:val="24"/>
              </w:rPr>
            </w:pPr>
            <w:r>
              <w:rPr>
                <w:rFonts w:ascii="Times New Roman" w:hAnsi="宋体"/>
                <w:sz w:val="24"/>
                <w:szCs w:val="24"/>
              </w:rPr>
              <w:t>报告年度</w:t>
            </w:r>
          </w:p>
        </w:tc>
        <w:tc>
          <w:tcPr>
            <w:tcW w:w="1800" w:type="dxa"/>
            <w:tcBorders>
              <w:top w:val="single" w:color="auto" w:sz="4" w:space="0"/>
              <w:left w:val="single" w:color="auto" w:sz="4" w:space="0"/>
              <w:bottom w:val="single" w:color="auto" w:sz="4" w:space="0"/>
              <w:right w:val="single" w:color="auto" w:sz="4" w:space="0"/>
            </w:tcBorders>
          </w:tcPr>
          <w:p w14:paraId="3667D484">
            <w:pPr>
              <w:wordWrap w:val="0"/>
              <w:jc w:val="right"/>
              <w:rPr>
                <w:rFonts w:ascii="Times New Roman" w:hAnsi="Times New Roman"/>
                <w:sz w:val="24"/>
                <w:szCs w:val="24"/>
              </w:rPr>
            </w:pPr>
            <w:r>
              <w:rPr>
                <w:rFonts w:hint="eastAsia" w:ascii="Times New Roman" w:hAnsi="宋体"/>
                <w:sz w:val="24"/>
                <w:szCs w:val="24"/>
              </w:rPr>
              <w:t>2024</w:t>
            </w:r>
            <w:r>
              <w:rPr>
                <w:rFonts w:ascii="Times New Roman" w:hAnsi="宋体"/>
                <w:sz w:val="24"/>
                <w:szCs w:val="24"/>
              </w:rPr>
              <w:t>年</w:t>
            </w:r>
          </w:p>
        </w:tc>
      </w:tr>
      <w:tr w14:paraId="51FFE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0" w:type="dxa"/>
            <w:tcBorders>
              <w:top w:val="single" w:color="auto" w:sz="4" w:space="0"/>
              <w:left w:val="single" w:color="auto" w:sz="4" w:space="0"/>
              <w:bottom w:val="single" w:color="auto" w:sz="4" w:space="0"/>
              <w:right w:val="single" w:color="auto" w:sz="4" w:space="0"/>
            </w:tcBorders>
            <w:vAlign w:val="center"/>
          </w:tcPr>
          <w:p w14:paraId="58349715">
            <w:pPr>
              <w:jc w:val="center"/>
              <w:rPr>
                <w:rFonts w:ascii="Times New Roman" w:hAnsi="Times New Roman"/>
                <w:b/>
                <w:sz w:val="24"/>
                <w:szCs w:val="24"/>
              </w:rPr>
            </w:pPr>
            <w:r>
              <w:rPr>
                <w:rFonts w:ascii="Times New Roman" w:hAnsi="宋体"/>
                <w:b/>
                <w:sz w:val="24"/>
                <w:szCs w:val="24"/>
              </w:rPr>
              <w:t>序号</w:t>
            </w:r>
          </w:p>
        </w:tc>
        <w:tc>
          <w:tcPr>
            <w:tcW w:w="4809" w:type="dxa"/>
            <w:gridSpan w:val="4"/>
            <w:tcBorders>
              <w:top w:val="single" w:color="auto" w:sz="4" w:space="0"/>
              <w:left w:val="single" w:color="auto" w:sz="4" w:space="0"/>
              <w:bottom w:val="single" w:color="auto" w:sz="4" w:space="0"/>
              <w:right w:val="single" w:color="auto" w:sz="4" w:space="0"/>
            </w:tcBorders>
            <w:vAlign w:val="center"/>
          </w:tcPr>
          <w:p w14:paraId="7494E195">
            <w:pPr>
              <w:jc w:val="center"/>
              <w:rPr>
                <w:rFonts w:ascii="Times New Roman" w:hAnsi="Times New Roman"/>
                <w:b/>
                <w:sz w:val="24"/>
                <w:szCs w:val="24"/>
              </w:rPr>
            </w:pPr>
            <w:r>
              <w:rPr>
                <w:rFonts w:ascii="Times New Roman" w:hAnsi="宋体"/>
                <w:b/>
                <w:sz w:val="24"/>
                <w:szCs w:val="24"/>
              </w:rPr>
              <w:t>定量数据名称</w:t>
            </w:r>
          </w:p>
        </w:tc>
        <w:tc>
          <w:tcPr>
            <w:tcW w:w="1221" w:type="dxa"/>
            <w:tcBorders>
              <w:top w:val="single" w:color="auto" w:sz="4" w:space="0"/>
              <w:left w:val="single" w:color="auto" w:sz="4" w:space="0"/>
              <w:bottom w:val="single" w:color="auto" w:sz="4" w:space="0"/>
              <w:right w:val="single" w:color="auto" w:sz="4" w:space="0"/>
            </w:tcBorders>
            <w:vAlign w:val="center"/>
          </w:tcPr>
          <w:p w14:paraId="0E9F12FC">
            <w:pPr>
              <w:jc w:val="center"/>
              <w:rPr>
                <w:rFonts w:ascii="Times New Roman" w:hAnsi="Times New Roman"/>
                <w:b/>
                <w:sz w:val="24"/>
                <w:szCs w:val="24"/>
              </w:rPr>
            </w:pPr>
            <w:r>
              <w:rPr>
                <w:rFonts w:ascii="Times New Roman" w:hAnsi="宋体"/>
                <w:b/>
                <w:sz w:val="24"/>
                <w:szCs w:val="24"/>
              </w:rPr>
              <w:t>单位</w:t>
            </w:r>
          </w:p>
        </w:tc>
        <w:tc>
          <w:tcPr>
            <w:tcW w:w="1800" w:type="dxa"/>
            <w:tcBorders>
              <w:top w:val="single" w:color="auto" w:sz="4" w:space="0"/>
              <w:left w:val="single" w:color="auto" w:sz="4" w:space="0"/>
              <w:bottom w:val="single" w:color="auto" w:sz="4" w:space="0"/>
              <w:right w:val="single" w:color="auto" w:sz="4" w:space="0"/>
            </w:tcBorders>
            <w:vAlign w:val="center"/>
          </w:tcPr>
          <w:p w14:paraId="07A7F8C9">
            <w:pPr>
              <w:jc w:val="center"/>
              <w:rPr>
                <w:rFonts w:ascii="Times New Roman" w:hAnsi="Times New Roman"/>
                <w:b/>
                <w:sz w:val="24"/>
                <w:szCs w:val="24"/>
              </w:rPr>
            </w:pPr>
            <w:r>
              <w:rPr>
                <w:rFonts w:ascii="Times New Roman" w:hAnsi="宋体"/>
                <w:b/>
                <w:sz w:val="24"/>
                <w:szCs w:val="24"/>
              </w:rPr>
              <w:t>数据值</w:t>
            </w:r>
          </w:p>
        </w:tc>
      </w:tr>
      <w:tr w14:paraId="59465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4" w:space="0"/>
              <w:bottom w:val="single" w:color="auto" w:sz="4" w:space="0"/>
              <w:right w:val="single" w:color="auto" w:sz="4" w:space="0"/>
            </w:tcBorders>
            <w:vAlign w:val="center"/>
          </w:tcPr>
          <w:p w14:paraId="60B7489C">
            <w:pPr>
              <w:jc w:val="center"/>
              <w:rPr>
                <w:rFonts w:ascii="Times New Roman" w:hAnsi="Times New Roman"/>
                <w:sz w:val="24"/>
                <w:szCs w:val="24"/>
              </w:rPr>
            </w:pPr>
            <w:r>
              <w:rPr>
                <w:rFonts w:ascii="Times New Roman" w:hAnsi="Times New Roman"/>
                <w:sz w:val="24"/>
                <w:szCs w:val="24"/>
              </w:rPr>
              <w:t>1</w:t>
            </w:r>
          </w:p>
        </w:tc>
        <w:tc>
          <w:tcPr>
            <w:tcW w:w="4809" w:type="dxa"/>
            <w:gridSpan w:val="4"/>
            <w:tcBorders>
              <w:top w:val="single" w:color="auto" w:sz="4" w:space="0"/>
              <w:left w:val="single" w:color="auto" w:sz="4" w:space="0"/>
              <w:bottom w:val="single" w:color="auto" w:sz="4" w:space="0"/>
              <w:right w:val="single" w:color="auto" w:sz="4" w:space="0"/>
            </w:tcBorders>
            <w:vAlign w:val="center"/>
          </w:tcPr>
          <w:p w14:paraId="72697A69">
            <w:pPr>
              <w:rPr>
                <w:rFonts w:ascii="Times New Roman" w:hAnsi="Times New Roman"/>
                <w:sz w:val="24"/>
                <w:szCs w:val="24"/>
              </w:rPr>
            </w:pPr>
            <w:r>
              <w:rPr>
                <w:rFonts w:ascii="Times New Roman" w:hAnsi="宋体"/>
                <w:sz w:val="24"/>
                <w:szCs w:val="24"/>
              </w:rPr>
              <w:t>营业收入</w:t>
            </w:r>
          </w:p>
        </w:tc>
        <w:tc>
          <w:tcPr>
            <w:tcW w:w="1221" w:type="dxa"/>
            <w:tcBorders>
              <w:top w:val="single" w:color="auto" w:sz="4" w:space="0"/>
              <w:left w:val="single" w:color="auto" w:sz="4" w:space="0"/>
              <w:bottom w:val="single" w:color="auto" w:sz="4" w:space="0"/>
              <w:right w:val="single" w:color="auto" w:sz="4" w:space="0"/>
            </w:tcBorders>
            <w:vAlign w:val="center"/>
          </w:tcPr>
          <w:p w14:paraId="538A0402">
            <w:pPr>
              <w:jc w:val="center"/>
              <w:rPr>
                <w:rFonts w:ascii="Times New Roman" w:hAnsi="Times New Roman"/>
                <w:sz w:val="24"/>
                <w:szCs w:val="24"/>
              </w:rPr>
            </w:pPr>
            <w:r>
              <w:rPr>
                <w:rFonts w:ascii="Times New Roman" w:hAnsi="宋体"/>
                <w:sz w:val="24"/>
                <w:szCs w:val="24"/>
              </w:rPr>
              <w:t>万元</w:t>
            </w:r>
          </w:p>
        </w:tc>
        <w:tc>
          <w:tcPr>
            <w:tcW w:w="1800" w:type="dxa"/>
            <w:tcBorders>
              <w:top w:val="single" w:color="auto" w:sz="4" w:space="0"/>
              <w:left w:val="single" w:color="auto" w:sz="4" w:space="0"/>
              <w:bottom w:val="single" w:color="auto" w:sz="4" w:space="0"/>
              <w:right w:val="single" w:color="auto" w:sz="4" w:space="0"/>
            </w:tcBorders>
            <w:vAlign w:val="center"/>
          </w:tcPr>
          <w:p w14:paraId="70C88FEC">
            <w:pPr>
              <w:rPr>
                <w:rFonts w:ascii="Times New Roman" w:hAnsi="Times New Roman"/>
                <w:sz w:val="24"/>
                <w:szCs w:val="24"/>
              </w:rPr>
            </w:pPr>
          </w:p>
        </w:tc>
      </w:tr>
      <w:tr w14:paraId="1D5F2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4" w:space="0"/>
              <w:bottom w:val="single" w:color="auto" w:sz="4" w:space="0"/>
              <w:right w:val="single" w:color="auto" w:sz="4" w:space="0"/>
            </w:tcBorders>
            <w:vAlign w:val="center"/>
          </w:tcPr>
          <w:p w14:paraId="7993393E">
            <w:pPr>
              <w:jc w:val="center"/>
              <w:rPr>
                <w:rFonts w:ascii="Times New Roman" w:hAnsi="Times New Roman"/>
                <w:sz w:val="24"/>
                <w:szCs w:val="24"/>
              </w:rPr>
            </w:pPr>
            <w:r>
              <w:rPr>
                <w:rFonts w:ascii="Times New Roman" w:hAnsi="Times New Roman"/>
                <w:sz w:val="24"/>
                <w:szCs w:val="24"/>
              </w:rPr>
              <w:t>2</w:t>
            </w:r>
          </w:p>
        </w:tc>
        <w:tc>
          <w:tcPr>
            <w:tcW w:w="4809" w:type="dxa"/>
            <w:gridSpan w:val="4"/>
            <w:tcBorders>
              <w:top w:val="single" w:color="auto" w:sz="4" w:space="0"/>
              <w:left w:val="single" w:color="auto" w:sz="4" w:space="0"/>
              <w:bottom w:val="single" w:color="auto" w:sz="4" w:space="0"/>
              <w:right w:val="single" w:color="auto" w:sz="4" w:space="0"/>
            </w:tcBorders>
            <w:vAlign w:val="center"/>
          </w:tcPr>
          <w:p w14:paraId="20080BA4">
            <w:pPr>
              <w:rPr>
                <w:rFonts w:ascii="Times New Roman" w:hAnsi="Times New Roman"/>
                <w:sz w:val="24"/>
                <w:szCs w:val="24"/>
              </w:rPr>
            </w:pPr>
            <w:r>
              <w:rPr>
                <w:rFonts w:ascii="Times New Roman" w:hAnsi="宋体"/>
                <w:sz w:val="24"/>
                <w:szCs w:val="24"/>
              </w:rPr>
              <w:t>研究与试验发展经费支出</w:t>
            </w:r>
          </w:p>
        </w:tc>
        <w:tc>
          <w:tcPr>
            <w:tcW w:w="1221" w:type="dxa"/>
            <w:tcBorders>
              <w:top w:val="single" w:color="auto" w:sz="4" w:space="0"/>
              <w:left w:val="single" w:color="auto" w:sz="4" w:space="0"/>
              <w:bottom w:val="single" w:color="auto" w:sz="4" w:space="0"/>
              <w:right w:val="single" w:color="auto" w:sz="4" w:space="0"/>
            </w:tcBorders>
            <w:vAlign w:val="center"/>
          </w:tcPr>
          <w:p w14:paraId="6FB35FD4">
            <w:pPr>
              <w:jc w:val="center"/>
              <w:rPr>
                <w:rFonts w:ascii="Times New Roman" w:hAnsi="Times New Roman"/>
                <w:sz w:val="24"/>
                <w:szCs w:val="24"/>
              </w:rPr>
            </w:pPr>
            <w:r>
              <w:rPr>
                <w:rFonts w:ascii="Times New Roman" w:hAnsi="宋体"/>
                <w:sz w:val="24"/>
                <w:szCs w:val="24"/>
              </w:rPr>
              <w:t>万元</w:t>
            </w:r>
          </w:p>
        </w:tc>
        <w:tc>
          <w:tcPr>
            <w:tcW w:w="1800" w:type="dxa"/>
            <w:tcBorders>
              <w:top w:val="single" w:color="auto" w:sz="4" w:space="0"/>
              <w:left w:val="single" w:color="auto" w:sz="4" w:space="0"/>
              <w:bottom w:val="single" w:color="auto" w:sz="4" w:space="0"/>
              <w:right w:val="single" w:color="auto" w:sz="4" w:space="0"/>
            </w:tcBorders>
            <w:vAlign w:val="center"/>
          </w:tcPr>
          <w:p w14:paraId="4F702C45">
            <w:pPr>
              <w:rPr>
                <w:rFonts w:ascii="Times New Roman" w:hAnsi="Times New Roman"/>
                <w:sz w:val="24"/>
                <w:szCs w:val="24"/>
              </w:rPr>
            </w:pPr>
          </w:p>
        </w:tc>
      </w:tr>
      <w:tr w14:paraId="09202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4" w:space="0"/>
              <w:bottom w:val="single" w:color="auto" w:sz="4" w:space="0"/>
              <w:right w:val="single" w:color="auto" w:sz="4" w:space="0"/>
            </w:tcBorders>
            <w:vAlign w:val="center"/>
          </w:tcPr>
          <w:p w14:paraId="67840F5D">
            <w:pPr>
              <w:jc w:val="center"/>
              <w:rPr>
                <w:rFonts w:ascii="Times New Roman" w:hAnsi="Times New Roman"/>
                <w:sz w:val="24"/>
                <w:szCs w:val="24"/>
              </w:rPr>
            </w:pPr>
            <w:r>
              <w:rPr>
                <w:rFonts w:ascii="Times New Roman" w:hAnsi="Times New Roman"/>
                <w:sz w:val="24"/>
                <w:szCs w:val="24"/>
              </w:rPr>
              <w:t>3</w:t>
            </w:r>
          </w:p>
        </w:tc>
        <w:tc>
          <w:tcPr>
            <w:tcW w:w="4809" w:type="dxa"/>
            <w:gridSpan w:val="4"/>
            <w:tcBorders>
              <w:top w:val="single" w:color="auto" w:sz="4" w:space="0"/>
              <w:left w:val="single" w:color="auto" w:sz="4" w:space="0"/>
              <w:bottom w:val="single" w:color="auto" w:sz="4" w:space="0"/>
              <w:right w:val="single" w:color="auto" w:sz="4" w:space="0"/>
            </w:tcBorders>
            <w:vAlign w:val="center"/>
          </w:tcPr>
          <w:p w14:paraId="504E5CD8">
            <w:pPr>
              <w:rPr>
                <w:rFonts w:ascii="Times New Roman" w:hAnsi="Times New Roman"/>
                <w:sz w:val="24"/>
                <w:szCs w:val="24"/>
              </w:rPr>
            </w:pPr>
            <w:r>
              <w:rPr>
                <w:rFonts w:ascii="Times New Roman" w:hAnsi="宋体"/>
                <w:sz w:val="24"/>
                <w:szCs w:val="24"/>
              </w:rPr>
              <w:t>研究与试验发展人员数</w:t>
            </w:r>
          </w:p>
        </w:tc>
        <w:tc>
          <w:tcPr>
            <w:tcW w:w="1221" w:type="dxa"/>
            <w:tcBorders>
              <w:top w:val="single" w:color="auto" w:sz="4" w:space="0"/>
              <w:left w:val="single" w:color="auto" w:sz="4" w:space="0"/>
              <w:bottom w:val="single" w:color="auto" w:sz="4" w:space="0"/>
              <w:right w:val="single" w:color="auto" w:sz="4" w:space="0"/>
            </w:tcBorders>
            <w:vAlign w:val="center"/>
          </w:tcPr>
          <w:p w14:paraId="694CA02F">
            <w:pPr>
              <w:jc w:val="center"/>
              <w:rPr>
                <w:rFonts w:ascii="Times New Roman" w:hAnsi="Times New Roman"/>
                <w:sz w:val="24"/>
                <w:szCs w:val="24"/>
              </w:rPr>
            </w:pPr>
            <w:r>
              <w:rPr>
                <w:rFonts w:ascii="Times New Roman" w:hAnsi="宋体"/>
                <w:sz w:val="24"/>
                <w:szCs w:val="24"/>
              </w:rPr>
              <w:t>人</w:t>
            </w:r>
          </w:p>
        </w:tc>
        <w:tc>
          <w:tcPr>
            <w:tcW w:w="1800" w:type="dxa"/>
            <w:tcBorders>
              <w:top w:val="single" w:color="auto" w:sz="4" w:space="0"/>
              <w:left w:val="single" w:color="auto" w:sz="4" w:space="0"/>
              <w:bottom w:val="single" w:color="auto" w:sz="4" w:space="0"/>
              <w:right w:val="single" w:color="auto" w:sz="4" w:space="0"/>
            </w:tcBorders>
            <w:vAlign w:val="center"/>
          </w:tcPr>
          <w:p w14:paraId="3BAA237C">
            <w:pPr>
              <w:rPr>
                <w:rFonts w:ascii="Times New Roman" w:hAnsi="Times New Roman"/>
                <w:sz w:val="24"/>
                <w:szCs w:val="24"/>
              </w:rPr>
            </w:pPr>
          </w:p>
        </w:tc>
      </w:tr>
      <w:tr w14:paraId="520FE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4" w:space="0"/>
              <w:bottom w:val="single" w:color="auto" w:sz="4" w:space="0"/>
              <w:right w:val="single" w:color="auto" w:sz="4" w:space="0"/>
            </w:tcBorders>
            <w:vAlign w:val="center"/>
          </w:tcPr>
          <w:p w14:paraId="30C1EDFE">
            <w:pPr>
              <w:snapToGrid w:val="0"/>
              <w:jc w:val="center"/>
              <w:rPr>
                <w:rFonts w:ascii="Times New Roman" w:hAnsi="Times New Roman"/>
                <w:sz w:val="24"/>
                <w:szCs w:val="24"/>
              </w:rPr>
            </w:pPr>
            <w:r>
              <w:rPr>
                <w:rFonts w:ascii="Times New Roman" w:hAnsi="Times New Roman"/>
                <w:sz w:val="24"/>
                <w:szCs w:val="24"/>
              </w:rPr>
              <w:t>4</w:t>
            </w:r>
          </w:p>
        </w:tc>
        <w:tc>
          <w:tcPr>
            <w:tcW w:w="4809" w:type="dxa"/>
            <w:gridSpan w:val="4"/>
            <w:tcBorders>
              <w:top w:val="single" w:color="auto" w:sz="4" w:space="0"/>
              <w:left w:val="single" w:color="auto" w:sz="4" w:space="0"/>
              <w:bottom w:val="single" w:color="auto" w:sz="4" w:space="0"/>
              <w:right w:val="single" w:color="auto" w:sz="4" w:space="0"/>
            </w:tcBorders>
            <w:vAlign w:val="center"/>
          </w:tcPr>
          <w:p w14:paraId="1AD3F6E7">
            <w:pPr>
              <w:rPr>
                <w:rFonts w:ascii="Times New Roman" w:hAnsi="Times New Roman"/>
                <w:sz w:val="24"/>
                <w:szCs w:val="24"/>
              </w:rPr>
            </w:pPr>
            <w:r>
              <w:rPr>
                <w:rFonts w:hint="eastAsia" w:ascii="Times New Roman" w:hAnsi="宋体"/>
                <w:sz w:val="24"/>
                <w:szCs w:val="24"/>
              </w:rPr>
              <w:t>企业职工总数</w:t>
            </w:r>
          </w:p>
        </w:tc>
        <w:tc>
          <w:tcPr>
            <w:tcW w:w="1221" w:type="dxa"/>
            <w:tcBorders>
              <w:top w:val="single" w:color="auto" w:sz="4" w:space="0"/>
              <w:left w:val="single" w:color="auto" w:sz="4" w:space="0"/>
              <w:bottom w:val="single" w:color="auto" w:sz="4" w:space="0"/>
              <w:right w:val="single" w:color="auto" w:sz="4" w:space="0"/>
            </w:tcBorders>
            <w:vAlign w:val="center"/>
          </w:tcPr>
          <w:p w14:paraId="50B3B649">
            <w:pPr>
              <w:jc w:val="center"/>
              <w:rPr>
                <w:rFonts w:ascii="Times New Roman" w:hAnsi="Times New Roman"/>
                <w:sz w:val="24"/>
                <w:szCs w:val="24"/>
              </w:rPr>
            </w:pPr>
            <w:r>
              <w:rPr>
                <w:rFonts w:ascii="Times New Roman" w:hAnsi="宋体"/>
                <w:sz w:val="24"/>
                <w:szCs w:val="24"/>
              </w:rPr>
              <w:t>人</w:t>
            </w:r>
          </w:p>
        </w:tc>
        <w:tc>
          <w:tcPr>
            <w:tcW w:w="1800" w:type="dxa"/>
            <w:tcBorders>
              <w:top w:val="single" w:color="auto" w:sz="4" w:space="0"/>
              <w:left w:val="single" w:color="auto" w:sz="4" w:space="0"/>
              <w:bottom w:val="single" w:color="auto" w:sz="4" w:space="0"/>
              <w:right w:val="single" w:color="auto" w:sz="4" w:space="0"/>
            </w:tcBorders>
            <w:vAlign w:val="center"/>
          </w:tcPr>
          <w:p w14:paraId="1964FB78">
            <w:pPr>
              <w:rPr>
                <w:rFonts w:ascii="Times New Roman" w:hAnsi="Times New Roman"/>
                <w:sz w:val="24"/>
                <w:szCs w:val="24"/>
              </w:rPr>
            </w:pPr>
          </w:p>
        </w:tc>
      </w:tr>
      <w:tr w14:paraId="44EFE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4" w:space="0"/>
              <w:bottom w:val="single" w:color="auto" w:sz="4" w:space="0"/>
              <w:right w:val="single" w:color="auto" w:sz="4" w:space="0"/>
            </w:tcBorders>
            <w:vAlign w:val="center"/>
          </w:tcPr>
          <w:p w14:paraId="4662633A">
            <w:pPr>
              <w:snapToGrid w:val="0"/>
              <w:jc w:val="center"/>
              <w:rPr>
                <w:rFonts w:ascii="Times New Roman" w:hAnsi="Times New Roman"/>
                <w:sz w:val="24"/>
                <w:szCs w:val="24"/>
              </w:rPr>
            </w:pPr>
            <w:r>
              <w:rPr>
                <w:rFonts w:ascii="Times New Roman" w:hAnsi="Times New Roman"/>
                <w:sz w:val="24"/>
                <w:szCs w:val="24"/>
              </w:rPr>
              <w:t>5</w:t>
            </w:r>
          </w:p>
        </w:tc>
        <w:tc>
          <w:tcPr>
            <w:tcW w:w="4809" w:type="dxa"/>
            <w:gridSpan w:val="4"/>
            <w:tcBorders>
              <w:top w:val="single" w:color="auto" w:sz="4" w:space="0"/>
              <w:left w:val="single" w:color="auto" w:sz="4" w:space="0"/>
              <w:bottom w:val="single" w:color="auto" w:sz="4" w:space="0"/>
              <w:right w:val="single" w:color="auto" w:sz="4" w:space="0"/>
            </w:tcBorders>
            <w:vAlign w:val="center"/>
          </w:tcPr>
          <w:p w14:paraId="4785891A">
            <w:pPr>
              <w:rPr>
                <w:rFonts w:ascii="Times New Roman" w:hAnsi="Times New Roman"/>
                <w:sz w:val="24"/>
                <w:szCs w:val="24"/>
              </w:rPr>
            </w:pPr>
            <w:r>
              <w:rPr>
                <w:rFonts w:ascii="Times New Roman" w:hAnsi="宋体"/>
                <w:sz w:val="24"/>
                <w:szCs w:val="24"/>
              </w:rPr>
              <w:t>技术中心高级专家人数</w:t>
            </w:r>
          </w:p>
        </w:tc>
        <w:tc>
          <w:tcPr>
            <w:tcW w:w="1221" w:type="dxa"/>
            <w:tcBorders>
              <w:top w:val="single" w:color="auto" w:sz="4" w:space="0"/>
              <w:left w:val="single" w:color="auto" w:sz="4" w:space="0"/>
              <w:bottom w:val="single" w:color="auto" w:sz="4" w:space="0"/>
              <w:right w:val="single" w:color="auto" w:sz="4" w:space="0"/>
            </w:tcBorders>
            <w:vAlign w:val="center"/>
          </w:tcPr>
          <w:p w14:paraId="68E98CE6">
            <w:pPr>
              <w:jc w:val="center"/>
              <w:rPr>
                <w:rFonts w:ascii="Times New Roman" w:hAnsi="Times New Roman"/>
                <w:sz w:val="24"/>
                <w:szCs w:val="24"/>
              </w:rPr>
            </w:pPr>
            <w:r>
              <w:rPr>
                <w:rFonts w:ascii="Times New Roman" w:hAnsi="宋体"/>
                <w:sz w:val="24"/>
                <w:szCs w:val="24"/>
              </w:rPr>
              <w:t>人</w:t>
            </w:r>
          </w:p>
        </w:tc>
        <w:tc>
          <w:tcPr>
            <w:tcW w:w="1800" w:type="dxa"/>
            <w:tcBorders>
              <w:top w:val="single" w:color="auto" w:sz="4" w:space="0"/>
              <w:left w:val="single" w:color="auto" w:sz="4" w:space="0"/>
              <w:bottom w:val="single" w:color="auto" w:sz="4" w:space="0"/>
              <w:right w:val="single" w:color="auto" w:sz="4" w:space="0"/>
            </w:tcBorders>
            <w:vAlign w:val="center"/>
          </w:tcPr>
          <w:p w14:paraId="62CF4751">
            <w:pPr>
              <w:rPr>
                <w:rFonts w:ascii="Times New Roman" w:hAnsi="Times New Roman"/>
                <w:sz w:val="24"/>
                <w:szCs w:val="24"/>
              </w:rPr>
            </w:pPr>
          </w:p>
        </w:tc>
      </w:tr>
      <w:tr w14:paraId="1275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4" w:space="0"/>
              <w:bottom w:val="single" w:color="auto" w:sz="4" w:space="0"/>
              <w:right w:val="single" w:color="auto" w:sz="4" w:space="0"/>
            </w:tcBorders>
            <w:vAlign w:val="center"/>
          </w:tcPr>
          <w:p w14:paraId="4188E058">
            <w:pPr>
              <w:jc w:val="center"/>
              <w:rPr>
                <w:rFonts w:ascii="Times New Roman" w:hAnsi="Times New Roman"/>
                <w:sz w:val="24"/>
                <w:szCs w:val="24"/>
              </w:rPr>
            </w:pPr>
            <w:r>
              <w:rPr>
                <w:rFonts w:ascii="Times New Roman" w:hAnsi="Times New Roman"/>
                <w:sz w:val="24"/>
                <w:szCs w:val="24"/>
              </w:rPr>
              <w:t>6</w:t>
            </w:r>
          </w:p>
        </w:tc>
        <w:tc>
          <w:tcPr>
            <w:tcW w:w="4809" w:type="dxa"/>
            <w:gridSpan w:val="4"/>
            <w:tcBorders>
              <w:top w:val="single" w:color="auto" w:sz="4" w:space="0"/>
              <w:left w:val="single" w:color="auto" w:sz="4" w:space="0"/>
              <w:bottom w:val="single" w:color="auto" w:sz="4" w:space="0"/>
              <w:right w:val="single" w:color="auto" w:sz="4" w:space="0"/>
            </w:tcBorders>
            <w:vAlign w:val="center"/>
          </w:tcPr>
          <w:p w14:paraId="3B136CBB">
            <w:pPr>
              <w:snapToGrid w:val="0"/>
              <w:rPr>
                <w:rFonts w:ascii="Times New Roman" w:hAnsi="Times New Roman"/>
                <w:sz w:val="24"/>
                <w:szCs w:val="24"/>
              </w:rPr>
            </w:pPr>
            <w:r>
              <w:rPr>
                <w:rFonts w:ascii="Times New Roman" w:hAnsi="宋体"/>
                <w:sz w:val="24"/>
                <w:szCs w:val="24"/>
              </w:rPr>
              <w:t>技术中心博士人数</w:t>
            </w:r>
          </w:p>
        </w:tc>
        <w:tc>
          <w:tcPr>
            <w:tcW w:w="1221" w:type="dxa"/>
            <w:tcBorders>
              <w:top w:val="single" w:color="auto" w:sz="4" w:space="0"/>
              <w:left w:val="single" w:color="auto" w:sz="4" w:space="0"/>
              <w:bottom w:val="single" w:color="auto" w:sz="4" w:space="0"/>
              <w:right w:val="single" w:color="auto" w:sz="4" w:space="0"/>
            </w:tcBorders>
            <w:vAlign w:val="center"/>
          </w:tcPr>
          <w:p w14:paraId="733F16D3">
            <w:pPr>
              <w:snapToGrid w:val="0"/>
              <w:jc w:val="center"/>
              <w:rPr>
                <w:rFonts w:ascii="Times New Roman" w:hAnsi="Times New Roman"/>
                <w:sz w:val="24"/>
                <w:szCs w:val="24"/>
              </w:rPr>
            </w:pPr>
            <w:r>
              <w:rPr>
                <w:rFonts w:ascii="Times New Roman" w:hAnsi="宋体"/>
                <w:sz w:val="24"/>
                <w:szCs w:val="24"/>
              </w:rPr>
              <w:t>人</w:t>
            </w:r>
          </w:p>
        </w:tc>
        <w:tc>
          <w:tcPr>
            <w:tcW w:w="1800" w:type="dxa"/>
            <w:tcBorders>
              <w:top w:val="single" w:color="auto" w:sz="4" w:space="0"/>
              <w:left w:val="single" w:color="auto" w:sz="4" w:space="0"/>
              <w:bottom w:val="single" w:color="auto" w:sz="4" w:space="0"/>
              <w:right w:val="single" w:color="auto" w:sz="4" w:space="0"/>
            </w:tcBorders>
            <w:vAlign w:val="center"/>
          </w:tcPr>
          <w:p w14:paraId="565B9523">
            <w:pPr>
              <w:snapToGrid w:val="0"/>
              <w:rPr>
                <w:rFonts w:ascii="Times New Roman" w:hAnsi="Times New Roman"/>
                <w:sz w:val="24"/>
                <w:szCs w:val="24"/>
              </w:rPr>
            </w:pPr>
          </w:p>
        </w:tc>
      </w:tr>
      <w:tr w14:paraId="06A4F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4" w:space="0"/>
              <w:bottom w:val="single" w:color="auto" w:sz="4" w:space="0"/>
              <w:right w:val="single" w:color="auto" w:sz="4" w:space="0"/>
            </w:tcBorders>
            <w:vAlign w:val="center"/>
          </w:tcPr>
          <w:p w14:paraId="36A0C916">
            <w:pPr>
              <w:jc w:val="center"/>
              <w:rPr>
                <w:rFonts w:ascii="Times New Roman" w:hAnsi="Times New Roman"/>
                <w:sz w:val="24"/>
                <w:szCs w:val="24"/>
              </w:rPr>
            </w:pPr>
            <w:r>
              <w:rPr>
                <w:rFonts w:ascii="Times New Roman" w:hAnsi="Times New Roman"/>
                <w:sz w:val="24"/>
                <w:szCs w:val="24"/>
              </w:rPr>
              <w:t>7</w:t>
            </w:r>
          </w:p>
        </w:tc>
        <w:tc>
          <w:tcPr>
            <w:tcW w:w="4809" w:type="dxa"/>
            <w:gridSpan w:val="4"/>
            <w:tcBorders>
              <w:top w:val="single" w:color="auto" w:sz="4" w:space="0"/>
              <w:left w:val="single" w:color="auto" w:sz="4" w:space="0"/>
              <w:bottom w:val="single" w:color="auto" w:sz="4" w:space="0"/>
              <w:right w:val="single" w:color="auto" w:sz="4" w:space="0"/>
            </w:tcBorders>
            <w:vAlign w:val="center"/>
          </w:tcPr>
          <w:p w14:paraId="514F1EFE">
            <w:pPr>
              <w:snapToGrid w:val="0"/>
              <w:rPr>
                <w:rFonts w:ascii="Times New Roman" w:hAnsi="Times New Roman"/>
                <w:sz w:val="24"/>
                <w:szCs w:val="24"/>
              </w:rPr>
            </w:pPr>
            <w:r>
              <w:rPr>
                <w:rFonts w:ascii="Times New Roman" w:hAnsi="宋体"/>
                <w:sz w:val="24"/>
                <w:szCs w:val="24"/>
              </w:rPr>
              <w:t>来技术中心从事研发工作的外部专家人数</w:t>
            </w:r>
          </w:p>
        </w:tc>
        <w:tc>
          <w:tcPr>
            <w:tcW w:w="1221" w:type="dxa"/>
            <w:tcBorders>
              <w:top w:val="single" w:color="auto" w:sz="4" w:space="0"/>
              <w:left w:val="single" w:color="auto" w:sz="4" w:space="0"/>
              <w:bottom w:val="single" w:color="auto" w:sz="4" w:space="0"/>
              <w:right w:val="single" w:color="auto" w:sz="4" w:space="0"/>
            </w:tcBorders>
            <w:vAlign w:val="center"/>
          </w:tcPr>
          <w:p w14:paraId="6364D37B">
            <w:pPr>
              <w:snapToGrid w:val="0"/>
              <w:jc w:val="center"/>
              <w:rPr>
                <w:rFonts w:ascii="Times New Roman" w:hAnsi="Times New Roman"/>
                <w:sz w:val="24"/>
                <w:szCs w:val="24"/>
              </w:rPr>
            </w:pPr>
            <w:r>
              <w:rPr>
                <w:rFonts w:ascii="Times New Roman" w:hAnsi="宋体"/>
                <w:sz w:val="24"/>
                <w:szCs w:val="24"/>
              </w:rPr>
              <w:t>人月</w:t>
            </w:r>
          </w:p>
        </w:tc>
        <w:tc>
          <w:tcPr>
            <w:tcW w:w="1800" w:type="dxa"/>
            <w:tcBorders>
              <w:top w:val="single" w:color="auto" w:sz="4" w:space="0"/>
              <w:left w:val="single" w:color="auto" w:sz="4" w:space="0"/>
              <w:bottom w:val="single" w:color="auto" w:sz="4" w:space="0"/>
              <w:right w:val="single" w:color="auto" w:sz="4" w:space="0"/>
            </w:tcBorders>
            <w:vAlign w:val="center"/>
          </w:tcPr>
          <w:p w14:paraId="2E121464">
            <w:pPr>
              <w:snapToGrid w:val="0"/>
              <w:rPr>
                <w:rFonts w:ascii="Times New Roman" w:hAnsi="Times New Roman"/>
                <w:sz w:val="24"/>
                <w:szCs w:val="24"/>
              </w:rPr>
            </w:pPr>
          </w:p>
        </w:tc>
      </w:tr>
      <w:tr w14:paraId="06221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4" w:space="0"/>
              <w:bottom w:val="single" w:color="auto" w:sz="4" w:space="0"/>
              <w:right w:val="single" w:color="auto" w:sz="4" w:space="0"/>
            </w:tcBorders>
            <w:vAlign w:val="center"/>
          </w:tcPr>
          <w:p w14:paraId="020D0D4C">
            <w:pPr>
              <w:jc w:val="center"/>
              <w:rPr>
                <w:rFonts w:ascii="Times New Roman" w:hAnsi="Times New Roman"/>
                <w:sz w:val="24"/>
                <w:szCs w:val="24"/>
              </w:rPr>
            </w:pPr>
            <w:r>
              <w:rPr>
                <w:rFonts w:ascii="Times New Roman" w:hAnsi="Times New Roman"/>
                <w:sz w:val="24"/>
                <w:szCs w:val="24"/>
              </w:rPr>
              <w:t>8</w:t>
            </w:r>
          </w:p>
        </w:tc>
        <w:tc>
          <w:tcPr>
            <w:tcW w:w="4809" w:type="dxa"/>
            <w:gridSpan w:val="4"/>
            <w:tcBorders>
              <w:top w:val="single" w:color="auto" w:sz="4" w:space="0"/>
              <w:left w:val="single" w:color="auto" w:sz="4" w:space="0"/>
              <w:bottom w:val="single" w:color="auto" w:sz="4" w:space="0"/>
              <w:right w:val="single" w:color="auto" w:sz="4" w:space="0"/>
            </w:tcBorders>
            <w:vAlign w:val="center"/>
          </w:tcPr>
          <w:p w14:paraId="49C3BCFA">
            <w:pPr>
              <w:rPr>
                <w:rFonts w:ascii="Times New Roman" w:hAnsi="Times New Roman"/>
                <w:sz w:val="24"/>
                <w:szCs w:val="24"/>
              </w:rPr>
            </w:pPr>
            <w:r>
              <w:rPr>
                <w:rFonts w:ascii="Times New Roman" w:hAnsi="宋体"/>
                <w:sz w:val="24"/>
                <w:szCs w:val="24"/>
              </w:rPr>
              <w:t>企业全部研发项目数</w:t>
            </w:r>
          </w:p>
        </w:tc>
        <w:tc>
          <w:tcPr>
            <w:tcW w:w="1221" w:type="dxa"/>
            <w:tcBorders>
              <w:top w:val="single" w:color="auto" w:sz="4" w:space="0"/>
              <w:left w:val="single" w:color="auto" w:sz="4" w:space="0"/>
              <w:bottom w:val="single" w:color="auto" w:sz="4" w:space="0"/>
              <w:right w:val="single" w:color="auto" w:sz="4" w:space="0"/>
            </w:tcBorders>
            <w:vAlign w:val="center"/>
          </w:tcPr>
          <w:p w14:paraId="7535AEA4">
            <w:pPr>
              <w:jc w:val="center"/>
              <w:rPr>
                <w:rFonts w:ascii="Times New Roman" w:hAnsi="Times New Roman"/>
                <w:sz w:val="24"/>
                <w:szCs w:val="24"/>
              </w:rPr>
            </w:pPr>
            <w:r>
              <w:rPr>
                <w:rFonts w:ascii="Times New Roman" w:hAnsi="宋体"/>
                <w:sz w:val="24"/>
                <w:szCs w:val="24"/>
              </w:rPr>
              <w:t>项</w:t>
            </w:r>
          </w:p>
        </w:tc>
        <w:tc>
          <w:tcPr>
            <w:tcW w:w="1800" w:type="dxa"/>
            <w:tcBorders>
              <w:top w:val="single" w:color="auto" w:sz="4" w:space="0"/>
              <w:left w:val="single" w:color="auto" w:sz="4" w:space="0"/>
              <w:bottom w:val="single" w:color="auto" w:sz="4" w:space="0"/>
              <w:right w:val="single" w:color="auto" w:sz="4" w:space="0"/>
            </w:tcBorders>
            <w:vAlign w:val="center"/>
          </w:tcPr>
          <w:p w14:paraId="2779C908">
            <w:pPr>
              <w:rPr>
                <w:rFonts w:ascii="Times New Roman" w:hAnsi="Times New Roman"/>
                <w:sz w:val="24"/>
                <w:szCs w:val="24"/>
              </w:rPr>
            </w:pPr>
          </w:p>
        </w:tc>
      </w:tr>
      <w:tr w14:paraId="2928F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4" w:space="0"/>
              <w:bottom w:val="single" w:color="auto" w:sz="4" w:space="0"/>
              <w:right w:val="single" w:color="auto" w:sz="4" w:space="0"/>
            </w:tcBorders>
            <w:vAlign w:val="center"/>
          </w:tcPr>
          <w:p w14:paraId="63E75FDE">
            <w:pPr>
              <w:jc w:val="center"/>
              <w:rPr>
                <w:rFonts w:ascii="Times New Roman" w:hAnsi="Times New Roman"/>
                <w:sz w:val="24"/>
                <w:szCs w:val="24"/>
              </w:rPr>
            </w:pPr>
          </w:p>
        </w:tc>
        <w:tc>
          <w:tcPr>
            <w:tcW w:w="4809" w:type="dxa"/>
            <w:gridSpan w:val="4"/>
            <w:tcBorders>
              <w:top w:val="single" w:color="auto" w:sz="4" w:space="0"/>
              <w:left w:val="single" w:color="auto" w:sz="4" w:space="0"/>
              <w:bottom w:val="single" w:color="auto" w:sz="4" w:space="0"/>
              <w:right w:val="single" w:color="auto" w:sz="4" w:space="0"/>
            </w:tcBorders>
            <w:vAlign w:val="center"/>
          </w:tcPr>
          <w:p w14:paraId="3E55B45F">
            <w:pPr>
              <w:ind w:firstLine="480" w:firstLineChars="200"/>
              <w:rPr>
                <w:rFonts w:ascii="Times New Roman" w:hAnsi="Times New Roman"/>
                <w:sz w:val="24"/>
                <w:szCs w:val="24"/>
              </w:rPr>
            </w:pPr>
            <w:r>
              <w:rPr>
                <w:rFonts w:ascii="Times New Roman" w:hAnsi="宋体"/>
                <w:sz w:val="24"/>
                <w:szCs w:val="24"/>
              </w:rPr>
              <w:t>其中：基础研究与应用研究项目数</w:t>
            </w:r>
          </w:p>
        </w:tc>
        <w:tc>
          <w:tcPr>
            <w:tcW w:w="1221" w:type="dxa"/>
            <w:tcBorders>
              <w:top w:val="single" w:color="auto" w:sz="4" w:space="0"/>
              <w:left w:val="single" w:color="auto" w:sz="4" w:space="0"/>
              <w:bottom w:val="single" w:color="auto" w:sz="4" w:space="0"/>
              <w:right w:val="single" w:color="auto" w:sz="4" w:space="0"/>
            </w:tcBorders>
            <w:vAlign w:val="center"/>
          </w:tcPr>
          <w:p w14:paraId="78F5697D">
            <w:pPr>
              <w:jc w:val="center"/>
              <w:rPr>
                <w:rFonts w:ascii="Times New Roman" w:hAnsi="Times New Roman"/>
                <w:sz w:val="24"/>
                <w:szCs w:val="24"/>
              </w:rPr>
            </w:pPr>
            <w:r>
              <w:rPr>
                <w:rFonts w:ascii="Times New Roman" w:hAnsi="宋体"/>
                <w:sz w:val="24"/>
                <w:szCs w:val="24"/>
              </w:rPr>
              <w:t>项</w:t>
            </w:r>
          </w:p>
        </w:tc>
        <w:tc>
          <w:tcPr>
            <w:tcW w:w="1800" w:type="dxa"/>
            <w:tcBorders>
              <w:top w:val="single" w:color="auto" w:sz="4" w:space="0"/>
              <w:left w:val="single" w:color="auto" w:sz="4" w:space="0"/>
              <w:bottom w:val="single" w:color="auto" w:sz="4" w:space="0"/>
              <w:right w:val="single" w:color="auto" w:sz="4" w:space="0"/>
            </w:tcBorders>
            <w:vAlign w:val="center"/>
          </w:tcPr>
          <w:p w14:paraId="79DCDD76">
            <w:pPr>
              <w:rPr>
                <w:rFonts w:ascii="Times New Roman" w:hAnsi="Times New Roman"/>
                <w:sz w:val="24"/>
                <w:szCs w:val="24"/>
              </w:rPr>
            </w:pPr>
          </w:p>
        </w:tc>
      </w:tr>
      <w:tr w14:paraId="74151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4" w:space="0"/>
              <w:bottom w:val="single" w:color="auto" w:sz="4" w:space="0"/>
              <w:right w:val="single" w:color="auto" w:sz="4" w:space="0"/>
            </w:tcBorders>
            <w:vAlign w:val="center"/>
          </w:tcPr>
          <w:p w14:paraId="24AD51AF">
            <w:pPr>
              <w:jc w:val="center"/>
              <w:rPr>
                <w:rFonts w:ascii="Times New Roman" w:hAnsi="Times New Roman"/>
                <w:sz w:val="24"/>
                <w:szCs w:val="24"/>
              </w:rPr>
            </w:pPr>
          </w:p>
        </w:tc>
        <w:tc>
          <w:tcPr>
            <w:tcW w:w="4809" w:type="dxa"/>
            <w:gridSpan w:val="4"/>
            <w:tcBorders>
              <w:top w:val="single" w:color="auto" w:sz="4" w:space="0"/>
              <w:left w:val="single" w:color="auto" w:sz="4" w:space="0"/>
              <w:bottom w:val="single" w:color="auto" w:sz="4" w:space="0"/>
              <w:right w:val="single" w:color="auto" w:sz="4" w:space="0"/>
            </w:tcBorders>
            <w:vAlign w:val="center"/>
          </w:tcPr>
          <w:p w14:paraId="282367EA">
            <w:pPr>
              <w:ind w:firstLine="480" w:firstLineChars="200"/>
              <w:rPr>
                <w:rFonts w:ascii="Times New Roman" w:hAnsi="Times New Roman"/>
                <w:sz w:val="24"/>
                <w:szCs w:val="24"/>
              </w:rPr>
            </w:pPr>
            <w:r>
              <w:rPr>
                <w:rFonts w:ascii="Times New Roman" w:hAnsi="宋体"/>
                <w:sz w:val="24"/>
                <w:szCs w:val="24"/>
              </w:rPr>
              <w:t>其中：产学研合作项目数</w:t>
            </w:r>
          </w:p>
        </w:tc>
        <w:tc>
          <w:tcPr>
            <w:tcW w:w="1221" w:type="dxa"/>
            <w:tcBorders>
              <w:top w:val="single" w:color="auto" w:sz="4" w:space="0"/>
              <w:left w:val="single" w:color="auto" w:sz="4" w:space="0"/>
              <w:bottom w:val="single" w:color="auto" w:sz="4" w:space="0"/>
              <w:right w:val="single" w:color="auto" w:sz="4" w:space="0"/>
            </w:tcBorders>
            <w:vAlign w:val="center"/>
          </w:tcPr>
          <w:p w14:paraId="71563E77">
            <w:pPr>
              <w:jc w:val="center"/>
              <w:rPr>
                <w:rFonts w:ascii="Times New Roman" w:hAnsi="Times New Roman"/>
                <w:sz w:val="24"/>
                <w:szCs w:val="24"/>
              </w:rPr>
            </w:pPr>
            <w:r>
              <w:rPr>
                <w:rFonts w:ascii="Times New Roman" w:hAnsi="宋体"/>
                <w:sz w:val="24"/>
                <w:szCs w:val="24"/>
              </w:rPr>
              <w:t>项</w:t>
            </w:r>
          </w:p>
        </w:tc>
        <w:tc>
          <w:tcPr>
            <w:tcW w:w="1800" w:type="dxa"/>
            <w:tcBorders>
              <w:top w:val="single" w:color="auto" w:sz="4" w:space="0"/>
              <w:left w:val="single" w:color="auto" w:sz="4" w:space="0"/>
              <w:bottom w:val="single" w:color="auto" w:sz="4" w:space="0"/>
              <w:right w:val="single" w:color="auto" w:sz="4" w:space="0"/>
            </w:tcBorders>
            <w:vAlign w:val="center"/>
          </w:tcPr>
          <w:p w14:paraId="14A75FDB">
            <w:pPr>
              <w:rPr>
                <w:rFonts w:ascii="Times New Roman" w:hAnsi="Times New Roman"/>
                <w:sz w:val="24"/>
                <w:szCs w:val="24"/>
              </w:rPr>
            </w:pPr>
          </w:p>
        </w:tc>
      </w:tr>
      <w:tr w14:paraId="144D9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4" w:space="0"/>
              <w:bottom w:val="single" w:color="auto" w:sz="4" w:space="0"/>
              <w:right w:val="single" w:color="auto" w:sz="4" w:space="0"/>
            </w:tcBorders>
            <w:vAlign w:val="center"/>
          </w:tcPr>
          <w:p w14:paraId="68CD7151">
            <w:pPr>
              <w:jc w:val="center"/>
              <w:rPr>
                <w:rFonts w:ascii="Times New Roman" w:hAnsi="Times New Roman"/>
                <w:sz w:val="24"/>
                <w:szCs w:val="24"/>
              </w:rPr>
            </w:pPr>
            <w:r>
              <w:rPr>
                <w:rFonts w:hint="eastAsia" w:ascii="Times New Roman" w:hAnsi="Times New Roman"/>
                <w:sz w:val="24"/>
                <w:szCs w:val="24"/>
              </w:rPr>
              <w:t>9</w:t>
            </w:r>
          </w:p>
        </w:tc>
        <w:tc>
          <w:tcPr>
            <w:tcW w:w="4809" w:type="dxa"/>
            <w:gridSpan w:val="4"/>
            <w:tcBorders>
              <w:top w:val="single" w:color="auto" w:sz="4" w:space="0"/>
              <w:left w:val="single" w:color="auto" w:sz="4" w:space="0"/>
              <w:bottom w:val="single" w:color="auto" w:sz="4" w:space="0"/>
              <w:right w:val="single" w:color="auto" w:sz="4" w:space="0"/>
            </w:tcBorders>
            <w:vAlign w:val="center"/>
          </w:tcPr>
          <w:p w14:paraId="2C810CAA">
            <w:pPr>
              <w:rPr>
                <w:rFonts w:ascii="Times New Roman" w:hAnsi="Times New Roman"/>
                <w:sz w:val="24"/>
                <w:szCs w:val="24"/>
              </w:rPr>
            </w:pPr>
            <w:r>
              <w:rPr>
                <w:rFonts w:ascii="Times New Roman" w:hAnsi="宋体"/>
                <w:sz w:val="24"/>
                <w:szCs w:val="24"/>
              </w:rPr>
              <w:t>国家级研发平台数</w:t>
            </w:r>
          </w:p>
        </w:tc>
        <w:tc>
          <w:tcPr>
            <w:tcW w:w="1221" w:type="dxa"/>
            <w:tcBorders>
              <w:top w:val="single" w:color="auto" w:sz="4" w:space="0"/>
              <w:left w:val="single" w:color="auto" w:sz="4" w:space="0"/>
              <w:bottom w:val="single" w:color="auto" w:sz="4" w:space="0"/>
              <w:right w:val="single" w:color="auto" w:sz="4" w:space="0"/>
            </w:tcBorders>
            <w:vAlign w:val="center"/>
          </w:tcPr>
          <w:p w14:paraId="6DCFA03C">
            <w:pPr>
              <w:jc w:val="center"/>
              <w:rPr>
                <w:rFonts w:hint="eastAsia" w:ascii="Times New Roman" w:hAnsi="宋体"/>
                <w:sz w:val="24"/>
                <w:szCs w:val="24"/>
              </w:rPr>
            </w:pPr>
            <w:r>
              <w:rPr>
                <w:rFonts w:ascii="Times New Roman" w:hAnsi="宋体"/>
                <w:sz w:val="24"/>
                <w:szCs w:val="24"/>
              </w:rPr>
              <w:t>个</w:t>
            </w:r>
          </w:p>
        </w:tc>
        <w:tc>
          <w:tcPr>
            <w:tcW w:w="1800" w:type="dxa"/>
            <w:tcBorders>
              <w:top w:val="single" w:color="auto" w:sz="4" w:space="0"/>
              <w:left w:val="single" w:color="auto" w:sz="4" w:space="0"/>
              <w:bottom w:val="single" w:color="auto" w:sz="4" w:space="0"/>
              <w:right w:val="single" w:color="auto" w:sz="4" w:space="0"/>
            </w:tcBorders>
            <w:vAlign w:val="center"/>
          </w:tcPr>
          <w:p w14:paraId="51430CC4">
            <w:pPr>
              <w:rPr>
                <w:rFonts w:ascii="Times New Roman" w:hAnsi="Times New Roman"/>
                <w:sz w:val="24"/>
                <w:szCs w:val="24"/>
              </w:rPr>
            </w:pPr>
          </w:p>
        </w:tc>
      </w:tr>
      <w:tr w14:paraId="5BC8F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4" w:space="0"/>
              <w:bottom w:val="single" w:color="auto" w:sz="4" w:space="0"/>
              <w:right w:val="single" w:color="auto" w:sz="4" w:space="0"/>
            </w:tcBorders>
            <w:vAlign w:val="center"/>
          </w:tcPr>
          <w:p w14:paraId="7F6CD7E3">
            <w:pPr>
              <w:jc w:val="center"/>
              <w:rPr>
                <w:rFonts w:ascii="Times New Roman" w:hAnsi="Times New Roman"/>
                <w:sz w:val="24"/>
                <w:szCs w:val="24"/>
              </w:rPr>
            </w:pPr>
            <w:r>
              <w:rPr>
                <w:rFonts w:hint="eastAsia" w:ascii="Times New Roman" w:hAnsi="Times New Roman"/>
                <w:sz w:val="24"/>
                <w:szCs w:val="24"/>
              </w:rPr>
              <w:t>10</w:t>
            </w:r>
          </w:p>
        </w:tc>
        <w:tc>
          <w:tcPr>
            <w:tcW w:w="4809" w:type="dxa"/>
            <w:gridSpan w:val="4"/>
            <w:tcBorders>
              <w:top w:val="single" w:color="auto" w:sz="4" w:space="0"/>
              <w:left w:val="single" w:color="auto" w:sz="4" w:space="0"/>
              <w:bottom w:val="single" w:color="auto" w:sz="4" w:space="0"/>
              <w:right w:val="single" w:color="auto" w:sz="4" w:space="0"/>
            </w:tcBorders>
            <w:vAlign w:val="center"/>
          </w:tcPr>
          <w:p w14:paraId="0DA32CDC">
            <w:pPr>
              <w:rPr>
                <w:rFonts w:ascii="Times New Roman" w:hAnsi="Times New Roman"/>
                <w:sz w:val="24"/>
                <w:szCs w:val="24"/>
              </w:rPr>
            </w:pPr>
            <w:r>
              <w:rPr>
                <w:rFonts w:ascii="Times New Roman" w:hAnsi="宋体"/>
                <w:sz w:val="24"/>
                <w:szCs w:val="24"/>
              </w:rPr>
              <w:t>省级研发平台数</w:t>
            </w:r>
          </w:p>
        </w:tc>
        <w:tc>
          <w:tcPr>
            <w:tcW w:w="1221" w:type="dxa"/>
            <w:tcBorders>
              <w:top w:val="single" w:color="auto" w:sz="4" w:space="0"/>
              <w:left w:val="single" w:color="auto" w:sz="4" w:space="0"/>
              <w:bottom w:val="single" w:color="auto" w:sz="4" w:space="0"/>
              <w:right w:val="single" w:color="auto" w:sz="4" w:space="0"/>
            </w:tcBorders>
            <w:vAlign w:val="center"/>
          </w:tcPr>
          <w:p w14:paraId="47FC9E1B">
            <w:pPr>
              <w:jc w:val="center"/>
              <w:rPr>
                <w:rFonts w:ascii="Times New Roman" w:hAnsi="Times New Roman"/>
                <w:sz w:val="24"/>
                <w:szCs w:val="24"/>
              </w:rPr>
            </w:pPr>
            <w:r>
              <w:rPr>
                <w:rFonts w:ascii="Times New Roman" w:hAnsi="宋体"/>
                <w:sz w:val="24"/>
                <w:szCs w:val="24"/>
              </w:rPr>
              <w:t>个</w:t>
            </w:r>
          </w:p>
        </w:tc>
        <w:tc>
          <w:tcPr>
            <w:tcW w:w="1800" w:type="dxa"/>
            <w:tcBorders>
              <w:top w:val="single" w:color="auto" w:sz="4" w:space="0"/>
              <w:left w:val="single" w:color="auto" w:sz="4" w:space="0"/>
              <w:bottom w:val="single" w:color="auto" w:sz="4" w:space="0"/>
              <w:right w:val="single" w:color="auto" w:sz="4" w:space="0"/>
            </w:tcBorders>
            <w:vAlign w:val="center"/>
          </w:tcPr>
          <w:p w14:paraId="414A55C3">
            <w:pPr>
              <w:rPr>
                <w:rFonts w:ascii="Times New Roman" w:hAnsi="Times New Roman"/>
                <w:sz w:val="24"/>
                <w:szCs w:val="24"/>
              </w:rPr>
            </w:pPr>
          </w:p>
        </w:tc>
      </w:tr>
      <w:tr w14:paraId="66BAA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4" w:space="0"/>
              <w:bottom w:val="single" w:color="auto" w:sz="4" w:space="0"/>
              <w:right w:val="single" w:color="auto" w:sz="4" w:space="0"/>
            </w:tcBorders>
            <w:vAlign w:val="center"/>
          </w:tcPr>
          <w:p w14:paraId="48FF5773">
            <w:pPr>
              <w:jc w:val="center"/>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1</w:t>
            </w:r>
          </w:p>
        </w:tc>
        <w:tc>
          <w:tcPr>
            <w:tcW w:w="4809" w:type="dxa"/>
            <w:gridSpan w:val="4"/>
            <w:tcBorders>
              <w:top w:val="single" w:color="auto" w:sz="4" w:space="0"/>
              <w:left w:val="single" w:color="auto" w:sz="4" w:space="0"/>
              <w:bottom w:val="single" w:color="auto" w:sz="4" w:space="0"/>
              <w:right w:val="single" w:color="auto" w:sz="4" w:space="0"/>
            </w:tcBorders>
            <w:vAlign w:val="center"/>
          </w:tcPr>
          <w:p w14:paraId="06CAB138">
            <w:pPr>
              <w:rPr>
                <w:rFonts w:ascii="Times New Roman" w:hAnsi="Times New Roman"/>
                <w:sz w:val="24"/>
              </w:rPr>
            </w:pPr>
            <w:r>
              <w:rPr>
                <w:rFonts w:ascii="Times New Roman" w:hAnsi="宋体"/>
                <w:sz w:val="24"/>
                <w:szCs w:val="24"/>
              </w:rPr>
              <w:t>通过认证的检测机构、实验室等数量</w:t>
            </w:r>
          </w:p>
        </w:tc>
        <w:tc>
          <w:tcPr>
            <w:tcW w:w="1221" w:type="dxa"/>
            <w:tcBorders>
              <w:top w:val="single" w:color="auto" w:sz="4" w:space="0"/>
              <w:left w:val="single" w:color="auto" w:sz="4" w:space="0"/>
              <w:bottom w:val="single" w:color="auto" w:sz="4" w:space="0"/>
              <w:right w:val="single" w:color="auto" w:sz="4" w:space="0"/>
            </w:tcBorders>
            <w:vAlign w:val="center"/>
          </w:tcPr>
          <w:p w14:paraId="28FD6E0A">
            <w:pPr>
              <w:jc w:val="center"/>
              <w:rPr>
                <w:rFonts w:hint="eastAsia" w:ascii="Times New Roman" w:hAnsi="宋体"/>
                <w:sz w:val="24"/>
                <w:szCs w:val="24"/>
              </w:rPr>
            </w:pPr>
            <w:r>
              <w:rPr>
                <w:rFonts w:ascii="Times New Roman" w:hAnsi="宋体"/>
                <w:sz w:val="24"/>
                <w:szCs w:val="24"/>
              </w:rPr>
              <w:t>个</w:t>
            </w:r>
          </w:p>
        </w:tc>
        <w:tc>
          <w:tcPr>
            <w:tcW w:w="1800" w:type="dxa"/>
            <w:tcBorders>
              <w:top w:val="single" w:color="auto" w:sz="4" w:space="0"/>
              <w:left w:val="single" w:color="auto" w:sz="4" w:space="0"/>
              <w:bottom w:val="single" w:color="auto" w:sz="4" w:space="0"/>
              <w:right w:val="single" w:color="auto" w:sz="4" w:space="0"/>
            </w:tcBorders>
            <w:vAlign w:val="center"/>
          </w:tcPr>
          <w:p w14:paraId="1D732E0E">
            <w:pPr>
              <w:rPr>
                <w:rFonts w:ascii="Times New Roman" w:hAnsi="Times New Roman"/>
                <w:sz w:val="24"/>
                <w:szCs w:val="24"/>
              </w:rPr>
            </w:pPr>
          </w:p>
        </w:tc>
      </w:tr>
      <w:tr w14:paraId="0461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4" w:space="0"/>
              <w:bottom w:val="single" w:color="auto" w:sz="4" w:space="0"/>
              <w:right w:val="single" w:color="auto" w:sz="4" w:space="0"/>
            </w:tcBorders>
            <w:vAlign w:val="center"/>
          </w:tcPr>
          <w:p w14:paraId="20A4CCA5">
            <w:pPr>
              <w:jc w:val="center"/>
              <w:rPr>
                <w:rFonts w:ascii="Times New Roman" w:hAnsi="Times New Roman"/>
                <w:sz w:val="24"/>
                <w:szCs w:val="24"/>
              </w:rPr>
            </w:pPr>
            <w:r>
              <w:rPr>
                <w:rFonts w:hint="eastAsia" w:ascii="Times New Roman" w:hAnsi="Times New Roman"/>
                <w:sz w:val="24"/>
                <w:szCs w:val="24"/>
              </w:rPr>
              <w:t>12</w:t>
            </w:r>
          </w:p>
        </w:tc>
        <w:tc>
          <w:tcPr>
            <w:tcW w:w="4809" w:type="dxa"/>
            <w:gridSpan w:val="4"/>
            <w:tcBorders>
              <w:top w:val="single" w:color="auto" w:sz="4" w:space="0"/>
              <w:left w:val="single" w:color="auto" w:sz="4" w:space="0"/>
              <w:bottom w:val="single" w:color="auto" w:sz="4" w:space="0"/>
              <w:right w:val="single" w:color="auto" w:sz="4" w:space="0"/>
            </w:tcBorders>
            <w:vAlign w:val="center"/>
          </w:tcPr>
          <w:p w14:paraId="6D4B9687">
            <w:pPr>
              <w:rPr>
                <w:rFonts w:ascii="Times New Roman" w:hAnsi="Times New Roman"/>
                <w:sz w:val="24"/>
                <w:szCs w:val="24"/>
              </w:rPr>
            </w:pPr>
            <w:r>
              <w:rPr>
                <w:rFonts w:ascii="Times New Roman" w:hAnsi="宋体"/>
                <w:sz w:val="24"/>
                <w:szCs w:val="24"/>
              </w:rPr>
              <w:t>企业技术开发仪器设备原值</w:t>
            </w:r>
          </w:p>
        </w:tc>
        <w:tc>
          <w:tcPr>
            <w:tcW w:w="1221" w:type="dxa"/>
            <w:tcBorders>
              <w:top w:val="single" w:color="auto" w:sz="4" w:space="0"/>
              <w:left w:val="single" w:color="auto" w:sz="4" w:space="0"/>
              <w:bottom w:val="single" w:color="auto" w:sz="4" w:space="0"/>
              <w:right w:val="single" w:color="auto" w:sz="4" w:space="0"/>
            </w:tcBorders>
            <w:vAlign w:val="center"/>
          </w:tcPr>
          <w:p w14:paraId="07DAA8EA">
            <w:pPr>
              <w:jc w:val="center"/>
              <w:rPr>
                <w:rFonts w:ascii="Times New Roman" w:hAnsi="Times New Roman"/>
                <w:sz w:val="24"/>
                <w:szCs w:val="24"/>
              </w:rPr>
            </w:pPr>
            <w:r>
              <w:rPr>
                <w:rFonts w:ascii="Times New Roman" w:hAnsi="宋体"/>
                <w:sz w:val="24"/>
                <w:szCs w:val="24"/>
              </w:rPr>
              <w:t>万元</w:t>
            </w:r>
          </w:p>
        </w:tc>
        <w:tc>
          <w:tcPr>
            <w:tcW w:w="1800" w:type="dxa"/>
            <w:tcBorders>
              <w:top w:val="single" w:color="auto" w:sz="4" w:space="0"/>
              <w:left w:val="single" w:color="auto" w:sz="4" w:space="0"/>
              <w:bottom w:val="single" w:color="auto" w:sz="4" w:space="0"/>
              <w:right w:val="single" w:color="auto" w:sz="4" w:space="0"/>
            </w:tcBorders>
            <w:vAlign w:val="center"/>
          </w:tcPr>
          <w:p w14:paraId="6A8ED3D3">
            <w:pPr>
              <w:rPr>
                <w:rFonts w:ascii="Times New Roman" w:hAnsi="Times New Roman"/>
                <w:sz w:val="24"/>
                <w:szCs w:val="24"/>
              </w:rPr>
            </w:pPr>
          </w:p>
        </w:tc>
      </w:tr>
      <w:tr w14:paraId="44474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4" w:space="0"/>
              <w:bottom w:val="single" w:color="auto" w:sz="4" w:space="0"/>
              <w:right w:val="single" w:color="auto" w:sz="4" w:space="0"/>
            </w:tcBorders>
            <w:vAlign w:val="center"/>
          </w:tcPr>
          <w:p w14:paraId="20632F85">
            <w:pPr>
              <w:jc w:val="center"/>
              <w:rPr>
                <w:rFonts w:ascii="Times New Roman" w:hAnsi="Times New Roman"/>
                <w:sz w:val="24"/>
                <w:szCs w:val="24"/>
              </w:rPr>
            </w:pPr>
            <w:r>
              <w:rPr>
                <w:rFonts w:ascii="Times New Roman" w:hAnsi="Times New Roman"/>
                <w:sz w:val="24"/>
                <w:szCs w:val="24"/>
              </w:rPr>
              <w:t>13</w:t>
            </w:r>
          </w:p>
        </w:tc>
        <w:tc>
          <w:tcPr>
            <w:tcW w:w="4809" w:type="dxa"/>
            <w:gridSpan w:val="4"/>
            <w:tcBorders>
              <w:top w:val="single" w:color="auto" w:sz="4" w:space="0"/>
              <w:left w:val="single" w:color="auto" w:sz="4" w:space="0"/>
              <w:bottom w:val="single" w:color="auto" w:sz="4" w:space="0"/>
              <w:right w:val="single" w:color="auto" w:sz="4" w:space="0"/>
            </w:tcBorders>
            <w:vAlign w:val="center"/>
          </w:tcPr>
          <w:p w14:paraId="1822CDE5">
            <w:pPr>
              <w:rPr>
                <w:rFonts w:ascii="Times New Roman" w:hAnsi="Times New Roman"/>
                <w:sz w:val="24"/>
                <w:szCs w:val="24"/>
              </w:rPr>
            </w:pPr>
            <w:r>
              <w:rPr>
                <w:rFonts w:ascii="Times New Roman" w:hAnsi="宋体"/>
                <w:sz w:val="24"/>
                <w:szCs w:val="24"/>
              </w:rPr>
              <w:t>企业拥有的全部有效专利数</w:t>
            </w:r>
          </w:p>
        </w:tc>
        <w:tc>
          <w:tcPr>
            <w:tcW w:w="1221" w:type="dxa"/>
            <w:tcBorders>
              <w:top w:val="single" w:color="auto" w:sz="4" w:space="0"/>
              <w:left w:val="single" w:color="auto" w:sz="4" w:space="0"/>
              <w:bottom w:val="single" w:color="auto" w:sz="4" w:space="0"/>
              <w:right w:val="single" w:color="auto" w:sz="4" w:space="0"/>
            </w:tcBorders>
            <w:vAlign w:val="center"/>
          </w:tcPr>
          <w:p w14:paraId="0A419619">
            <w:pPr>
              <w:jc w:val="center"/>
              <w:rPr>
                <w:rFonts w:hint="eastAsia" w:ascii="Times New Roman" w:hAnsi="宋体"/>
                <w:sz w:val="24"/>
                <w:szCs w:val="24"/>
              </w:rPr>
            </w:pPr>
            <w:r>
              <w:rPr>
                <w:rFonts w:ascii="Times New Roman" w:hAnsi="宋体"/>
                <w:sz w:val="24"/>
                <w:szCs w:val="24"/>
              </w:rPr>
              <w:t>项</w:t>
            </w:r>
          </w:p>
        </w:tc>
        <w:tc>
          <w:tcPr>
            <w:tcW w:w="1800" w:type="dxa"/>
            <w:tcBorders>
              <w:top w:val="single" w:color="auto" w:sz="4" w:space="0"/>
              <w:left w:val="single" w:color="auto" w:sz="4" w:space="0"/>
              <w:bottom w:val="single" w:color="auto" w:sz="4" w:space="0"/>
              <w:right w:val="single" w:color="auto" w:sz="4" w:space="0"/>
            </w:tcBorders>
            <w:vAlign w:val="center"/>
          </w:tcPr>
          <w:p w14:paraId="1127F0A3">
            <w:pPr>
              <w:rPr>
                <w:rFonts w:ascii="Times New Roman" w:hAnsi="Times New Roman"/>
                <w:sz w:val="24"/>
                <w:szCs w:val="24"/>
              </w:rPr>
            </w:pPr>
          </w:p>
        </w:tc>
      </w:tr>
      <w:tr w14:paraId="23D3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4" w:space="0"/>
              <w:bottom w:val="single" w:color="auto" w:sz="4" w:space="0"/>
              <w:right w:val="single" w:color="auto" w:sz="4" w:space="0"/>
            </w:tcBorders>
            <w:vAlign w:val="center"/>
          </w:tcPr>
          <w:p w14:paraId="7EC16A0A">
            <w:pPr>
              <w:snapToGrid w:val="0"/>
              <w:jc w:val="center"/>
              <w:rPr>
                <w:rFonts w:ascii="Times New Roman" w:hAnsi="Times New Roman"/>
                <w:sz w:val="24"/>
                <w:szCs w:val="24"/>
              </w:rPr>
            </w:pPr>
          </w:p>
        </w:tc>
        <w:tc>
          <w:tcPr>
            <w:tcW w:w="4809" w:type="dxa"/>
            <w:gridSpan w:val="4"/>
            <w:tcBorders>
              <w:top w:val="single" w:color="auto" w:sz="4" w:space="0"/>
              <w:left w:val="single" w:color="auto" w:sz="4" w:space="0"/>
              <w:bottom w:val="single" w:color="auto" w:sz="4" w:space="0"/>
              <w:right w:val="single" w:color="auto" w:sz="4" w:space="0"/>
            </w:tcBorders>
            <w:vAlign w:val="center"/>
          </w:tcPr>
          <w:p w14:paraId="5D0DF698">
            <w:pPr>
              <w:ind w:firstLine="360" w:firstLineChars="150"/>
              <w:rPr>
                <w:rFonts w:ascii="Times New Roman" w:hAnsi="Times New Roman"/>
                <w:sz w:val="24"/>
                <w:szCs w:val="24"/>
              </w:rPr>
            </w:pPr>
            <w:r>
              <w:rPr>
                <w:rFonts w:ascii="Times New Roman" w:hAnsi="宋体"/>
                <w:sz w:val="24"/>
                <w:szCs w:val="24"/>
              </w:rPr>
              <w:t>其中：有效发明专利数</w:t>
            </w:r>
          </w:p>
        </w:tc>
        <w:tc>
          <w:tcPr>
            <w:tcW w:w="1221" w:type="dxa"/>
            <w:tcBorders>
              <w:top w:val="single" w:color="auto" w:sz="4" w:space="0"/>
              <w:left w:val="single" w:color="auto" w:sz="4" w:space="0"/>
              <w:bottom w:val="single" w:color="auto" w:sz="4" w:space="0"/>
              <w:right w:val="single" w:color="auto" w:sz="4" w:space="0"/>
            </w:tcBorders>
            <w:vAlign w:val="center"/>
          </w:tcPr>
          <w:p w14:paraId="7BBA13E2">
            <w:pPr>
              <w:jc w:val="center"/>
              <w:rPr>
                <w:rFonts w:hint="eastAsia" w:ascii="Times New Roman" w:hAnsi="宋体"/>
                <w:sz w:val="24"/>
                <w:szCs w:val="24"/>
              </w:rPr>
            </w:pPr>
            <w:r>
              <w:rPr>
                <w:rFonts w:ascii="Times New Roman" w:hAnsi="宋体"/>
                <w:sz w:val="24"/>
                <w:szCs w:val="24"/>
              </w:rPr>
              <w:t>项</w:t>
            </w:r>
          </w:p>
        </w:tc>
        <w:tc>
          <w:tcPr>
            <w:tcW w:w="1800" w:type="dxa"/>
            <w:tcBorders>
              <w:top w:val="single" w:color="auto" w:sz="4" w:space="0"/>
              <w:left w:val="single" w:color="auto" w:sz="4" w:space="0"/>
              <w:bottom w:val="single" w:color="auto" w:sz="4" w:space="0"/>
              <w:right w:val="single" w:color="auto" w:sz="4" w:space="0"/>
            </w:tcBorders>
            <w:vAlign w:val="center"/>
          </w:tcPr>
          <w:p w14:paraId="2C99D02C">
            <w:pPr>
              <w:rPr>
                <w:rFonts w:ascii="Times New Roman" w:hAnsi="Times New Roman"/>
                <w:sz w:val="24"/>
                <w:szCs w:val="24"/>
              </w:rPr>
            </w:pPr>
          </w:p>
        </w:tc>
      </w:tr>
      <w:tr w14:paraId="576D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4" w:space="0"/>
              <w:bottom w:val="single" w:color="auto" w:sz="4" w:space="0"/>
              <w:right w:val="single" w:color="auto" w:sz="4" w:space="0"/>
            </w:tcBorders>
            <w:vAlign w:val="center"/>
          </w:tcPr>
          <w:p w14:paraId="124F0744">
            <w:pPr>
              <w:snapToGrid w:val="0"/>
              <w:jc w:val="center"/>
              <w:rPr>
                <w:rFonts w:ascii="Times New Roman" w:hAnsi="Times New Roman"/>
                <w:sz w:val="24"/>
                <w:szCs w:val="24"/>
              </w:rPr>
            </w:pPr>
            <w:r>
              <w:rPr>
                <w:rFonts w:ascii="Times New Roman" w:hAnsi="Times New Roman"/>
                <w:sz w:val="24"/>
                <w:szCs w:val="24"/>
              </w:rPr>
              <w:t>14</w:t>
            </w:r>
          </w:p>
        </w:tc>
        <w:tc>
          <w:tcPr>
            <w:tcW w:w="4809" w:type="dxa"/>
            <w:gridSpan w:val="4"/>
            <w:tcBorders>
              <w:top w:val="single" w:color="auto" w:sz="4" w:space="0"/>
              <w:left w:val="single" w:color="auto" w:sz="4" w:space="0"/>
              <w:bottom w:val="single" w:color="auto" w:sz="4" w:space="0"/>
              <w:right w:val="single" w:color="auto" w:sz="4" w:space="0"/>
            </w:tcBorders>
            <w:vAlign w:val="center"/>
          </w:tcPr>
          <w:p w14:paraId="7CD67385">
            <w:pPr>
              <w:rPr>
                <w:rFonts w:ascii="Times New Roman" w:hAnsi="Times New Roman"/>
                <w:sz w:val="24"/>
                <w:szCs w:val="24"/>
              </w:rPr>
            </w:pPr>
            <w:r>
              <w:rPr>
                <w:rFonts w:ascii="Times New Roman" w:hAnsi="宋体"/>
                <w:sz w:val="24"/>
                <w:szCs w:val="24"/>
              </w:rPr>
              <w:t>当年被受理的专利申请数</w:t>
            </w:r>
          </w:p>
        </w:tc>
        <w:tc>
          <w:tcPr>
            <w:tcW w:w="1221" w:type="dxa"/>
            <w:tcBorders>
              <w:top w:val="single" w:color="auto" w:sz="4" w:space="0"/>
              <w:left w:val="single" w:color="auto" w:sz="4" w:space="0"/>
              <w:bottom w:val="single" w:color="auto" w:sz="4" w:space="0"/>
              <w:right w:val="single" w:color="auto" w:sz="4" w:space="0"/>
            </w:tcBorders>
            <w:vAlign w:val="center"/>
          </w:tcPr>
          <w:p w14:paraId="4A1AC1E2">
            <w:pPr>
              <w:jc w:val="center"/>
              <w:rPr>
                <w:rFonts w:ascii="Times New Roman" w:hAnsi="Times New Roman"/>
                <w:sz w:val="24"/>
                <w:szCs w:val="24"/>
              </w:rPr>
            </w:pPr>
            <w:r>
              <w:rPr>
                <w:rFonts w:ascii="Times New Roman" w:hAnsi="宋体"/>
                <w:sz w:val="24"/>
                <w:szCs w:val="24"/>
              </w:rPr>
              <w:t>项</w:t>
            </w:r>
          </w:p>
        </w:tc>
        <w:tc>
          <w:tcPr>
            <w:tcW w:w="1800" w:type="dxa"/>
            <w:tcBorders>
              <w:top w:val="single" w:color="auto" w:sz="4" w:space="0"/>
              <w:left w:val="single" w:color="auto" w:sz="4" w:space="0"/>
              <w:bottom w:val="single" w:color="auto" w:sz="4" w:space="0"/>
              <w:right w:val="single" w:color="auto" w:sz="4" w:space="0"/>
            </w:tcBorders>
            <w:vAlign w:val="center"/>
          </w:tcPr>
          <w:p w14:paraId="7F8CCBA5">
            <w:pPr>
              <w:rPr>
                <w:rFonts w:ascii="Times New Roman" w:hAnsi="Times New Roman"/>
                <w:sz w:val="24"/>
                <w:szCs w:val="24"/>
              </w:rPr>
            </w:pPr>
          </w:p>
        </w:tc>
      </w:tr>
      <w:tr w14:paraId="2A013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4" w:space="0"/>
              <w:bottom w:val="single" w:color="auto" w:sz="4" w:space="0"/>
              <w:right w:val="single" w:color="auto" w:sz="4" w:space="0"/>
            </w:tcBorders>
            <w:vAlign w:val="center"/>
          </w:tcPr>
          <w:p w14:paraId="1F5160CE">
            <w:pPr>
              <w:jc w:val="center"/>
              <w:rPr>
                <w:rFonts w:ascii="Times New Roman" w:hAnsi="Times New Roman"/>
                <w:sz w:val="24"/>
                <w:szCs w:val="24"/>
              </w:rPr>
            </w:pPr>
          </w:p>
        </w:tc>
        <w:tc>
          <w:tcPr>
            <w:tcW w:w="4809" w:type="dxa"/>
            <w:gridSpan w:val="4"/>
            <w:tcBorders>
              <w:top w:val="single" w:color="auto" w:sz="4" w:space="0"/>
              <w:left w:val="single" w:color="auto" w:sz="4" w:space="0"/>
              <w:bottom w:val="single" w:color="auto" w:sz="4" w:space="0"/>
              <w:right w:val="single" w:color="auto" w:sz="4" w:space="0"/>
            </w:tcBorders>
            <w:vAlign w:val="center"/>
          </w:tcPr>
          <w:p w14:paraId="0FFB92E9">
            <w:pPr>
              <w:rPr>
                <w:rFonts w:ascii="Times New Roman" w:hAnsi="Times New Roman"/>
                <w:sz w:val="24"/>
                <w:szCs w:val="24"/>
              </w:rPr>
            </w:pPr>
            <w:r>
              <w:rPr>
                <w:rFonts w:ascii="Times New Roman" w:hAnsi="宋体"/>
                <w:sz w:val="24"/>
                <w:szCs w:val="24"/>
              </w:rPr>
              <w:t>其中：当年被受理的发明专利申请数</w:t>
            </w:r>
          </w:p>
        </w:tc>
        <w:tc>
          <w:tcPr>
            <w:tcW w:w="1221" w:type="dxa"/>
            <w:tcBorders>
              <w:top w:val="single" w:color="auto" w:sz="4" w:space="0"/>
              <w:left w:val="single" w:color="auto" w:sz="4" w:space="0"/>
              <w:bottom w:val="single" w:color="auto" w:sz="4" w:space="0"/>
              <w:right w:val="single" w:color="auto" w:sz="4" w:space="0"/>
            </w:tcBorders>
            <w:vAlign w:val="center"/>
          </w:tcPr>
          <w:p w14:paraId="413FA07A">
            <w:pPr>
              <w:jc w:val="center"/>
              <w:rPr>
                <w:rFonts w:ascii="Times New Roman" w:hAnsi="Times New Roman"/>
                <w:sz w:val="24"/>
                <w:szCs w:val="24"/>
              </w:rPr>
            </w:pPr>
            <w:r>
              <w:rPr>
                <w:rFonts w:ascii="Times New Roman" w:hAnsi="宋体"/>
                <w:sz w:val="24"/>
                <w:szCs w:val="24"/>
              </w:rPr>
              <w:t>项</w:t>
            </w:r>
          </w:p>
        </w:tc>
        <w:tc>
          <w:tcPr>
            <w:tcW w:w="1800" w:type="dxa"/>
            <w:tcBorders>
              <w:top w:val="single" w:color="auto" w:sz="4" w:space="0"/>
              <w:left w:val="single" w:color="auto" w:sz="4" w:space="0"/>
              <w:bottom w:val="single" w:color="auto" w:sz="4" w:space="0"/>
              <w:right w:val="single" w:color="auto" w:sz="4" w:space="0"/>
            </w:tcBorders>
            <w:vAlign w:val="center"/>
          </w:tcPr>
          <w:p w14:paraId="40FC4C20">
            <w:pPr>
              <w:rPr>
                <w:rFonts w:ascii="Times New Roman" w:hAnsi="Times New Roman"/>
                <w:sz w:val="24"/>
                <w:szCs w:val="24"/>
              </w:rPr>
            </w:pPr>
          </w:p>
        </w:tc>
      </w:tr>
      <w:tr w14:paraId="774BA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0CE8C787">
            <w:pPr>
              <w:jc w:val="center"/>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5</w:t>
            </w:r>
          </w:p>
        </w:tc>
        <w:tc>
          <w:tcPr>
            <w:tcW w:w="4809" w:type="dxa"/>
            <w:gridSpan w:val="4"/>
            <w:tcBorders>
              <w:top w:val="single" w:color="auto" w:sz="4" w:space="0"/>
              <w:left w:val="single" w:color="auto" w:sz="4" w:space="0"/>
              <w:bottom w:val="single" w:color="auto" w:sz="4" w:space="0"/>
              <w:right w:val="single" w:color="auto" w:sz="4" w:space="0"/>
            </w:tcBorders>
            <w:vAlign w:val="center"/>
          </w:tcPr>
          <w:p w14:paraId="593B395E">
            <w:pPr>
              <w:snapToGrid w:val="0"/>
              <w:rPr>
                <w:rFonts w:ascii="Times New Roman" w:hAnsi="Times New Roman"/>
                <w:sz w:val="24"/>
                <w:szCs w:val="24"/>
              </w:rPr>
            </w:pPr>
            <w:r>
              <w:rPr>
                <w:rFonts w:ascii="Times New Roman" w:hAnsi="宋体"/>
                <w:sz w:val="24"/>
                <w:szCs w:val="24"/>
              </w:rPr>
              <w:t>最近三年主持和参加制定的国际、国家、行业、地方标准数</w:t>
            </w:r>
          </w:p>
        </w:tc>
        <w:tc>
          <w:tcPr>
            <w:tcW w:w="1221" w:type="dxa"/>
            <w:tcBorders>
              <w:top w:val="single" w:color="auto" w:sz="4" w:space="0"/>
              <w:left w:val="single" w:color="auto" w:sz="4" w:space="0"/>
              <w:bottom w:val="single" w:color="auto" w:sz="4" w:space="0"/>
              <w:right w:val="single" w:color="auto" w:sz="4" w:space="0"/>
            </w:tcBorders>
            <w:vAlign w:val="center"/>
          </w:tcPr>
          <w:p w14:paraId="5014B53F">
            <w:pPr>
              <w:snapToGrid w:val="0"/>
              <w:jc w:val="center"/>
              <w:rPr>
                <w:rFonts w:ascii="Times New Roman" w:hAnsi="Times New Roman"/>
                <w:sz w:val="24"/>
                <w:szCs w:val="24"/>
              </w:rPr>
            </w:pPr>
            <w:r>
              <w:rPr>
                <w:rFonts w:ascii="Times New Roman" w:hAnsi="宋体"/>
                <w:sz w:val="24"/>
                <w:szCs w:val="24"/>
              </w:rPr>
              <w:t>项</w:t>
            </w:r>
          </w:p>
        </w:tc>
        <w:tc>
          <w:tcPr>
            <w:tcW w:w="1800" w:type="dxa"/>
            <w:tcBorders>
              <w:top w:val="single" w:color="auto" w:sz="4" w:space="0"/>
              <w:left w:val="single" w:color="auto" w:sz="4" w:space="0"/>
              <w:bottom w:val="single" w:color="auto" w:sz="4" w:space="0"/>
              <w:right w:val="single" w:color="auto" w:sz="4" w:space="0"/>
            </w:tcBorders>
            <w:vAlign w:val="center"/>
          </w:tcPr>
          <w:p w14:paraId="457A1385">
            <w:pPr>
              <w:snapToGrid w:val="0"/>
              <w:rPr>
                <w:rFonts w:ascii="Times New Roman" w:hAnsi="Times New Roman"/>
                <w:sz w:val="24"/>
                <w:szCs w:val="24"/>
              </w:rPr>
            </w:pPr>
          </w:p>
        </w:tc>
      </w:tr>
      <w:tr w14:paraId="71A1A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4" w:space="0"/>
              <w:bottom w:val="single" w:color="auto" w:sz="4" w:space="0"/>
              <w:right w:val="single" w:color="auto" w:sz="4" w:space="0"/>
            </w:tcBorders>
            <w:vAlign w:val="center"/>
          </w:tcPr>
          <w:p w14:paraId="2BB1188B">
            <w:pPr>
              <w:jc w:val="center"/>
              <w:rPr>
                <w:rFonts w:ascii="Times New Roman" w:hAnsi="Times New Roman"/>
                <w:sz w:val="24"/>
                <w:szCs w:val="24"/>
              </w:rPr>
            </w:pPr>
            <w:r>
              <w:rPr>
                <w:rFonts w:hint="eastAsia" w:ascii="Times New Roman" w:hAnsi="Times New Roman"/>
                <w:sz w:val="24"/>
                <w:szCs w:val="24"/>
              </w:rPr>
              <w:t>16</w:t>
            </w:r>
          </w:p>
        </w:tc>
        <w:tc>
          <w:tcPr>
            <w:tcW w:w="4809" w:type="dxa"/>
            <w:gridSpan w:val="4"/>
            <w:tcBorders>
              <w:top w:val="single" w:color="auto" w:sz="4" w:space="0"/>
              <w:left w:val="single" w:color="auto" w:sz="4" w:space="0"/>
              <w:bottom w:val="single" w:color="auto" w:sz="4" w:space="0"/>
              <w:right w:val="single" w:color="auto" w:sz="4" w:space="0"/>
            </w:tcBorders>
            <w:vAlign w:val="center"/>
          </w:tcPr>
          <w:p w14:paraId="44075B65">
            <w:pPr>
              <w:rPr>
                <w:rFonts w:ascii="Times New Roman" w:hAnsi="Times New Roman"/>
                <w:sz w:val="24"/>
                <w:szCs w:val="24"/>
              </w:rPr>
            </w:pPr>
            <w:r>
              <w:rPr>
                <w:rFonts w:ascii="Times New Roman" w:hAnsi="宋体"/>
                <w:sz w:val="24"/>
                <w:szCs w:val="24"/>
              </w:rPr>
              <w:t>新产品销售收入</w:t>
            </w:r>
          </w:p>
        </w:tc>
        <w:tc>
          <w:tcPr>
            <w:tcW w:w="1221" w:type="dxa"/>
            <w:tcBorders>
              <w:top w:val="single" w:color="auto" w:sz="4" w:space="0"/>
              <w:left w:val="single" w:color="auto" w:sz="4" w:space="0"/>
              <w:bottom w:val="single" w:color="auto" w:sz="4" w:space="0"/>
              <w:right w:val="single" w:color="auto" w:sz="4" w:space="0"/>
            </w:tcBorders>
            <w:vAlign w:val="center"/>
          </w:tcPr>
          <w:p w14:paraId="694A15CB">
            <w:pPr>
              <w:jc w:val="center"/>
              <w:rPr>
                <w:rFonts w:ascii="Times New Roman" w:hAnsi="Times New Roman"/>
                <w:sz w:val="24"/>
                <w:szCs w:val="24"/>
              </w:rPr>
            </w:pPr>
            <w:r>
              <w:rPr>
                <w:rFonts w:ascii="Times New Roman" w:hAnsi="宋体"/>
                <w:sz w:val="24"/>
                <w:szCs w:val="24"/>
              </w:rPr>
              <w:t>万元</w:t>
            </w:r>
          </w:p>
        </w:tc>
        <w:tc>
          <w:tcPr>
            <w:tcW w:w="1800" w:type="dxa"/>
            <w:tcBorders>
              <w:top w:val="single" w:color="auto" w:sz="4" w:space="0"/>
              <w:left w:val="single" w:color="auto" w:sz="4" w:space="0"/>
              <w:bottom w:val="single" w:color="auto" w:sz="4" w:space="0"/>
              <w:right w:val="single" w:color="auto" w:sz="4" w:space="0"/>
            </w:tcBorders>
            <w:vAlign w:val="center"/>
          </w:tcPr>
          <w:p w14:paraId="5A33005C">
            <w:pPr>
              <w:rPr>
                <w:rFonts w:ascii="Times New Roman" w:hAnsi="Times New Roman"/>
                <w:sz w:val="24"/>
                <w:szCs w:val="24"/>
              </w:rPr>
            </w:pPr>
          </w:p>
        </w:tc>
      </w:tr>
      <w:tr w14:paraId="1141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20" w:type="dxa"/>
            <w:tcBorders>
              <w:top w:val="single" w:color="auto" w:sz="4" w:space="0"/>
              <w:left w:val="single" w:color="auto" w:sz="4" w:space="0"/>
              <w:bottom w:val="single" w:color="auto" w:sz="4" w:space="0"/>
              <w:right w:val="single" w:color="auto" w:sz="4" w:space="0"/>
            </w:tcBorders>
            <w:vAlign w:val="center"/>
          </w:tcPr>
          <w:p w14:paraId="6290A109">
            <w:pPr>
              <w:jc w:val="center"/>
              <w:rPr>
                <w:rFonts w:ascii="Times New Roman" w:hAnsi="Times New Roman"/>
                <w:sz w:val="24"/>
                <w:szCs w:val="24"/>
              </w:rPr>
            </w:pPr>
            <w:r>
              <w:rPr>
                <w:rFonts w:hint="eastAsia" w:ascii="Times New Roman" w:hAnsi="Times New Roman"/>
                <w:sz w:val="24"/>
                <w:szCs w:val="24"/>
              </w:rPr>
              <w:t>17</w:t>
            </w:r>
          </w:p>
        </w:tc>
        <w:tc>
          <w:tcPr>
            <w:tcW w:w="4809" w:type="dxa"/>
            <w:gridSpan w:val="4"/>
            <w:tcBorders>
              <w:top w:val="single" w:color="auto" w:sz="4" w:space="0"/>
              <w:left w:val="single" w:color="auto" w:sz="4" w:space="0"/>
              <w:bottom w:val="single" w:color="auto" w:sz="4" w:space="0"/>
              <w:right w:val="single" w:color="auto" w:sz="4" w:space="0"/>
            </w:tcBorders>
            <w:vAlign w:val="center"/>
          </w:tcPr>
          <w:p w14:paraId="617EB25B">
            <w:pPr>
              <w:rPr>
                <w:rFonts w:ascii="Times New Roman" w:hAnsi="Times New Roman"/>
                <w:sz w:val="24"/>
                <w:szCs w:val="24"/>
              </w:rPr>
            </w:pPr>
            <w:r>
              <w:rPr>
                <w:rFonts w:ascii="Times New Roman" w:hAnsi="宋体"/>
                <w:sz w:val="24"/>
                <w:szCs w:val="24"/>
              </w:rPr>
              <w:t>新产品销售利润</w:t>
            </w:r>
          </w:p>
        </w:tc>
        <w:tc>
          <w:tcPr>
            <w:tcW w:w="1221" w:type="dxa"/>
            <w:tcBorders>
              <w:top w:val="single" w:color="auto" w:sz="4" w:space="0"/>
              <w:left w:val="single" w:color="auto" w:sz="4" w:space="0"/>
              <w:bottom w:val="single" w:color="auto" w:sz="4" w:space="0"/>
              <w:right w:val="single" w:color="auto" w:sz="4" w:space="0"/>
            </w:tcBorders>
            <w:vAlign w:val="center"/>
          </w:tcPr>
          <w:p w14:paraId="548D2FF7">
            <w:pPr>
              <w:jc w:val="center"/>
              <w:rPr>
                <w:rFonts w:ascii="Times New Roman" w:hAnsi="Times New Roman"/>
                <w:sz w:val="24"/>
                <w:szCs w:val="24"/>
              </w:rPr>
            </w:pPr>
            <w:r>
              <w:rPr>
                <w:rFonts w:ascii="Times New Roman" w:hAnsi="宋体"/>
                <w:sz w:val="24"/>
                <w:szCs w:val="24"/>
              </w:rPr>
              <w:t>万元</w:t>
            </w:r>
          </w:p>
        </w:tc>
        <w:tc>
          <w:tcPr>
            <w:tcW w:w="1800" w:type="dxa"/>
            <w:tcBorders>
              <w:top w:val="single" w:color="auto" w:sz="4" w:space="0"/>
              <w:left w:val="single" w:color="auto" w:sz="4" w:space="0"/>
              <w:bottom w:val="single" w:color="auto" w:sz="4" w:space="0"/>
              <w:right w:val="single" w:color="auto" w:sz="4" w:space="0"/>
            </w:tcBorders>
            <w:vAlign w:val="center"/>
          </w:tcPr>
          <w:p w14:paraId="4775E794">
            <w:pPr>
              <w:rPr>
                <w:rFonts w:ascii="Times New Roman" w:hAnsi="Times New Roman"/>
                <w:sz w:val="24"/>
                <w:szCs w:val="24"/>
              </w:rPr>
            </w:pPr>
          </w:p>
        </w:tc>
      </w:tr>
      <w:tr w14:paraId="1BF0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4" w:space="0"/>
              <w:bottom w:val="single" w:color="auto" w:sz="4" w:space="0"/>
              <w:right w:val="single" w:color="auto" w:sz="4" w:space="0"/>
            </w:tcBorders>
            <w:vAlign w:val="center"/>
          </w:tcPr>
          <w:p w14:paraId="29F696A1">
            <w:pPr>
              <w:jc w:val="center"/>
              <w:rPr>
                <w:rFonts w:ascii="Times New Roman" w:hAnsi="Times New Roman"/>
                <w:sz w:val="24"/>
                <w:szCs w:val="24"/>
              </w:rPr>
            </w:pPr>
            <w:r>
              <w:rPr>
                <w:rFonts w:hint="eastAsia" w:ascii="Times New Roman" w:hAnsi="Times New Roman"/>
                <w:sz w:val="24"/>
                <w:szCs w:val="24"/>
              </w:rPr>
              <w:t>18</w:t>
            </w:r>
          </w:p>
        </w:tc>
        <w:tc>
          <w:tcPr>
            <w:tcW w:w="4809" w:type="dxa"/>
            <w:gridSpan w:val="4"/>
            <w:tcBorders>
              <w:top w:val="single" w:color="auto" w:sz="4" w:space="0"/>
              <w:left w:val="single" w:color="auto" w:sz="4" w:space="0"/>
              <w:bottom w:val="single" w:color="auto" w:sz="4" w:space="0"/>
              <w:right w:val="single" w:color="auto" w:sz="4" w:space="0"/>
            </w:tcBorders>
            <w:vAlign w:val="center"/>
          </w:tcPr>
          <w:p w14:paraId="73FD661E">
            <w:pPr>
              <w:rPr>
                <w:rFonts w:ascii="Times New Roman" w:hAnsi="Times New Roman"/>
                <w:sz w:val="24"/>
                <w:szCs w:val="24"/>
              </w:rPr>
            </w:pPr>
            <w:r>
              <w:rPr>
                <w:rFonts w:ascii="Times New Roman" w:hAnsi="宋体"/>
                <w:sz w:val="24"/>
                <w:szCs w:val="24"/>
              </w:rPr>
              <w:t>利润总额</w:t>
            </w:r>
          </w:p>
        </w:tc>
        <w:tc>
          <w:tcPr>
            <w:tcW w:w="1221" w:type="dxa"/>
            <w:tcBorders>
              <w:top w:val="single" w:color="auto" w:sz="4" w:space="0"/>
              <w:left w:val="single" w:color="auto" w:sz="4" w:space="0"/>
              <w:bottom w:val="single" w:color="auto" w:sz="4" w:space="0"/>
              <w:right w:val="single" w:color="auto" w:sz="4" w:space="0"/>
            </w:tcBorders>
            <w:vAlign w:val="center"/>
          </w:tcPr>
          <w:p w14:paraId="5B437F9D">
            <w:pPr>
              <w:jc w:val="center"/>
              <w:rPr>
                <w:rFonts w:ascii="Times New Roman" w:hAnsi="Times New Roman"/>
                <w:sz w:val="24"/>
                <w:szCs w:val="24"/>
              </w:rPr>
            </w:pPr>
            <w:r>
              <w:rPr>
                <w:rFonts w:ascii="Times New Roman" w:hAnsi="宋体"/>
                <w:sz w:val="24"/>
                <w:szCs w:val="24"/>
              </w:rPr>
              <w:t>万元</w:t>
            </w:r>
          </w:p>
        </w:tc>
        <w:tc>
          <w:tcPr>
            <w:tcW w:w="1800" w:type="dxa"/>
            <w:tcBorders>
              <w:top w:val="single" w:color="auto" w:sz="4" w:space="0"/>
              <w:left w:val="single" w:color="auto" w:sz="4" w:space="0"/>
              <w:bottom w:val="single" w:color="auto" w:sz="4" w:space="0"/>
              <w:right w:val="single" w:color="auto" w:sz="4" w:space="0"/>
            </w:tcBorders>
            <w:vAlign w:val="center"/>
          </w:tcPr>
          <w:p w14:paraId="47838778">
            <w:pPr>
              <w:rPr>
                <w:rFonts w:ascii="Times New Roman" w:hAnsi="Times New Roman"/>
                <w:sz w:val="24"/>
                <w:szCs w:val="24"/>
              </w:rPr>
            </w:pPr>
          </w:p>
        </w:tc>
      </w:tr>
      <w:tr w14:paraId="1A14F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vAlign w:val="center"/>
          </w:tcPr>
          <w:p w14:paraId="05C75281">
            <w:pPr>
              <w:jc w:val="center"/>
              <w:rPr>
                <w:rFonts w:ascii="Times New Roman" w:hAnsi="Times New Roman"/>
                <w:sz w:val="24"/>
                <w:szCs w:val="24"/>
              </w:rPr>
            </w:pPr>
            <w:r>
              <w:rPr>
                <w:rFonts w:hint="eastAsia" w:ascii="Times New Roman" w:hAnsi="Times New Roman"/>
                <w:sz w:val="24"/>
                <w:szCs w:val="24"/>
              </w:rPr>
              <w:t>19</w:t>
            </w:r>
          </w:p>
        </w:tc>
        <w:tc>
          <w:tcPr>
            <w:tcW w:w="4809" w:type="dxa"/>
            <w:gridSpan w:val="4"/>
            <w:tcBorders>
              <w:top w:val="single" w:color="auto" w:sz="4" w:space="0"/>
              <w:left w:val="single" w:color="auto" w:sz="4" w:space="0"/>
              <w:bottom w:val="single" w:color="auto" w:sz="4" w:space="0"/>
              <w:right w:val="single" w:color="auto" w:sz="4" w:space="0"/>
            </w:tcBorders>
            <w:vAlign w:val="center"/>
          </w:tcPr>
          <w:p w14:paraId="4AB4D8B5">
            <w:pPr>
              <w:snapToGrid w:val="0"/>
              <w:rPr>
                <w:rFonts w:ascii="Times New Roman" w:hAnsi="Times New Roman"/>
                <w:sz w:val="24"/>
                <w:szCs w:val="24"/>
              </w:rPr>
            </w:pPr>
            <w:r>
              <w:rPr>
                <w:rFonts w:ascii="Times New Roman" w:hAnsi="宋体"/>
                <w:sz w:val="24"/>
                <w:szCs w:val="24"/>
              </w:rPr>
              <w:t>获国家、部委、省自然科学、技术发明、科技进步奖等奖励项目数</w:t>
            </w:r>
          </w:p>
        </w:tc>
        <w:tc>
          <w:tcPr>
            <w:tcW w:w="1221" w:type="dxa"/>
            <w:tcBorders>
              <w:top w:val="single" w:color="auto" w:sz="4" w:space="0"/>
              <w:left w:val="single" w:color="auto" w:sz="4" w:space="0"/>
              <w:bottom w:val="single" w:color="auto" w:sz="4" w:space="0"/>
              <w:right w:val="single" w:color="auto" w:sz="4" w:space="0"/>
            </w:tcBorders>
            <w:vAlign w:val="center"/>
          </w:tcPr>
          <w:p w14:paraId="16EA7A4A">
            <w:pPr>
              <w:jc w:val="center"/>
              <w:rPr>
                <w:rFonts w:ascii="Times New Roman" w:hAnsi="Times New Roman"/>
                <w:sz w:val="24"/>
                <w:szCs w:val="24"/>
              </w:rPr>
            </w:pPr>
            <w:r>
              <w:rPr>
                <w:rFonts w:ascii="Times New Roman" w:hAnsi="宋体"/>
                <w:sz w:val="24"/>
                <w:szCs w:val="24"/>
              </w:rPr>
              <w:t>项</w:t>
            </w:r>
          </w:p>
        </w:tc>
        <w:tc>
          <w:tcPr>
            <w:tcW w:w="1800" w:type="dxa"/>
            <w:tcBorders>
              <w:top w:val="single" w:color="auto" w:sz="4" w:space="0"/>
              <w:left w:val="single" w:color="auto" w:sz="4" w:space="0"/>
              <w:bottom w:val="single" w:color="auto" w:sz="4" w:space="0"/>
              <w:right w:val="single" w:color="auto" w:sz="4" w:space="0"/>
            </w:tcBorders>
            <w:vAlign w:val="center"/>
          </w:tcPr>
          <w:p w14:paraId="3C6216E4">
            <w:pPr>
              <w:rPr>
                <w:rFonts w:ascii="Times New Roman" w:hAnsi="Times New Roman"/>
                <w:sz w:val="24"/>
                <w:szCs w:val="24"/>
              </w:rPr>
            </w:pPr>
          </w:p>
        </w:tc>
      </w:tr>
      <w:tr w14:paraId="3B53C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4" w:space="0"/>
              <w:bottom w:val="single" w:color="auto" w:sz="4" w:space="0"/>
              <w:right w:val="single" w:color="auto" w:sz="4" w:space="0"/>
            </w:tcBorders>
            <w:vAlign w:val="center"/>
          </w:tcPr>
          <w:p w14:paraId="305C8B17">
            <w:pPr>
              <w:snapToGrid w:val="0"/>
              <w:jc w:val="center"/>
              <w:rPr>
                <w:rFonts w:ascii="Times New Roman" w:hAnsi="Times New Roman"/>
                <w:sz w:val="24"/>
                <w:szCs w:val="24"/>
              </w:rPr>
            </w:pPr>
            <w:r>
              <w:rPr>
                <w:rFonts w:hint="eastAsia" w:ascii="Times New Roman" w:hAnsi="Times New Roman"/>
                <w:sz w:val="24"/>
                <w:szCs w:val="24"/>
              </w:rPr>
              <w:t>20</w:t>
            </w:r>
          </w:p>
        </w:tc>
        <w:tc>
          <w:tcPr>
            <w:tcW w:w="4809" w:type="dxa"/>
            <w:gridSpan w:val="4"/>
            <w:tcBorders>
              <w:top w:val="single" w:color="auto" w:sz="4" w:space="0"/>
              <w:left w:val="single" w:color="auto" w:sz="4" w:space="0"/>
              <w:bottom w:val="single" w:color="auto" w:sz="4" w:space="0"/>
              <w:right w:val="single" w:color="auto" w:sz="4" w:space="0"/>
            </w:tcBorders>
            <w:vAlign w:val="center"/>
          </w:tcPr>
          <w:p w14:paraId="6950CA98">
            <w:pPr>
              <w:rPr>
                <w:rFonts w:ascii="Times New Roman" w:hAnsi="Times New Roman"/>
                <w:sz w:val="24"/>
                <w:szCs w:val="24"/>
              </w:rPr>
            </w:pPr>
            <w:r>
              <w:rPr>
                <w:rFonts w:ascii="Times New Roman" w:hAnsi="宋体"/>
                <w:sz w:val="24"/>
                <w:szCs w:val="24"/>
              </w:rPr>
              <w:t>技术中心与其他组织合办开发机构数</w:t>
            </w:r>
          </w:p>
        </w:tc>
        <w:tc>
          <w:tcPr>
            <w:tcW w:w="1221" w:type="dxa"/>
            <w:tcBorders>
              <w:top w:val="single" w:color="auto" w:sz="4" w:space="0"/>
              <w:left w:val="single" w:color="auto" w:sz="4" w:space="0"/>
              <w:bottom w:val="single" w:color="auto" w:sz="4" w:space="0"/>
              <w:right w:val="single" w:color="auto" w:sz="4" w:space="0"/>
            </w:tcBorders>
            <w:vAlign w:val="center"/>
          </w:tcPr>
          <w:p w14:paraId="5B790FDF">
            <w:pPr>
              <w:jc w:val="center"/>
              <w:rPr>
                <w:rFonts w:ascii="Times New Roman" w:hAnsi="Times New Roman"/>
                <w:sz w:val="24"/>
                <w:szCs w:val="24"/>
              </w:rPr>
            </w:pPr>
            <w:r>
              <w:rPr>
                <w:rFonts w:ascii="Times New Roman" w:hAnsi="宋体"/>
                <w:sz w:val="24"/>
                <w:szCs w:val="24"/>
              </w:rPr>
              <w:t>个</w:t>
            </w:r>
          </w:p>
        </w:tc>
        <w:tc>
          <w:tcPr>
            <w:tcW w:w="1800" w:type="dxa"/>
            <w:tcBorders>
              <w:top w:val="single" w:color="auto" w:sz="4" w:space="0"/>
              <w:left w:val="single" w:color="auto" w:sz="4" w:space="0"/>
              <w:bottom w:val="single" w:color="auto" w:sz="4" w:space="0"/>
              <w:right w:val="single" w:color="auto" w:sz="4" w:space="0"/>
            </w:tcBorders>
            <w:vAlign w:val="center"/>
          </w:tcPr>
          <w:p w14:paraId="4E62B201">
            <w:pPr>
              <w:rPr>
                <w:rFonts w:ascii="Times New Roman" w:hAnsi="Times New Roman"/>
                <w:sz w:val="24"/>
                <w:szCs w:val="24"/>
              </w:rPr>
            </w:pPr>
          </w:p>
        </w:tc>
      </w:tr>
      <w:tr w14:paraId="44C7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tcBorders>
              <w:top w:val="single" w:color="auto" w:sz="4" w:space="0"/>
              <w:left w:val="single" w:color="auto" w:sz="4" w:space="0"/>
              <w:bottom w:val="single" w:color="auto" w:sz="4" w:space="0"/>
              <w:right w:val="single" w:color="auto" w:sz="4" w:space="0"/>
            </w:tcBorders>
            <w:vAlign w:val="center"/>
          </w:tcPr>
          <w:p w14:paraId="17449592">
            <w:pPr>
              <w:jc w:val="center"/>
              <w:rPr>
                <w:rFonts w:ascii="Times New Roman" w:hAnsi="Times New Roman"/>
                <w:sz w:val="24"/>
                <w:szCs w:val="24"/>
              </w:rPr>
            </w:pPr>
            <w:r>
              <w:rPr>
                <w:rFonts w:hint="eastAsia" w:ascii="Times New Roman" w:hAnsi="Times New Roman"/>
                <w:sz w:val="24"/>
                <w:szCs w:val="24"/>
              </w:rPr>
              <w:t>21</w:t>
            </w:r>
          </w:p>
        </w:tc>
        <w:tc>
          <w:tcPr>
            <w:tcW w:w="4809" w:type="dxa"/>
            <w:gridSpan w:val="4"/>
            <w:tcBorders>
              <w:top w:val="single" w:color="auto" w:sz="4" w:space="0"/>
              <w:left w:val="single" w:color="auto" w:sz="4" w:space="0"/>
              <w:bottom w:val="single" w:color="auto" w:sz="4" w:space="0"/>
              <w:right w:val="single" w:color="auto" w:sz="4" w:space="0"/>
            </w:tcBorders>
            <w:vAlign w:val="center"/>
          </w:tcPr>
          <w:p w14:paraId="3D2AB30B">
            <w:pPr>
              <w:rPr>
                <w:rFonts w:ascii="Times New Roman" w:hAnsi="Times New Roman"/>
                <w:sz w:val="24"/>
                <w:szCs w:val="24"/>
              </w:rPr>
            </w:pPr>
            <w:r>
              <w:rPr>
                <w:rFonts w:ascii="Times New Roman" w:hAnsi="宋体"/>
                <w:sz w:val="24"/>
                <w:szCs w:val="24"/>
              </w:rPr>
              <w:t>当年完成的新产品新技术新工艺开发项目数</w:t>
            </w:r>
          </w:p>
        </w:tc>
        <w:tc>
          <w:tcPr>
            <w:tcW w:w="1221" w:type="dxa"/>
            <w:tcBorders>
              <w:top w:val="single" w:color="auto" w:sz="4" w:space="0"/>
              <w:left w:val="single" w:color="auto" w:sz="4" w:space="0"/>
              <w:bottom w:val="single" w:color="auto" w:sz="4" w:space="0"/>
              <w:right w:val="single" w:color="auto" w:sz="4" w:space="0"/>
            </w:tcBorders>
            <w:vAlign w:val="center"/>
          </w:tcPr>
          <w:p w14:paraId="2A237EE5">
            <w:pPr>
              <w:jc w:val="center"/>
              <w:rPr>
                <w:rFonts w:ascii="Times New Roman" w:hAnsi="Times New Roman"/>
                <w:sz w:val="24"/>
                <w:szCs w:val="24"/>
              </w:rPr>
            </w:pPr>
            <w:r>
              <w:rPr>
                <w:rFonts w:ascii="Times New Roman" w:hAnsi="宋体"/>
                <w:sz w:val="24"/>
                <w:szCs w:val="24"/>
              </w:rPr>
              <w:t>项</w:t>
            </w:r>
          </w:p>
        </w:tc>
        <w:tc>
          <w:tcPr>
            <w:tcW w:w="1800" w:type="dxa"/>
            <w:tcBorders>
              <w:top w:val="single" w:color="auto" w:sz="4" w:space="0"/>
              <w:left w:val="single" w:color="auto" w:sz="4" w:space="0"/>
              <w:bottom w:val="single" w:color="auto" w:sz="4" w:space="0"/>
              <w:right w:val="single" w:color="auto" w:sz="4" w:space="0"/>
            </w:tcBorders>
            <w:vAlign w:val="center"/>
          </w:tcPr>
          <w:p w14:paraId="2EC7DF20">
            <w:pPr>
              <w:jc w:val="center"/>
              <w:rPr>
                <w:rFonts w:ascii="Times New Roman" w:hAnsi="Times New Roman"/>
                <w:sz w:val="24"/>
                <w:szCs w:val="24"/>
              </w:rPr>
            </w:pPr>
          </w:p>
        </w:tc>
      </w:tr>
    </w:tbl>
    <w:p w14:paraId="36FED84A">
      <w:pPr>
        <w:adjustRightInd w:val="0"/>
        <w:snapToGrid w:val="0"/>
        <w:spacing w:line="6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填写说明：</w:t>
      </w:r>
    </w:p>
    <w:p w14:paraId="69BC504B">
      <w:pPr>
        <w:adjustRightInd w:val="0"/>
        <w:snapToGrid w:val="0"/>
        <w:spacing w:line="6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1.企业名称：参评企业需在此表上加盖公章，填写企业名称需与企业公章一致。</w:t>
      </w:r>
    </w:p>
    <w:p w14:paraId="78613D09">
      <w:pPr>
        <w:adjustRightInd w:val="0"/>
        <w:snapToGrid w:val="0"/>
        <w:spacing w:line="6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2.所属行业：在装备、石化、冶金、轻工、建材、电子、纺织、医药、软件、建筑中选择1项填写。</w:t>
      </w:r>
    </w:p>
    <w:p w14:paraId="456F82C6">
      <w:pPr>
        <w:adjustRightInd w:val="0"/>
        <w:snapToGrid w:val="0"/>
        <w:spacing w:line="6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3.报告年度：指评价表中指标统计年度，时间范围从填写评价表的上一年1月1日至12月31日。所有指标的填报时间范围，如无特殊指明，均为报告年度。表中不允许出现数据空缺项，否则一律按零值处理。</w:t>
      </w:r>
    </w:p>
    <w:p w14:paraId="61F8AD2F">
      <w:pPr>
        <w:adjustRightInd w:val="0"/>
        <w:snapToGrid w:val="0"/>
        <w:spacing w:line="62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二、需提供的材料</w:t>
      </w:r>
    </w:p>
    <w:p w14:paraId="1C18DA50">
      <w:pPr>
        <w:adjustRightInd w:val="0"/>
        <w:snapToGrid w:val="0"/>
        <w:spacing w:line="620" w:lineRule="exact"/>
        <w:ind w:firstLine="640" w:firstLineChars="200"/>
        <w:rPr>
          <w:rFonts w:ascii="仿宋_GB2312" w:hAnsi="Times New Roman" w:eastAsia="仿宋_GB2312"/>
          <w:sz w:val="32"/>
          <w:szCs w:val="32"/>
        </w:rPr>
      </w:pPr>
      <w:r>
        <w:rPr>
          <w:rFonts w:hint="eastAsia" w:ascii="仿宋_GB2312" w:hAnsi="Times New Roman" w:eastAsia="仿宋_GB2312"/>
          <w:snapToGrid w:val="0"/>
          <w:color w:val="000000"/>
          <w:sz w:val="32"/>
          <w:szCs w:val="32"/>
        </w:rPr>
        <w:t>1.</w:t>
      </w:r>
      <w:r>
        <w:rPr>
          <w:rFonts w:hint="eastAsia" w:ascii="仿宋_GB2312" w:eastAsia="仿宋_GB2312"/>
          <w:snapToGrid w:val="0"/>
          <w:color w:val="000000"/>
          <w:sz w:val="32"/>
          <w:szCs w:val="32"/>
        </w:rPr>
        <w:t>企业对报送资料的真实性、完整性承诺。</w:t>
      </w:r>
    </w:p>
    <w:p w14:paraId="007BFAAB">
      <w:pPr>
        <w:adjustRightInd w:val="0"/>
        <w:snapToGrid w:val="0"/>
        <w:spacing w:line="620" w:lineRule="exact"/>
        <w:ind w:firstLine="640" w:firstLineChars="200"/>
        <w:rPr>
          <w:rFonts w:ascii="仿宋_GB2312" w:hAnsi="Times New Roman" w:eastAsia="仿宋_GB2312"/>
          <w:snapToGrid w:val="0"/>
          <w:color w:val="000000"/>
          <w:sz w:val="32"/>
          <w:szCs w:val="32"/>
        </w:rPr>
      </w:pPr>
      <w:r>
        <w:rPr>
          <w:rFonts w:hint="eastAsia" w:ascii="仿宋_GB2312" w:hAnsi="Times New Roman" w:eastAsia="仿宋_GB2312"/>
          <w:snapToGrid w:val="0"/>
          <w:color w:val="000000"/>
          <w:sz w:val="32"/>
          <w:szCs w:val="32"/>
        </w:rPr>
        <w:t>2.</w:t>
      </w:r>
      <w:r>
        <w:rPr>
          <w:rFonts w:hint="eastAsia" w:ascii="仿宋_GB2312" w:eastAsia="仿宋_GB2312"/>
          <w:snapToGrid w:val="0"/>
          <w:color w:val="000000"/>
          <w:sz w:val="32"/>
          <w:szCs w:val="32"/>
        </w:rPr>
        <w:t>相关统计和财务报表。相关统计报表主要包括，规模以上工业法人单位研发项目情况（</w:t>
      </w:r>
      <w:r>
        <w:rPr>
          <w:rFonts w:hint="eastAsia" w:ascii="仿宋_GB2312" w:hAnsi="Times New Roman" w:eastAsia="仿宋_GB2312"/>
          <w:snapToGrid w:val="0"/>
          <w:color w:val="000000"/>
          <w:sz w:val="32"/>
          <w:szCs w:val="32"/>
        </w:rPr>
        <w:t xml:space="preserve">607-1 </w:t>
      </w:r>
      <w:r>
        <w:rPr>
          <w:rFonts w:hint="eastAsia" w:ascii="仿宋_GB2312" w:eastAsia="仿宋_GB2312"/>
          <w:snapToGrid w:val="0"/>
          <w:color w:val="000000"/>
          <w:sz w:val="32"/>
          <w:szCs w:val="32"/>
        </w:rPr>
        <w:t>表）、规模以上工业法人单位研发活动及相关情况（</w:t>
      </w:r>
      <w:r>
        <w:rPr>
          <w:rFonts w:hint="eastAsia" w:ascii="仿宋_GB2312" w:hAnsi="Times New Roman" w:eastAsia="仿宋_GB2312"/>
          <w:snapToGrid w:val="0"/>
          <w:color w:val="000000"/>
          <w:sz w:val="32"/>
          <w:szCs w:val="32"/>
        </w:rPr>
        <w:t xml:space="preserve">607-2 </w:t>
      </w:r>
      <w:r>
        <w:rPr>
          <w:rFonts w:hint="eastAsia" w:ascii="仿宋_GB2312" w:eastAsia="仿宋_GB2312"/>
          <w:snapToGrid w:val="0"/>
          <w:color w:val="000000"/>
          <w:sz w:val="32"/>
          <w:szCs w:val="32"/>
        </w:rPr>
        <w:t>表）。相关财务报表主要包括，企业资产负债表、损益表、现金流量表。</w:t>
      </w:r>
    </w:p>
    <w:p w14:paraId="2F4C302A">
      <w:pPr>
        <w:adjustRightInd w:val="0"/>
        <w:snapToGrid w:val="0"/>
        <w:spacing w:line="620" w:lineRule="exact"/>
        <w:ind w:firstLine="640" w:firstLineChars="200"/>
        <w:rPr>
          <w:rFonts w:ascii="仿宋_GB2312" w:hAnsi="Times New Roman" w:eastAsia="仿宋_GB2312"/>
          <w:snapToGrid w:val="0"/>
          <w:color w:val="000000"/>
          <w:sz w:val="32"/>
          <w:szCs w:val="32"/>
        </w:rPr>
      </w:pPr>
      <w:r>
        <w:rPr>
          <w:rFonts w:hint="eastAsia" w:ascii="仿宋_GB2312" w:hAnsi="Times New Roman" w:eastAsia="仿宋_GB2312"/>
          <w:snapToGrid w:val="0"/>
          <w:color w:val="000000"/>
          <w:sz w:val="32"/>
          <w:szCs w:val="32"/>
        </w:rPr>
        <w:t>3.</w:t>
      </w:r>
      <w:r>
        <w:rPr>
          <w:rFonts w:hint="eastAsia" w:ascii="仿宋_GB2312" w:eastAsia="仿宋_GB2312"/>
          <w:snapToGrid w:val="0"/>
          <w:color w:val="000000"/>
          <w:sz w:val="32"/>
          <w:szCs w:val="32"/>
        </w:rPr>
        <w:t>评价指标的必要证明材料。附表1-</w:t>
      </w:r>
      <w:r>
        <w:rPr>
          <w:rFonts w:ascii="仿宋_GB2312" w:eastAsia="仿宋_GB2312"/>
          <w:snapToGrid w:val="0"/>
          <w:color w:val="000000"/>
          <w:sz w:val="32"/>
          <w:szCs w:val="32"/>
        </w:rPr>
        <w:t>12</w:t>
      </w:r>
      <w:r>
        <w:rPr>
          <w:rFonts w:hint="eastAsia" w:ascii="仿宋_GB2312" w:eastAsia="仿宋_GB2312"/>
          <w:snapToGrid w:val="0"/>
          <w:color w:val="000000"/>
          <w:sz w:val="32"/>
          <w:szCs w:val="32"/>
        </w:rPr>
        <w:t>及附件材料。</w:t>
      </w:r>
    </w:p>
    <w:p w14:paraId="18E07E06">
      <w:pPr>
        <w:jc w:val="center"/>
        <w:outlineLvl w:val="3"/>
        <w:rPr>
          <w:rFonts w:hint="eastAsia" w:ascii="黑体" w:hAnsi="黑体" w:eastAsia="黑体" w:cs="黑体"/>
          <w:bCs/>
          <w:sz w:val="30"/>
          <w:szCs w:val="30"/>
        </w:rPr>
      </w:pPr>
      <w:bookmarkStart w:id="1" w:name="_Toc466639359"/>
      <w:r>
        <w:rPr>
          <w:rFonts w:hint="eastAsia" w:ascii="黑体" w:hAnsi="黑体" w:eastAsia="黑体" w:cs="黑体"/>
          <w:bCs/>
          <w:color w:val="000000"/>
          <w:kern w:val="0"/>
          <w:sz w:val="30"/>
          <w:szCs w:val="30"/>
        </w:rPr>
        <w:t>附表1：评价数据统计范围表</w:t>
      </w:r>
      <w:bookmarkEnd w:id="1"/>
    </w:p>
    <w:tbl>
      <w:tblPr>
        <w:tblStyle w:val="11"/>
        <w:tblW w:w="9073" w:type="dxa"/>
        <w:jc w:val="center"/>
        <w:tblLayout w:type="fixed"/>
        <w:tblCellMar>
          <w:top w:w="0" w:type="dxa"/>
          <w:left w:w="108" w:type="dxa"/>
          <w:bottom w:w="0" w:type="dxa"/>
          <w:right w:w="108" w:type="dxa"/>
        </w:tblCellMar>
      </w:tblPr>
      <w:tblGrid>
        <w:gridCol w:w="1080"/>
        <w:gridCol w:w="3760"/>
        <w:gridCol w:w="2560"/>
        <w:gridCol w:w="1673"/>
      </w:tblGrid>
      <w:tr w14:paraId="7E0EACF6">
        <w:tblPrEx>
          <w:tblCellMar>
            <w:top w:w="0" w:type="dxa"/>
            <w:left w:w="108" w:type="dxa"/>
            <w:bottom w:w="0" w:type="dxa"/>
            <w:right w:w="108" w:type="dxa"/>
          </w:tblCellMar>
        </w:tblPrEx>
        <w:trPr>
          <w:trHeight w:val="454" w:hRule="exact"/>
          <w:jc w:val="center"/>
        </w:trPr>
        <w:tc>
          <w:tcPr>
            <w:tcW w:w="4840" w:type="dxa"/>
            <w:gridSpan w:val="2"/>
            <w:tcBorders>
              <w:top w:val="single" w:color="auto" w:sz="4" w:space="0"/>
              <w:left w:val="single" w:color="auto" w:sz="4" w:space="0"/>
              <w:bottom w:val="single" w:color="auto" w:sz="4" w:space="0"/>
              <w:right w:val="single" w:color="auto" w:sz="4" w:space="0"/>
            </w:tcBorders>
            <w:vAlign w:val="center"/>
          </w:tcPr>
          <w:p w14:paraId="774F6516">
            <w:pPr>
              <w:widowControl/>
              <w:jc w:val="left"/>
              <w:rPr>
                <w:rFonts w:ascii="仿宋_GB2312" w:eastAsia="仿宋_GB2312"/>
                <w:sz w:val="24"/>
              </w:rPr>
            </w:pPr>
            <w:r>
              <w:rPr>
                <w:rFonts w:hint="eastAsia" w:ascii="仿宋_GB2312" w:eastAsia="仿宋_GB2312" w:cs="宋体"/>
                <w:sz w:val="24"/>
              </w:rPr>
              <w:t>企业技术中心所在企业名称</w:t>
            </w:r>
          </w:p>
        </w:tc>
        <w:tc>
          <w:tcPr>
            <w:tcW w:w="4233" w:type="dxa"/>
            <w:gridSpan w:val="2"/>
            <w:tcBorders>
              <w:top w:val="single" w:color="auto" w:sz="4" w:space="0"/>
              <w:left w:val="nil"/>
              <w:bottom w:val="single" w:color="auto" w:sz="4" w:space="0"/>
              <w:right w:val="single" w:color="000000" w:sz="4" w:space="0"/>
            </w:tcBorders>
            <w:vAlign w:val="center"/>
          </w:tcPr>
          <w:p w14:paraId="3BE5E854">
            <w:pPr>
              <w:widowControl/>
              <w:jc w:val="center"/>
              <w:rPr>
                <w:rFonts w:ascii="仿宋_GB2312" w:eastAsia="仿宋_GB2312"/>
                <w:sz w:val="24"/>
              </w:rPr>
            </w:pPr>
          </w:p>
        </w:tc>
      </w:tr>
      <w:tr w14:paraId="531A5BE0">
        <w:tblPrEx>
          <w:tblCellMar>
            <w:top w:w="0" w:type="dxa"/>
            <w:left w:w="108" w:type="dxa"/>
            <w:bottom w:w="0" w:type="dxa"/>
            <w:right w:w="108" w:type="dxa"/>
          </w:tblCellMar>
        </w:tblPrEx>
        <w:trPr>
          <w:trHeight w:val="454" w:hRule="exact"/>
          <w:jc w:val="center"/>
        </w:trPr>
        <w:tc>
          <w:tcPr>
            <w:tcW w:w="1080" w:type="dxa"/>
            <w:tcBorders>
              <w:top w:val="nil"/>
              <w:left w:val="single" w:color="auto" w:sz="4" w:space="0"/>
              <w:bottom w:val="single" w:color="auto" w:sz="4" w:space="0"/>
              <w:right w:val="single" w:color="auto" w:sz="4" w:space="0"/>
            </w:tcBorders>
            <w:vAlign w:val="center"/>
          </w:tcPr>
          <w:p w14:paraId="140E6064">
            <w:pPr>
              <w:widowControl/>
              <w:jc w:val="center"/>
              <w:rPr>
                <w:rFonts w:ascii="仿宋_GB2312" w:eastAsia="仿宋_GB2312"/>
                <w:sz w:val="24"/>
              </w:rPr>
            </w:pPr>
            <w:r>
              <w:rPr>
                <w:rFonts w:hint="eastAsia" w:ascii="仿宋_GB2312" w:eastAsia="仿宋_GB2312" w:cs="宋体"/>
                <w:sz w:val="24"/>
              </w:rPr>
              <w:t>编号</w:t>
            </w:r>
          </w:p>
        </w:tc>
        <w:tc>
          <w:tcPr>
            <w:tcW w:w="3760" w:type="dxa"/>
            <w:tcBorders>
              <w:top w:val="nil"/>
              <w:left w:val="nil"/>
              <w:bottom w:val="single" w:color="auto" w:sz="4" w:space="0"/>
              <w:right w:val="single" w:color="auto" w:sz="4" w:space="0"/>
            </w:tcBorders>
            <w:vAlign w:val="center"/>
          </w:tcPr>
          <w:p w14:paraId="06949C19">
            <w:pPr>
              <w:widowControl/>
              <w:jc w:val="center"/>
              <w:rPr>
                <w:rFonts w:ascii="仿宋_GB2312" w:eastAsia="仿宋_GB2312"/>
                <w:sz w:val="24"/>
              </w:rPr>
            </w:pPr>
            <w:r>
              <w:rPr>
                <w:rFonts w:hint="eastAsia" w:ascii="仿宋_GB2312" w:eastAsia="仿宋_GB2312" w:cs="宋体"/>
                <w:sz w:val="24"/>
              </w:rPr>
              <w:t>下属企业名称</w:t>
            </w:r>
          </w:p>
        </w:tc>
        <w:tc>
          <w:tcPr>
            <w:tcW w:w="2560" w:type="dxa"/>
            <w:tcBorders>
              <w:top w:val="nil"/>
              <w:left w:val="nil"/>
              <w:bottom w:val="single" w:color="auto" w:sz="4" w:space="0"/>
              <w:right w:val="single" w:color="auto" w:sz="4" w:space="0"/>
            </w:tcBorders>
            <w:vAlign w:val="center"/>
          </w:tcPr>
          <w:p w14:paraId="0E350E4D">
            <w:pPr>
              <w:widowControl/>
              <w:jc w:val="center"/>
              <w:rPr>
                <w:rFonts w:ascii="仿宋_GB2312" w:eastAsia="仿宋_GB2312"/>
                <w:sz w:val="24"/>
              </w:rPr>
            </w:pPr>
            <w:r>
              <w:rPr>
                <w:rFonts w:hint="eastAsia" w:ascii="仿宋_GB2312" w:eastAsia="仿宋_GB2312" w:cs="宋体"/>
                <w:sz w:val="24"/>
              </w:rPr>
              <w:t>所在地（或注册地）</w:t>
            </w:r>
          </w:p>
        </w:tc>
        <w:tc>
          <w:tcPr>
            <w:tcW w:w="1673" w:type="dxa"/>
            <w:tcBorders>
              <w:top w:val="nil"/>
              <w:left w:val="nil"/>
              <w:bottom w:val="single" w:color="auto" w:sz="4" w:space="0"/>
              <w:right w:val="single" w:color="auto" w:sz="4" w:space="0"/>
            </w:tcBorders>
            <w:vAlign w:val="center"/>
          </w:tcPr>
          <w:p w14:paraId="247261B0">
            <w:pPr>
              <w:widowControl/>
              <w:jc w:val="center"/>
              <w:rPr>
                <w:rFonts w:ascii="仿宋_GB2312" w:eastAsia="仿宋_GB2312"/>
                <w:sz w:val="24"/>
              </w:rPr>
            </w:pPr>
            <w:r>
              <w:rPr>
                <w:rFonts w:hint="eastAsia" w:ascii="仿宋_GB2312" w:eastAsia="仿宋_GB2312" w:cs="宋体"/>
                <w:sz w:val="24"/>
              </w:rPr>
              <w:t>隶属关系</w:t>
            </w:r>
          </w:p>
        </w:tc>
      </w:tr>
      <w:tr w14:paraId="76F31BB1">
        <w:tblPrEx>
          <w:tblCellMar>
            <w:top w:w="0" w:type="dxa"/>
            <w:left w:w="108" w:type="dxa"/>
            <w:bottom w:w="0" w:type="dxa"/>
            <w:right w:w="108" w:type="dxa"/>
          </w:tblCellMar>
        </w:tblPrEx>
        <w:trPr>
          <w:trHeight w:val="454" w:hRule="exact"/>
          <w:jc w:val="center"/>
        </w:trPr>
        <w:tc>
          <w:tcPr>
            <w:tcW w:w="1080" w:type="dxa"/>
            <w:tcBorders>
              <w:top w:val="nil"/>
              <w:left w:val="single" w:color="auto" w:sz="4" w:space="0"/>
              <w:bottom w:val="single" w:color="auto" w:sz="4" w:space="0"/>
              <w:right w:val="single" w:color="auto" w:sz="4" w:space="0"/>
            </w:tcBorders>
            <w:vAlign w:val="center"/>
          </w:tcPr>
          <w:p w14:paraId="35439065">
            <w:pPr>
              <w:widowControl/>
              <w:jc w:val="center"/>
              <w:rPr>
                <w:rFonts w:ascii="仿宋_GB2312" w:eastAsia="仿宋_GB2312"/>
                <w:sz w:val="24"/>
              </w:rPr>
            </w:pPr>
            <w:r>
              <w:rPr>
                <w:rFonts w:hint="eastAsia" w:ascii="仿宋_GB2312" w:eastAsia="仿宋_GB2312"/>
                <w:sz w:val="24"/>
              </w:rPr>
              <w:t>1</w:t>
            </w:r>
          </w:p>
        </w:tc>
        <w:tc>
          <w:tcPr>
            <w:tcW w:w="3760" w:type="dxa"/>
            <w:tcBorders>
              <w:top w:val="nil"/>
              <w:left w:val="nil"/>
              <w:bottom w:val="single" w:color="auto" w:sz="4" w:space="0"/>
              <w:right w:val="single" w:color="auto" w:sz="4" w:space="0"/>
            </w:tcBorders>
            <w:vAlign w:val="center"/>
          </w:tcPr>
          <w:p w14:paraId="7C073B5E">
            <w:pPr>
              <w:widowControl/>
              <w:jc w:val="left"/>
              <w:rPr>
                <w:rFonts w:ascii="仿宋_GB2312" w:eastAsia="仿宋_GB2312"/>
                <w:sz w:val="24"/>
              </w:rPr>
            </w:pPr>
            <w:r>
              <w:rPr>
                <w:rFonts w:hint="eastAsia" w:ascii="仿宋_GB2312" w:eastAsia="仿宋_GB2312" w:cs="宋体"/>
                <w:sz w:val="24"/>
              </w:rPr>
              <w:t>　</w:t>
            </w:r>
          </w:p>
        </w:tc>
        <w:tc>
          <w:tcPr>
            <w:tcW w:w="2560" w:type="dxa"/>
            <w:tcBorders>
              <w:top w:val="nil"/>
              <w:left w:val="nil"/>
              <w:bottom w:val="single" w:color="auto" w:sz="4" w:space="0"/>
              <w:right w:val="single" w:color="auto" w:sz="4" w:space="0"/>
            </w:tcBorders>
            <w:vAlign w:val="center"/>
          </w:tcPr>
          <w:p w14:paraId="3C7D8CB2">
            <w:pPr>
              <w:widowControl/>
              <w:jc w:val="left"/>
              <w:rPr>
                <w:rFonts w:ascii="仿宋_GB2312" w:eastAsia="仿宋_GB2312"/>
                <w:sz w:val="24"/>
              </w:rPr>
            </w:pPr>
            <w:r>
              <w:rPr>
                <w:rFonts w:hint="eastAsia" w:ascii="仿宋_GB2312" w:eastAsia="仿宋_GB2312" w:cs="宋体"/>
                <w:sz w:val="24"/>
              </w:rPr>
              <w:t>　</w:t>
            </w:r>
          </w:p>
        </w:tc>
        <w:tc>
          <w:tcPr>
            <w:tcW w:w="1673" w:type="dxa"/>
            <w:tcBorders>
              <w:top w:val="nil"/>
              <w:left w:val="nil"/>
              <w:bottom w:val="single" w:color="auto" w:sz="4" w:space="0"/>
              <w:right w:val="single" w:color="auto" w:sz="4" w:space="0"/>
            </w:tcBorders>
            <w:vAlign w:val="center"/>
          </w:tcPr>
          <w:p w14:paraId="378B52C5">
            <w:pPr>
              <w:widowControl/>
              <w:jc w:val="left"/>
              <w:rPr>
                <w:rFonts w:ascii="仿宋_GB2312" w:eastAsia="仿宋_GB2312"/>
                <w:sz w:val="24"/>
              </w:rPr>
            </w:pPr>
            <w:r>
              <w:rPr>
                <w:rFonts w:hint="eastAsia" w:ascii="仿宋_GB2312" w:eastAsia="仿宋_GB2312" w:cs="宋体"/>
                <w:sz w:val="24"/>
              </w:rPr>
              <w:t>　</w:t>
            </w:r>
          </w:p>
        </w:tc>
      </w:tr>
      <w:tr w14:paraId="5DC4269C">
        <w:tblPrEx>
          <w:tblCellMar>
            <w:top w:w="0" w:type="dxa"/>
            <w:left w:w="108" w:type="dxa"/>
            <w:bottom w:w="0" w:type="dxa"/>
            <w:right w:w="108" w:type="dxa"/>
          </w:tblCellMar>
        </w:tblPrEx>
        <w:trPr>
          <w:trHeight w:val="454" w:hRule="exact"/>
          <w:jc w:val="center"/>
        </w:trPr>
        <w:tc>
          <w:tcPr>
            <w:tcW w:w="1080" w:type="dxa"/>
            <w:tcBorders>
              <w:top w:val="nil"/>
              <w:left w:val="single" w:color="auto" w:sz="4" w:space="0"/>
              <w:bottom w:val="single" w:color="auto" w:sz="4" w:space="0"/>
              <w:right w:val="single" w:color="auto" w:sz="4" w:space="0"/>
            </w:tcBorders>
            <w:vAlign w:val="center"/>
          </w:tcPr>
          <w:p w14:paraId="677A441E">
            <w:pPr>
              <w:widowControl/>
              <w:jc w:val="center"/>
              <w:rPr>
                <w:rFonts w:ascii="仿宋_GB2312" w:eastAsia="仿宋_GB2312"/>
                <w:sz w:val="24"/>
              </w:rPr>
            </w:pPr>
            <w:r>
              <w:rPr>
                <w:rFonts w:hint="eastAsia" w:ascii="仿宋_GB2312" w:eastAsia="仿宋_GB2312"/>
                <w:sz w:val="24"/>
              </w:rPr>
              <w:t>2</w:t>
            </w:r>
          </w:p>
        </w:tc>
        <w:tc>
          <w:tcPr>
            <w:tcW w:w="3760" w:type="dxa"/>
            <w:tcBorders>
              <w:top w:val="nil"/>
              <w:left w:val="nil"/>
              <w:bottom w:val="single" w:color="auto" w:sz="4" w:space="0"/>
              <w:right w:val="single" w:color="auto" w:sz="4" w:space="0"/>
            </w:tcBorders>
            <w:vAlign w:val="center"/>
          </w:tcPr>
          <w:p w14:paraId="5894259D">
            <w:pPr>
              <w:widowControl/>
              <w:jc w:val="left"/>
              <w:rPr>
                <w:rFonts w:ascii="仿宋_GB2312" w:eastAsia="仿宋_GB2312"/>
                <w:sz w:val="24"/>
              </w:rPr>
            </w:pPr>
            <w:r>
              <w:rPr>
                <w:rFonts w:hint="eastAsia" w:ascii="仿宋_GB2312" w:eastAsia="仿宋_GB2312" w:cs="宋体"/>
                <w:sz w:val="24"/>
              </w:rPr>
              <w:t>　</w:t>
            </w:r>
          </w:p>
        </w:tc>
        <w:tc>
          <w:tcPr>
            <w:tcW w:w="2560" w:type="dxa"/>
            <w:tcBorders>
              <w:top w:val="nil"/>
              <w:left w:val="nil"/>
              <w:bottom w:val="single" w:color="auto" w:sz="4" w:space="0"/>
              <w:right w:val="single" w:color="auto" w:sz="4" w:space="0"/>
            </w:tcBorders>
            <w:vAlign w:val="center"/>
          </w:tcPr>
          <w:p w14:paraId="4673D565">
            <w:pPr>
              <w:widowControl/>
              <w:jc w:val="left"/>
              <w:rPr>
                <w:rFonts w:ascii="仿宋_GB2312" w:eastAsia="仿宋_GB2312"/>
                <w:sz w:val="24"/>
              </w:rPr>
            </w:pPr>
            <w:r>
              <w:rPr>
                <w:rFonts w:hint="eastAsia" w:ascii="仿宋_GB2312" w:eastAsia="仿宋_GB2312" w:cs="宋体"/>
                <w:sz w:val="24"/>
              </w:rPr>
              <w:t>　</w:t>
            </w:r>
          </w:p>
        </w:tc>
        <w:tc>
          <w:tcPr>
            <w:tcW w:w="1673" w:type="dxa"/>
            <w:tcBorders>
              <w:top w:val="nil"/>
              <w:left w:val="nil"/>
              <w:bottom w:val="single" w:color="auto" w:sz="4" w:space="0"/>
              <w:right w:val="single" w:color="auto" w:sz="4" w:space="0"/>
            </w:tcBorders>
            <w:vAlign w:val="center"/>
          </w:tcPr>
          <w:p w14:paraId="64CE69F7">
            <w:pPr>
              <w:widowControl/>
              <w:jc w:val="left"/>
              <w:rPr>
                <w:rFonts w:ascii="仿宋_GB2312" w:eastAsia="仿宋_GB2312"/>
                <w:sz w:val="24"/>
              </w:rPr>
            </w:pPr>
            <w:r>
              <w:rPr>
                <w:rFonts w:hint="eastAsia" w:ascii="仿宋_GB2312" w:eastAsia="仿宋_GB2312" w:cs="宋体"/>
                <w:sz w:val="24"/>
              </w:rPr>
              <w:t>　</w:t>
            </w:r>
          </w:p>
        </w:tc>
      </w:tr>
      <w:tr w14:paraId="7715442A">
        <w:tblPrEx>
          <w:tblCellMar>
            <w:top w:w="0" w:type="dxa"/>
            <w:left w:w="108" w:type="dxa"/>
            <w:bottom w:w="0" w:type="dxa"/>
            <w:right w:w="108" w:type="dxa"/>
          </w:tblCellMar>
        </w:tblPrEx>
        <w:trPr>
          <w:trHeight w:val="454" w:hRule="exact"/>
          <w:jc w:val="center"/>
        </w:trPr>
        <w:tc>
          <w:tcPr>
            <w:tcW w:w="1080" w:type="dxa"/>
            <w:tcBorders>
              <w:top w:val="nil"/>
              <w:left w:val="single" w:color="auto" w:sz="4" w:space="0"/>
              <w:bottom w:val="single" w:color="auto" w:sz="4" w:space="0"/>
              <w:right w:val="single" w:color="auto" w:sz="4" w:space="0"/>
            </w:tcBorders>
            <w:vAlign w:val="center"/>
          </w:tcPr>
          <w:p w14:paraId="490A0E81">
            <w:pPr>
              <w:widowControl/>
              <w:jc w:val="center"/>
              <w:rPr>
                <w:rFonts w:ascii="仿宋_GB2312" w:eastAsia="仿宋_GB2312"/>
                <w:sz w:val="24"/>
              </w:rPr>
            </w:pPr>
            <w:r>
              <w:rPr>
                <w:rFonts w:hint="eastAsia" w:ascii="仿宋_GB2312" w:eastAsia="仿宋_GB2312"/>
                <w:sz w:val="24"/>
              </w:rPr>
              <w:t>…</w:t>
            </w:r>
          </w:p>
        </w:tc>
        <w:tc>
          <w:tcPr>
            <w:tcW w:w="3760" w:type="dxa"/>
            <w:tcBorders>
              <w:top w:val="nil"/>
              <w:left w:val="nil"/>
              <w:bottom w:val="single" w:color="auto" w:sz="4" w:space="0"/>
              <w:right w:val="single" w:color="auto" w:sz="4" w:space="0"/>
            </w:tcBorders>
            <w:vAlign w:val="center"/>
          </w:tcPr>
          <w:p w14:paraId="21DB50EB">
            <w:pPr>
              <w:widowControl/>
              <w:jc w:val="left"/>
              <w:rPr>
                <w:rFonts w:ascii="仿宋_GB2312" w:eastAsia="仿宋_GB2312"/>
                <w:sz w:val="24"/>
              </w:rPr>
            </w:pPr>
            <w:r>
              <w:rPr>
                <w:rFonts w:hint="eastAsia" w:ascii="仿宋_GB2312" w:eastAsia="仿宋_GB2312" w:cs="宋体"/>
                <w:sz w:val="24"/>
              </w:rPr>
              <w:t>　</w:t>
            </w:r>
          </w:p>
        </w:tc>
        <w:tc>
          <w:tcPr>
            <w:tcW w:w="2560" w:type="dxa"/>
            <w:tcBorders>
              <w:top w:val="nil"/>
              <w:left w:val="nil"/>
              <w:bottom w:val="single" w:color="auto" w:sz="4" w:space="0"/>
              <w:right w:val="single" w:color="auto" w:sz="4" w:space="0"/>
            </w:tcBorders>
            <w:vAlign w:val="center"/>
          </w:tcPr>
          <w:p w14:paraId="75BC09FB">
            <w:pPr>
              <w:widowControl/>
              <w:jc w:val="left"/>
              <w:rPr>
                <w:rFonts w:ascii="仿宋_GB2312" w:eastAsia="仿宋_GB2312"/>
                <w:sz w:val="24"/>
              </w:rPr>
            </w:pPr>
            <w:r>
              <w:rPr>
                <w:rFonts w:hint="eastAsia" w:ascii="仿宋_GB2312" w:eastAsia="仿宋_GB2312" w:cs="宋体"/>
                <w:sz w:val="24"/>
              </w:rPr>
              <w:t>　</w:t>
            </w:r>
          </w:p>
        </w:tc>
        <w:tc>
          <w:tcPr>
            <w:tcW w:w="1673" w:type="dxa"/>
            <w:tcBorders>
              <w:top w:val="nil"/>
              <w:left w:val="nil"/>
              <w:bottom w:val="single" w:color="auto" w:sz="4" w:space="0"/>
              <w:right w:val="single" w:color="auto" w:sz="4" w:space="0"/>
            </w:tcBorders>
            <w:vAlign w:val="center"/>
          </w:tcPr>
          <w:p w14:paraId="49D7CE61">
            <w:pPr>
              <w:widowControl/>
              <w:jc w:val="left"/>
              <w:rPr>
                <w:rFonts w:ascii="仿宋_GB2312" w:eastAsia="仿宋_GB2312"/>
                <w:sz w:val="24"/>
              </w:rPr>
            </w:pPr>
            <w:r>
              <w:rPr>
                <w:rFonts w:hint="eastAsia" w:ascii="仿宋_GB2312" w:eastAsia="仿宋_GB2312" w:cs="宋体"/>
                <w:sz w:val="24"/>
              </w:rPr>
              <w:t>　</w:t>
            </w:r>
          </w:p>
        </w:tc>
      </w:tr>
      <w:tr w14:paraId="733BCB14">
        <w:tblPrEx>
          <w:tblCellMar>
            <w:top w:w="0" w:type="dxa"/>
            <w:left w:w="108" w:type="dxa"/>
            <w:bottom w:w="0" w:type="dxa"/>
            <w:right w:w="108" w:type="dxa"/>
          </w:tblCellMar>
        </w:tblPrEx>
        <w:trPr>
          <w:trHeight w:val="454" w:hRule="exact"/>
          <w:jc w:val="center"/>
        </w:trPr>
        <w:tc>
          <w:tcPr>
            <w:tcW w:w="1080" w:type="dxa"/>
            <w:tcBorders>
              <w:top w:val="nil"/>
              <w:left w:val="single" w:color="auto" w:sz="4" w:space="0"/>
              <w:bottom w:val="single" w:color="auto" w:sz="4" w:space="0"/>
              <w:right w:val="single" w:color="auto" w:sz="4" w:space="0"/>
            </w:tcBorders>
            <w:vAlign w:val="center"/>
          </w:tcPr>
          <w:p w14:paraId="05E4F2CD">
            <w:pPr>
              <w:widowControl/>
              <w:jc w:val="center"/>
              <w:rPr>
                <w:rFonts w:ascii="仿宋_GB2312" w:eastAsia="仿宋_GB2312"/>
                <w:sz w:val="24"/>
              </w:rPr>
            </w:pPr>
            <w:r>
              <w:rPr>
                <w:rFonts w:hint="eastAsia" w:ascii="仿宋_GB2312" w:eastAsia="仿宋_GB2312"/>
                <w:sz w:val="24"/>
              </w:rPr>
              <w:t>n</w:t>
            </w:r>
          </w:p>
        </w:tc>
        <w:tc>
          <w:tcPr>
            <w:tcW w:w="3760" w:type="dxa"/>
            <w:tcBorders>
              <w:top w:val="nil"/>
              <w:left w:val="nil"/>
              <w:bottom w:val="single" w:color="auto" w:sz="4" w:space="0"/>
              <w:right w:val="single" w:color="auto" w:sz="4" w:space="0"/>
            </w:tcBorders>
            <w:vAlign w:val="center"/>
          </w:tcPr>
          <w:p w14:paraId="3B43598C">
            <w:pPr>
              <w:widowControl/>
              <w:jc w:val="left"/>
              <w:rPr>
                <w:rFonts w:ascii="仿宋_GB2312" w:eastAsia="仿宋_GB2312"/>
                <w:sz w:val="24"/>
              </w:rPr>
            </w:pPr>
            <w:r>
              <w:rPr>
                <w:rFonts w:hint="eastAsia" w:ascii="仿宋_GB2312" w:eastAsia="仿宋_GB2312" w:cs="宋体"/>
                <w:sz w:val="24"/>
              </w:rPr>
              <w:t>　</w:t>
            </w:r>
          </w:p>
        </w:tc>
        <w:tc>
          <w:tcPr>
            <w:tcW w:w="2560" w:type="dxa"/>
            <w:tcBorders>
              <w:top w:val="nil"/>
              <w:left w:val="nil"/>
              <w:bottom w:val="single" w:color="auto" w:sz="4" w:space="0"/>
              <w:right w:val="single" w:color="auto" w:sz="4" w:space="0"/>
            </w:tcBorders>
            <w:vAlign w:val="center"/>
          </w:tcPr>
          <w:p w14:paraId="21CF16BE">
            <w:pPr>
              <w:widowControl/>
              <w:jc w:val="left"/>
              <w:rPr>
                <w:rFonts w:ascii="仿宋_GB2312" w:eastAsia="仿宋_GB2312"/>
                <w:sz w:val="24"/>
              </w:rPr>
            </w:pPr>
            <w:r>
              <w:rPr>
                <w:rFonts w:hint="eastAsia" w:ascii="仿宋_GB2312" w:eastAsia="仿宋_GB2312" w:cs="宋体"/>
                <w:sz w:val="24"/>
              </w:rPr>
              <w:t>　</w:t>
            </w:r>
          </w:p>
        </w:tc>
        <w:tc>
          <w:tcPr>
            <w:tcW w:w="1673" w:type="dxa"/>
            <w:tcBorders>
              <w:top w:val="nil"/>
              <w:left w:val="nil"/>
              <w:bottom w:val="single" w:color="auto" w:sz="4" w:space="0"/>
              <w:right w:val="single" w:color="auto" w:sz="4" w:space="0"/>
            </w:tcBorders>
            <w:vAlign w:val="center"/>
          </w:tcPr>
          <w:p w14:paraId="20A84A6C">
            <w:pPr>
              <w:widowControl/>
              <w:jc w:val="left"/>
              <w:rPr>
                <w:rFonts w:ascii="仿宋_GB2312" w:eastAsia="仿宋_GB2312"/>
                <w:sz w:val="24"/>
              </w:rPr>
            </w:pPr>
            <w:r>
              <w:rPr>
                <w:rFonts w:hint="eastAsia" w:ascii="仿宋_GB2312" w:eastAsia="仿宋_GB2312" w:cs="宋体"/>
                <w:sz w:val="24"/>
              </w:rPr>
              <w:t>　</w:t>
            </w:r>
          </w:p>
        </w:tc>
      </w:tr>
      <w:tr w14:paraId="1B8FC285">
        <w:tblPrEx>
          <w:tblCellMar>
            <w:top w:w="0" w:type="dxa"/>
            <w:left w:w="108" w:type="dxa"/>
            <w:bottom w:w="0" w:type="dxa"/>
            <w:right w:w="108" w:type="dxa"/>
          </w:tblCellMar>
        </w:tblPrEx>
        <w:trPr>
          <w:trHeight w:val="20" w:hRule="atLeast"/>
          <w:jc w:val="center"/>
        </w:trPr>
        <w:tc>
          <w:tcPr>
            <w:tcW w:w="9073" w:type="dxa"/>
            <w:gridSpan w:val="4"/>
            <w:tcBorders>
              <w:top w:val="single" w:color="auto" w:sz="4" w:space="0"/>
              <w:left w:val="single" w:color="auto" w:sz="4" w:space="0"/>
              <w:bottom w:val="single" w:color="auto" w:sz="4" w:space="0"/>
              <w:right w:val="single" w:color="auto" w:sz="4" w:space="0"/>
            </w:tcBorders>
            <w:vAlign w:val="center"/>
          </w:tcPr>
          <w:p w14:paraId="57EAA0CC">
            <w:pPr>
              <w:widowControl/>
              <w:spacing w:line="480" w:lineRule="exact"/>
              <w:jc w:val="left"/>
              <w:rPr>
                <w:rFonts w:ascii="仿宋_GB2312" w:eastAsia="仿宋_GB2312"/>
                <w:color w:val="000000"/>
                <w:kern w:val="0"/>
                <w:sz w:val="24"/>
              </w:rPr>
            </w:pPr>
            <w:r>
              <w:rPr>
                <w:rFonts w:hint="eastAsia" w:ascii="仿宋_GB2312" w:eastAsia="仿宋_GB2312" w:cs="宋体"/>
                <w:color w:val="000000"/>
                <w:kern w:val="0"/>
                <w:sz w:val="24"/>
              </w:rPr>
              <w:t>填写说明：</w:t>
            </w:r>
          </w:p>
          <w:p w14:paraId="5F27868D">
            <w:pPr>
              <w:widowControl/>
              <w:spacing w:line="480" w:lineRule="exact"/>
              <w:jc w:val="left"/>
              <w:rPr>
                <w:rFonts w:ascii="仿宋_GB2312" w:eastAsia="仿宋_GB2312"/>
                <w:color w:val="000000"/>
                <w:kern w:val="0"/>
                <w:sz w:val="24"/>
              </w:rPr>
            </w:pPr>
            <w:r>
              <w:rPr>
                <w:rFonts w:hint="eastAsia" w:ascii="仿宋_GB2312" w:eastAsia="仿宋_GB2312"/>
                <w:color w:val="000000"/>
                <w:kern w:val="0"/>
                <w:sz w:val="24"/>
              </w:rPr>
              <w:t>1.</w:t>
            </w:r>
            <w:r>
              <w:rPr>
                <w:rFonts w:hint="eastAsia" w:ascii="仿宋_GB2312" w:eastAsia="仿宋_GB2312" w:cs="宋体"/>
                <w:color w:val="000000"/>
                <w:kern w:val="0"/>
                <w:sz w:val="24"/>
              </w:rPr>
              <w:t>企业名称：填写技术中心所在企业的名称，应与企业加盖的公章一致。</w:t>
            </w:r>
          </w:p>
          <w:p w14:paraId="0A61C444">
            <w:pPr>
              <w:widowControl/>
              <w:spacing w:line="480" w:lineRule="exact"/>
              <w:jc w:val="left"/>
              <w:rPr>
                <w:rFonts w:ascii="仿宋_GB2312" w:eastAsia="仿宋_GB2312"/>
                <w:color w:val="000000"/>
                <w:kern w:val="0"/>
                <w:sz w:val="24"/>
              </w:rPr>
            </w:pPr>
            <w:r>
              <w:rPr>
                <w:rFonts w:hint="eastAsia" w:ascii="仿宋_GB2312" w:eastAsia="仿宋_GB2312"/>
                <w:color w:val="000000"/>
                <w:kern w:val="0"/>
                <w:sz w:val="24"/>
              </w:rPr>
              <w:t>2.</w:t>
            </w:r>
            <w:r>
              <w:rPr>
                <w:rFonts w:hint="eastAsia" w:ascii="仿宋_GB2312" w:eastAsia="仿宋_GB2312" w:cs="宋体"/>
                <w:color w:val="000000"/>
                <w:kern w:val="0"/>
                <w:sz w:val="24"/>
              </w:rPr>
              <w:t>所在地：下属企业是法人的，填写注册地；下属企业为非法人的，填写经营所在地；境内下属企业地点填写至地级市，境外下属企业所在地填写至所在国家。</w:t>
            </w:r>
          </w:p>
          <w:p w14:paraId="63B30D8A">
            <w:pPr>
              <w:widowControl/>
              <w:spacing w:line="480" w:lineRule="exact"/>
              <w:jc w:val="left"/>
              <w:rPr>
                <w:rFonts w:ascii="仿宋_GB2312" w:eastAsia="仿宋_GB2312"/>
                <w:color w:val="000000"/>
                <w:kern w:val="0"/>
                <w:sz w:val="24"/>
              </w:rPr>
            </w:pPr>
            <w:r>
              <w:rPr>
                <w:rFonts w:hint="eastAsia" w:ascii="仿宋_GB2312" w:eastAsia="仿宋_GB2312"/>
                <w:color w:val="000000"/>
                <w:kern w:val="0"/>
                <w:sz w:val="24"/>
              </w:rPr>
              <w:t>3.</w:t>
            </w:r>
            <w:r>
              <w:rPr>
                <w:rFonts w:hint="eastAsia" w:ascii="仿宋_GB2312" w:eastAsia="仿宋_GB2312" w:cs="宋体"/>
                <w:color w:val="000000"/>
                <w:kern w:val="0"/>
                <w:sz w:val="24"/>
              </w:rPr>
              <w:t>隶属关系指下属企业与技术中心所在企业之间隶属关系，应按相应的分类代码填写，具体的分类及代码是：</w:t>
            </w:r>
            <w:r>
              <w:rPr>
                <w:rFonts w:hint="eastAsia" w:ascii="仿宋_GB2312" w:eastAsia="仿宋_GB2312"/>
                <w:color w:val="000000"/>
                <w:kern w:val="0"/>
                <w:sz w:val="24"/>
              </w:rPr>
              <w:t>1.</w:t>
            </w:r>
            <w:r>
              <w:rPr>
                <w:rFonts w:hint="eastAsia" w:ascii="仿宋_GB2312" w:eastAsia="仿宋_GB2312" w:cs="宋体"/>
                <w:color w:val="000000"/>
                <w:kern w:val="0"/>
                <w:sz w:val="24"/>
              </w:rPr>
              <w:t>分公司；</w:t>
            </w:r>
            <w:r>
              <w:rPr>
                <w:rFonts w:hint="eastAsia" w:ascii="仿宋_GB2312" w:eastAsia="仿宋_GB2312"/>
                <w:color w:val="000000"/>
                <w:kern w:val="0"/>
                <w:sz w:val="24"/>
              </w:rPr>
              <w:t>2.</w:t>
            </w:r>
            <w:r>
              <w:rPr>
                <w:rFonts w:hint="eastAsia" w:ascii="仿宋_GB2312" w:eastAsia="仿宋_GB2312" w:cs="宋体"/>
                <w:color w:val="000000"/>
                <w:kern w:val="0"/>
                <w:sz w:val="24"/>
              </w:rPr>
              <w:t>子公司；</w:t>
            </w:r>
            <w:r>
              <w:rPr>
                <w:rFonts w:hint="eastAsia" w:ascii="仿宋_GB2312" w:eastAsia="仿宋_GB2312"/>
                <w:color w:val="000000"/>
                <w:kern w:val="0"/>
                <w:sz w:val="24"/>
              </w:rPr>
              <w:t>3.</w:t>
            </w:r>
            <w:r>
              <w:rPr>
                <w:rFonts w:hint="eastAsia" w:ascii="仿宋_GB2312" w:eastAsia="仿宋_GB2312" w:cs="宋体"/>
                <w:color w:val="000000"/>
                <w:kern w:val="0"/>
                <w:sz w:val="24"/>
              </w:rPr>
              <w:t>控股公司。</w:t>
            </w:r>
          </w:p>
          <w:p w14:paraId="671B40BF">
            <w:pPr>
              <w:widowControl/>
              <w:spacing w:line="480" w:lineRule="exact"/>
              <w:jc w:val="left"/>
              <w:rPr>
                <w:rFonts w:ascii="仿宋_GB2312" w:eastAsia="仿宋_GB2312"/>
                <w:color w:val="000000"/>
                <w:kern w:val="0"/>
                <w:sz w:val="24"/>
              </w:rPr>
            </w:pPr>
            <w:r>
              <w:rPr>
                <w:rFonts w:hint="eastAsia" w:ascii="仿宋_GB2312" w:eastAsia="仿宋_GB2312"/>
                <w:color w:val="000000"/>
                <w:kern w:val="0"/>
                <w:sz w:val="24"/>
              </w:rPr>
              <w:t>4.</w:t>
            </w:r>
            <w:r>
              <w:rPr>
                <w:rFonts w:hint="eastAsia" w:ascii="仿宋_GB2312" w:eastAsia="仿宋_GB2312" w:cs="宋体"/>
                <w:color w:val="000000"/>
                <w:kern w:val="0"/>
                <w:sz w:val="24"/>
              </w:rPr>
              <w:t>参股企业不得列入统计。</w:t>
            </w:r>
          </w:p>
        </w:tc>
      </w:tr>
    </w:tbl>
    <w:p w14:paraId="752627B4">
      <w:pPr>
        <w:jc w:val="center"/>
        <w:outlineLvl w:val="3"/>
        <w:rPr>
          <w:rFonts w:hint="eastAsia" w:ascii="黑体" w:hAnsi="黑体" w:eastAsia="黑体" w:cs="黑体"/>
          <w:bCs/>
          <w:color w:val="000000"/>
          <w:kern w:val="0"/>
          <w:sz w:val="30"/>
          <w:szCs w:val="30"/>
        </w:rPr>
      </w:pPr>
      <w:r>
        <w:rPr>
          <w:rFonts w:hint="eastAsia" w:ascii="黑体" w:hAnsi="黑体" w:eastAsia="黑体" w:cs="黑体"/>
          <w:bCs/>
          <w:color w:val="000000"/>
          <w:kern w:val="0"/>
          <w:sz w:val="30"/>
          <w:szCs w:val="30"/>
        </w:rPr>
        <w:t>附表2：研究开发费用情况归集表</w:t>
      </w:r>
    </w:p>
    <w:tbl>
      <w:tblPr>
        <w:tblStyle w:val="11"/>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0"/>
        <w:gridCol w:w="1480"/>
      </w:tblGrid>
      <w:tr w14:paraId="5E5C0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0" w:type="dxa"/>
            <w:vAlign w:val="center"/>
          </w:tcPr>
          <w:p w14:paraId="53CE17DB">
            <w:pPr>
              <w:widowControl/>
              <w:jc w:val="center"/>
              <w:rPr>
                <w:rFonts w:ascii="仿宋_GB2312" w:eastAsia="仿宋_GB2312"/>
                <w:sz w:val="24"/>
              </w:rPr>
            </w:pPr>
            <w:r>
              <w:rPr>
                <w:rFonts w:hint="eastAsia" w:ascii="仿宋_GB2312" w:eastAsia="仿宋_GB2312" w:cs="宋体"/>
                <w:sz w:val="24"/>
              </w:rPr>
              <w:t>研究开发费用情况</w:t>
            </w:r>
          </w:p>
        </w:tc>
        <w:tc>
          <w:tcPr>
            <w:tcW w:w="1480" w:type="dxa"/>
            <w:vAlign w:val="center"/>
          </w:tcPr>
          <w:p w14:paraId="247602F4">
            <w:pPr>
              <w:widowControl/>
              <w:jc w:val="center"/>
              <w:rPr>
                <w:rFonts w:ascii="仿宋_GB2312" w:eastAsia="仿宋_GB2312"/>
                <w:sz w:val="24"/>
              </w:rPr>
            </w:pPr>
            <w:r>
              <w:rPr>
                <w:rFonts w:hint="eastAsia" w:ascii="仿宋_GB2312" w:eastAsia="仿宋_GB2312" w:cs="宋体"/>
                <w:sz w:val="24"/>
              </w:rPr>
              <w:t>金额（万元）</w:t>
            </w:r>
          </w:p>
        </w:tc>
      </w:tr>
      <w:tr w14:paraId="401B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0" w:type="dxa"/>
            <w:vAlign w:val="center"/>
          </w:tcPr>
          <w:p w14:paraId="0CABD9FE">
            <w:pPr>
              <w:widowControl/>
              <w:rPr>
                <w:rFonts w:ascii="仿宋_GB2312" w:eastAsia="仿宋_GB2312"/>
                <w:color w:val="000000"/>
                <w:kern w:val="0"/>
                <w:sz w:val="24"/>
              </w:rPr>
            </w:pPr>
            <w:r>
              <w:rPr>
                <w:rFonts w:hint="eastAsia" w:ascii="仿宋_GB2312" w:eastAsia="仿宋_GB2312" w:cs="宋体"/>
                <w:color w:val="000000"/>
                <w:kern w:val="0"/>
                <w:sz w:val="24"/>
              </w:rPr>
              <w:t>1.人员人工费用</w:t>
            </w:r>
          </w:p>
        </w:tc>
        <w:tc>
          <w:tcPr>
            <w:tcW w:w="1480" w:type="dxa"/>
            <w:vAlign w:val="center"/>
          </w:tcPr>
          <w:p w14:paraId="37D6A244">
            <w:pPr>
              <w:widowControl/>
              <w:rPr>
                <w:rFonts w:ascii="仿宋_GB2312" w:eastAsia="仿宋_GB2312"/>
                <w:color w:val="000000"/>
                <w:kern w:val="0"/>
                <w:sz w:val="24"/>
              </w:rPr>
            </w:pPr>
            <w:r>
              <w:rPr>
                <w:rFonts w:hint="eastAsia" w:ascii="仿宋_GB2312" w:eastAsia="仿宋_GB2312" w:cs="宋体"/>
                <w:color w:val="000000"/>
                <w:kern w:val="0"/>
                <w:sz w:val="24"/>
              </w:rPr>
              <w:t>　</w:t>
            </w:r>
          </w:p>
        </w:tc>
      </w:tr>
      <w:tr w14:paraId="4FC71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0" w:type="dxa"/>
            <w:vAlign w:val="center"/>
          </w:tcPr>
          <w:p w14:paraId="0846C3BE">
            <w:pPr>
              <w:widowControl/>
              <w:rPr>
                <w:rFonts w:ascii="仿宋_GB2312" w:eastAsia="仿宋_GB2312" w:cs="宋体"/>
                <w:color w:val="000000"/>
                <w:kern w:val="0"/>
                <w:sz w:val="24"/>
              </w:rPr>
            </w:pPr>
            <w:r>
              <w:rPr>
                <w:rFonts w:hint="eastAsia" w:ascii="仿宋_GB2312" w:eastAsia="仿宋_GB2312" w:cs="宋体"/>
                <w:color w:val="000000"/>
                <w:kern w:val="0"/>
                <w:sz w:val="24"/>
              </w:rPr>
              <w:t>2.直接投入费用</w:t>
            </w:r>
          </w:p>
        </w:tc>
        <w:tc>
          <w:tcPr>
            <w:tcW w:w="1480" w:type="dxa"/>
            <w:vAlign w:val="center"/>
          </w:tcPr>
          <w:p w14:paraId="1DD0011B">
            <w:pPr>
              <w:widowControl/>
              <w:rPr>
                <w:rFonts w:ascii="仿宋_GB2312" w:eastAsia="仿宋_GB2312"/>
                <w:color w:val="000000"/>
                <w:kern w:val="0"/>
                <w:sz w:val="24"/>
              </w:rPr>
            </w:pPr>
            <w:r>
              <w:rPr>
                <w:rFonts w:hint="eastAsia" w:ascii="仿宋_GB2312" w:eastAsia="仿宋_GB2312" w:cs="宋体"/>
                <w:color w:val="000000"/>
                <w:kern w:val="0"/>
                <w:sz w:val="24"/>
              </w:rPr>
              <w:t>　</w:t>
            </w:r>
          </w:p>
        </w:tc>
      </w:tr>
      <w:tr w14:paraId="0474B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0" w:type="dxa"/>
            <w:vAlign w:val="center"/>
          </w:tcPr>
          <w:p w14:paraId="246F8FE0">
            <w:pPr>
              <w:widowControl/>
              <w:rPr>
                <w:rFonts w:ascii="仿宋_GB2312" w:eastAsia="仿宋_GB2312" w:cs="宋体"/>
                <w:color w:val="000000"/>
                <w:kern w:val="0"/>
                <w:sz w:val="24"/>
              </w:rPr>
            </w:pPr>
            <w:r>
              <w:rPr>
                <w:rFonts w:hint="eastAsia" w:ascii="仿宋_GB2312" w:eastAsia="仿宋_GB2312" w:cs="宋体"/>
                <w:color w:val="000000"/>
                <w:kern w:val="0"/>
                <w:sz w:val="24"/>
              </w:rPr>
              <w:t>3.折旧费用与长期待摊费用</w:t>
            </w:r>
          </w:p>
        </w:tc>
        <w:tc>
          <w:tcPr>
            <w:tcW w:w="1480" w:type="dxa"/>
            <w:vAlign w:val="center"/>
          </w:tcPr>
          <w:p w14:paraId="66EF469C">
            <w:pPr>
              <w:widowControl/>
              <w:rPr>
                <w:rFonts w:ascii="仿宋_GB2312" w:eastAsia="仿宋_GB2312"/>
                <w:color w:val="000000"/>
                <w:kern w:val="0"/>
                <w:sz w:val="24"/>
              </w:rPr>
            </w:pPr>
            <w:r>
              <w:rPr>
                <w:rFonts w:hint="eastAsia" w:ascii="仿宋_GB2312" w:eastAsia="仿宋_GB2312" w:cs="宋体"/>
                <w:color w:val="000000"/>
                <w:kern w:val="0"/>
                <w:sz w:val="24"/>
              </w:rPr>
              <w:t>　</w:t>
            </w:r>
          </w:p>
        </w:tc>
      </w:tr>
      <w:tr w14:paraId="5B1F5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0" w:type="dxa"/>
            <w:vAlign w:val="center"/>
          </w:tcPr>
          <w:p w14:paraId="0DB8D580">
            <w:pPr>
              <w:widowControl/>
              <w:rPr>
                <w:rFonts w:ascii="仿宋_GB2312" w:eastAsia="仿宋_GB2312" w:cs="宋体"/>
                <w:color w:val="000000"/>
                <w:kern w:val="0"/>
                <w:sz w:val="24"/>
              </w:rPr>
            </w:pPr>
            <w:r>
              <w:rPr>
                <w:rFonts w:hint="eastAsia" w:ascii="仿宋_GB2312" w:eastAsia="仿宋_GB2312" w:cs="宋体"/>
                <w:color w:val="000000"/>
                <w:kern w:val="0"/>
                <w:sz w:val="24"/>
              </w:rPr>
              <w:t>4.无形资产摊销费用</w:t>
            </w:r>
          </w:p>
        </w:tc>
        <w:tc>
          <w:tcPr>
            <w:tcW w:w="1480" w:type="dxa"/>
            <w:vAlign w:val="center"/>
          </w:tcPr>
          <w:p w14:paraId="06E35ACF">
            <w:pPr>
              <w:widowControl/>
              <w:rPr>
                <w:rFonts w:ascii="仿宋_GB2312" w:eastAsia="仿宋_GB2312"/>
                <w:color w:val="000000"/>
                <w:kern w:val="0"/>
                <w:sz w:val="24"/>
              </w:rPr>
            </w:pPr>
            <w:r>
              <w:rPr>
                <w:rFonts w:hint="eastAsia" w:ascii="仿宋_GB2312" w:eastAsia="仿宋_GB2312" w:cs="宋体"/>
                <w:color w:val="000000"/>
                <w:kern w:val="0"/>
                <w:sz w:val="24"/>
              </w:rPr>
              <w:t>　</w:t>
            </w:r>
          </w:p>
        </w:tc>
      </w:tr>
      <w:tr w14:paraId="37DC1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0" w:type="dxa"/>
            <w:vAlign w:val="center"/>
          </w:tcPr>
          <w:p w14:paraId="5CB43E64">
            <w:pPr>
              <w:widowControl/>
              <w:rPr>
                <w:rFonts w:ascii="仿宋_GB2312" w:eastAsia="仿宋_GB2312" w:cs="宋体"/>
                <w:color w:val="000000"/>
                <w:kern w:val="0"/>
                <w:sz w:val="24"/>
              </w:rPr>
            </w:pPr>
            <w:r>
              <w:rPr>
                <w:rFonts w:hint="eastAsia" w:ascii="仿宋_GB2312" w:eastAsia="仿宋_GB2312" w:cs="宋体"/>
                <w:color w:val="000000"/>
                <w:kern w:val="0"/>
                <w:sz w:val="24"/>
              </w:rPr>
              <w:t>5.设计费用</w:t>
            </w:r>
          </w:p>
        </w:tc>
        <w:tc>
          <w:tcPr>
            <w:tcW w:w="1480" w:type="dxa"/>
            <w:vAlign w:val="center"/>
          </w:tcPr>
          <w:p w14:paraId="09CA7AF7">
            <w:pPr>
              <w:widowControl/>
              <w:rPr>
                <w:rFonts w:ascii="仿宋_GB2312" w:eastAsia="仿宋_GB2312"/>
                <w:color w:val="000000"/>
                <w:kern w:val="0"/>
                <w:sz w:val="24"/>
              </w:rPr>
            </w:pPr>
            <w:r>
              <w:rPr>
                <w:rFonts w:hint="eastAsia" w:ascii="仿宋_GB2312" w:eastAsia="仿宋_GB2312" w:cs="宋体"/>
                <w:color w:val="000000"/>
                <w:kern w:val="0"/>
                <w:sz w:val="24"/>
              </w:rPr>
              <w:t>　</w:t>
            </w:r>
          </w:p>
        </w:tc>
      </w:tr>
      <w:tr w14:paraId="50B89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0" w:type="dxa"/>
            <w:vAlign w:val="center"/>
          </w:tcPr>
          <w:p w14:paraId="11E3AAB4">
            <w:pPr>
              <w:widowControl/>
              <w:rPr>
                <w:rFonts w:ascii="仿宋_GB2312" w:eastAsia="仿宋_GB2312" w:cs="宋体"/>
                <w:color w:val="000000"/>
                <w:kern w:val="0"/>
                <w:sz w:val="24"/>
              </w:rPr>
            </w:pPr>
            <w:r>
              <w:rPr>
                <w:rFonts w:hint="eastAsia" w:ascii="仿宋_GB2312" w:eastAsia="仿宋_GB2312" w:cs="宋体"/>
                <w:color w:val="000000"/>
                <w:kern w:val="0"/>
                <w:sz w:val="24"/>
              </w:rPr>
              <w:t>6.装备调试费用与试验费用</w:t>
            </w:r>
          </w:p>
        </w:tc>
        <w:tc>
          <w:tcPr>
            <w:tcW w:w="1480" w:type="dxa"/>
            <w:vAlign w:val="center"/>
          </w:tcPr>
          <w:p w14:paraId="661863C6">
            <w:pPr>
              <w:widowControl/>
              <w:rPr>
                <w:rFonts w:ascii="仿宋_GB2312" w:eastAsia="仿宋_GB2312"/>
                <w:color w:val="000000"/>
                <w:kern w:val="0"/>
                <w:sz w:val="24"/>
              </w:rPr>
            </w:pPr>
            <w:r>
              <w:rPr>
                <w:rFonts w:hint="eastAsia" w:ascii="仿宋_GB2312" w:eastAsia="仿宋_GB2312" w:cs="宋体"/>
                <w:color w:val="000000"/>
                <w:kern w:val="0"/>
                <w:sz w:val="24"/>
              </w:rPr>
              <w:t>　</w:t>
            </w:r>
          </w:p>
        </w:tc>
      </w:tr>
      <w:tr w14:paraId="14A5A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0" w:type="dxa"/>
            <w:vAlign w:val="center"/>
          </w:tcPr>
          <w:p w14:paraId="55CA475C">
            <w:pPr>
              <w:widowControl/>
              <w:rPr>
                <w:rFonts w:ascii="仿宋_GB2312" w:eastAsia="仿宋_GB2312" w:cs="宋体"/>
                <w:color w:val="000000"/>
                <w:kern w:val="0"/>
                <w:sz w:val="24"/>
              </w:rPr>
            </w:pPr>
            <w:r>
              <w:rPr>
                <w:rFonts w:hint="eastAsia" w:ascii="仿宋_GB2312" w:eastAsia="仿宋_GB2312" w:cs="宋体"/>
                <w:color w:val="000000"/>
                <w:kern w:val="0"/>
                <w:sz w:val="24"/>
              </w:rPr>
              <w:t>7.委托外部研究开发费用</w:t>
            </w:r>
          </w:p>
        </w:tc>
        <w:tc>
          <w:tcPr>
            <w:tcW w:w="1480" w:type="dxa"/>
            <w:vAlign w:val="center"/>
          </w:tcPr>
          <w:p w14:paraId="4C2077ED">
            <w:pPr>
              <w:widowControl/>
              <w:rPr>
                <w:rFonts w:ascii="仿宋_GB2312" w:eastAsia="仿宋_GB2312"/>
                <w:color w:val="000000"/>
                <w:kern w:val="0"/>
                <w:sz w:val="24"/>
              </w:rPr>
            </w:pPr>
            <w:r>
              <w:rPr>
                <w:rFonts w:hint="eastAsia" w:ascii="仿宋_GB2312" w:eastAsia="仿宋_GB2312" w:cs="宋体"/>
                <w:color w:val="000000"/>
                <w:kern w:val="0"/>
                <w:sz w:val="24"/>
              </w:rPr>
              <w:t>　</w:t>
            </w:r>
          </w:p>
        </w:tc>
      </w:tr>
      <w:tr w14:paraId="5C17C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0" w:type="dxa"/>
            <w:vAlign w:val="center"/>
          </w:tcPr>
          <w:p w14:paraId="312AF260">
            <w:pPr>
              <w:widowControl/>
              <w:rPr>
                <w:rFonts w:ascii="仿宋_GB2312" w:eastAsia="仿宋_GB2312" w:cs="宋体"/>
                <w:color w:val="000000"/>
                <w:kern w:val="0"/>
                <w:sz w:val="24"/>
              </w:rPr>
            </w:pPr>
            <w:r>
              <w:rPr>
                <w:rFonts w:hint="eastAsia" w:ascii="仿宋_GB2312" w:eastAsia="仿宋_GB2312" w:cs="宋体"/>
                <w:color w:val="000000"/>
                <w:kern w:val="0"/>
                <w:sz w:val="24"/>
              </w:rPr>
              <w:t>8.其他费用</w:t>
            </w:r>
          </w:p>
        </w:tc>
        <w:tc>
          <w:tcPr>
            <w:tcW w:w="1480" w:type="dxa"/>
            <w:vAlign w:val="center"/>
          </w:tcPr>
          <w:p w14:paraId="57A12511">
            <w:pPr>
              <w:widowControl/>
              <w:rPr>
                <w:rFonts w:ascii="仿宋_GB2312" w:eastAsia="仿宋_GB2312" w:cs="宋体"/>
                <w:color w:val="000000"/>
                <w:kern w:val="0"/>
                <w:sz w:val="24"/>
              </w:rPr>
            </w:pPr>
          </w:p>
        </w:tc>
      </w:tr>
      <w:tr w14:paraId="4A060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0" w:type="dxa"/>
            <w:vAlign w:val="center"/>
          </w:tcPr>
          <w:p w14:paraId="186CF3F7">
            <w:pPr>
              <w:widowControl/>
              <w:rPr>
                <w:rFonts w:ascii="仿宋_GB2312" w:eastAsia="仿宋_GB2312" w:cs="宋体"/>
                <w:color w:val="000000"/>
                <w:kern w:val="0"/>
                <w:sz w:val="24"/>
              </w:rPr>
            </w:pPr>
            <w:r>
              <w:rPr>
                <w:rFonts w:hint="eastAsia" w:ascii="仿宋_GB2312" w:eastAsia="仿宋_GB2312" w:cs="宋体"/>
                <w:color w:val="000000"/>
                <w:kern w:val="0"/>
                <w:sz w:val="24"/>
              </w:rPr>
              <w:t>合计：</w:t>
            </w:r>
          </w:p>
        </w:tc>
        <w:tc>
          <w:tcPr>
            <w:tcW w:w="1480" w:type="dxa"/>
            <w:vAlign w:val="center"/>
          </w:tcPr>
          <w:p w14:paraId="26D810B7">
            <w:pPr>
              <w:widowControl/>
              <w:rPr>
                <w:rFonts w:ascii="仿宋_GB2312" w:eastAsia="仿宋_GB2312"/>
                <w:color w:val="000000"/>
                <w:kern w:val="0"/>
                <w:sz w:val="24"/>
              </w:rPr>
            </w:pPr>
            <w:r>
              <w:rPr>
                <w:rFonts w:hint="eastAsia" w:ascii="仿宋_GB2312" w:eastAsia="仿宋_GB2312" w:cs="宋体"/>
                <w:color w:val="000000"/>
                <w:kern w:val="0"/>
                <w:sz w:val="24"/>
              </w:rPr>
              <w:t>　</w:t>
            </w:r>
          </w:p>
        </w:tc>
      </w:tr>
      <w:tr w14:paraId="09B1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880" w:type="dxa"/>
            <w:gridSpan w:val="2"/>
          </w:tcPr>
          <w:p w14:paraId="6493707B">
            <w:pPr>
              <w:widowControl/>
              <w:spacing w:line="480" w:lineRule="exact"/>
              <w:jc w:val="left"/>
              <w:rPr>
                <w:rFonts w:ascii="仿宋_GB2312" w:eastAsia="仿宋_GB2312"/>
                <w:color w:val="000000"/>
                <w:kern w:val="0"/>
                <w:sz w:val="24"/>
              </w:rPr>
            </w:pPr>
            <w:r>
              <w:rPr>
                <w:rFonts w:hint="eastAsia" w:ascii="仿宋_GB2312" w:eastAsia="仿宋_GB2312" w:cs="宋体"/>
                <w:color w:val="000000"/>
                <w:kern w:val="0"/>
                <w:sz w:val="24"/>
              </w:rPr>
              <w:t>填写说明：</w:t>
            </w:r>
          </w:p>
          <w:p w14:paraId="074EFCB9">
            <w:pPr>
              <w:widowControl/>
              <w:spacing w:line="480" w:lineRule="exact"/>
              <w:jc w:val="left"/>
              <w:rPr>
                <w:rFonts w:ascii="仿宋_GB2312" w:eastAsia="仿宋_GB2312"/>
                <w:color w:val="000000"/>
                <w:kern w:val="0"/>
                <w:sz w:val="24"/>
              </w:rPr>
            </w:pPr>
            <w:r>
              <w:rPr>
                <w:rFonts w:hint="eastAsia" w:ascii="仿宋_GB2312" w:eastAsia="仿宋_GB2312"/>
                <w:color w:val="000000"/>
                <w:kern w:val="0"/>
                <w:sz w:val="24"/>
              </w:rPr>
              <w:t>1.</w:t>
            </w:r>
            <w:r>
              <w:rPr>
                <w:rFonts w:hint="eastAsia" w:ascii="仿宋_GB2312" w:eastAsia="仿宋_GB2312" w:cs="宋体"/>
                <w:color w:val="000000"/>
                <w:kern w:val="0"/>
                <w:sz w:val="24"/>
              </w:rPr>
              <w:t>此表各项内容应与企业向统计部门报送的“企业研究开发活动及相关情况”（607-2表）一致。</w:t>
            </w:r>
          </w:p>
          <w:p w14:paraId="7C41F71B">
            <w:pPr>
              <w:widowControl/>
              <w:spacing w:line="480" w:lineRule="exact"/>
              <w:jc w:val="left"/>
              <w:rPr>
                <w:rFonts w:ascii="仿宋_GB2312" w:eastAsia="仿宋_GB2312"/>
                <w:color w:val="000000"/>
                <w:kern w:val="0"/>
                <w:sz w:val="24"/>
              </w:rPr>
            </w:pPr>
            <w:r>
              <w:rPr>
                <w:rFonts w:hint="eastAsia" w:ascii="仿宋_GB2312" w:eastAsia="仿宋_GB2312"/>
                <w:color w:val="000000"/>
                <w:kern w:val="0"/>
                <w:sz w:val="24"/>
              </w:rPr>
              <w:t>2.</w:t>
            </w:r>
            <w:r>
              <w:rPr>
                <w:rFonts w:hint="eastAsia" w:ascii="仿宋_GB2312" w:eastAsia="仿宋_GB2312" w:cs="宋体"/>
                <w:color w:val="000000"/>
                <w:kern w:val="0"/>
                <w:sz w:val="24"/>
              </w:rPr>
              <w:t>技术中心所在企业的分公司、子公司、控股公司合并报表，参股企业不得列入。</w:t>
            </w:r>
          </w:p>
        </w:tc>
      </w:tr>
    </w:tbl>
    <w:p w14:paraId="040451A7">
      <w:pPr>
        <w:jc w:val="center"/>
        <w:outlineLvl w:val="3"/>
        <w:rPr>
          <w:rFonts w:hint="eastAsia" w:ascii="黑体" w:hAnsi="黑体" w:eastAsia="黑体" w:cs="黑体"/>
          <w:bCs/>
          <w:color w:val="000000"/>
          <w:kern w:val="0"/>
          <w:sz w:val="30"/>
          <w:szCs w:val="30"/>
        </w:rPr>
      </w:pPr>
      <w:bookmarkStart w:id="2" w:name="_Toc466639361"/>
      <w:r>
        <w:rPr>
          <w:rFonts w:hint="eastAsia" w:ascii="黑体" w:hAnsi="黑体" w:eastAsia="黑体" w:cs="黑体"/>
          <w:bCs/>
          <w:color w:val="000000"/>
          <w:kern w:val="0"/>
          <w:sz w:val="30"/>
          <w:szCs w:val="30"/>
        </w:rPr>
        <w:t>附表3：技术中心高级专家和博士信息表</w:t>
      </w:r>
      <w:bookmarkEnd w:id="2"/>
    </w:p>
    <w:tbl>
      <w:tblPr>
        <w:tblStyle w:val="11"/>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51"/>
        <w:gridCol w:w="1134"/>
        <w:gridCol w:w="1134"/>
        <w:gridCol w:w="1134"/>
        <w:gridCol w:w="1134"/>
        <w:gridCol w:w="850"/>
        <w:gridCol w:w="1134"/>
        <w:gridCol w:w="1134"/>
      </w:tblGrid>
      <w:tr w14:paraId="20AD0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vAlign w:val="center"/>
          </w:tcPr>
          <w:p w14:paraId="34BD1AA2">
            <w:pPr>
              <w:widowControl/>
              <w:jc w:val="center"/>
              <w:rPr>
                <w:rFonts w:ascii="仿宋_GB2312" w:eastAsia="仿宋_GB2312"/>
                <w:b/>
                <w:color w:val="000000"/>
                <w:kern w:val="0"/>
                <w:sz w:val="24"/>
              </w:rPr>
            </w:pPr>
            <w:r>
              <w:rPr>
                <w:rFonts w:hint="eastAsia" w:ascii="仿宋_GB2312" w:eastAsia="仿宋_GB2312" w:cs="宋体"/>
                <w:b/>
                <w:color w:val="000000"/>
                <w:kern w:val="0"/>
                <w:sz w:val="24"/>
              </w:rPr>
              <w:t>序号</w:t>
            </w:r>
          </w:p>
        </w:tc>
        <w:tc>
          <w:tcPr>
            <w:tcW w:w="851" w:type="dxa"/>
            <w:vAlign w:val="center"/>
          </w:tcPr>
          <w:p w14:paraId="55B37DB6">
            <w:pPr>
              <w:widowControl/>
              <w:jc w:val="center"/>
              <w:rPr>
                <w:rFonts w:ascii="仿宋_GB2312" w:eastAsia="仿宋_GB2312"/>
                <w:b/>
                <w:color w:val="000000"/>
                <w:kern w:val="0"/>
                <w:sz w:val="24"/>
              </w:rPr>
            </w:pPr>
            <w:r>
              <w:rPr>
                <w:rFonts w:hint="eastAsia" w:ascii="仿宋_GB2312" w:eastAsia="仿宋_GB2312" w:cs="宋体"/>
                <w:b/>
                <w:color w:val="000000"/>
                <w:kern w:val="0"/>
                <w:sz w:val="24"/>
              </w:rPr>
              <w:t>姓名</w:t>
            </w:r>
          </w:p>
        </w:tc>
        <w:tc>
          <w:tcPr>
            <w:tcW w:w="1134" w:type="dxa"/>
            <w:vAlign w:val="center"/>
          </w:tcPr>
          <w:p w14:paraId="61EA862F">
            <w:pPr>
              <w:widowControl/>
              <w:jc w:val="center"/>
              <w:rPr>
                <w:rFonts w:ascii="仿宋_GB2312" w:eastAsia="仿宋_GB2312"/>
                <w:b/>
                <w:color w:val="000000"/>
                <w:spacing w:val="-20"/>
                <w:kern w:val="0"/>
                <w:sz w:val="24"/>
              </w:rPr>
            </w:pPr>
            <w:r>
              <w:rPr>
                <w:rFonts w:hint="eastAsia" w:ascii="仿宋_GB2312" w:eastAsia="仿宋_GB2312" w:cs="宋体"/>
                <w:b/>
                <w:color w:val="000000"/>
                <w:spacing w:val="-20"/>
                <w:kern w:val="0"/>
                <w:sz w:val="24"/>
              </w:rPr>
              <w:t>出生年月</w:t>
            </w:r>
          </w:p>
        </w:tc>
        <w:tc>
          <w:tcPr>
            <w:tcW w:w="1134" w:type="dxa"/>
            <w:vAlign w:val="center"/>
          </w:tcPr>
          <w:p w14:paraId="7D2A9575">
            <w:pPr>
              <w:widowControl/>
              <w:jc w:val="center"/>
              <w:rPr>
                <w:rFonts w:ascii="仿宋_GB2312" w:eastAsia="仿宋_GB2312"/>
                <w:b/>
                <w:color w:val="000000"/>
                <w:spacing w:val="-20"/>
                <w:kern w:val="0"/>
                <w:sz w:val="24"/>
              </w:rPr>
            </w:pPr>
            <w:r>
              <w:rPr>
                <w:rFonts w:hint="eastAsia" w:ascii="仿宋_GB2312" w:eastAsia="仿宋_GB2312" w:cs="宋体"/>
                <w:b/>
                <w:color w:val="000000"/>
                <w:spacing w:val="-20"/>
                <w:kern w:val="0"/>
                <w:sz w:val="24"/>
              </w:rPr>
              <w:t>所在部门</w:t>
            </w:r>
          </w:p>
        </w:tc>
        <w:tc>
          <w:tcPr>
            <w:tcW w:w="1134" w:type="dxa"/>
            <w:vAlign w:val="center"/>
          </w:tcPr>
          <w:p w14:paraId="65B4A848">
            <w:pPr>
              <w:widowControl/>
              <w:jc w:val="center"/>
              <w:rPr>
                <w:rFonts w:ascii="仿宋_GB2312" w:eastAsia="仿宋_GB2312"/>
                <w:b/>
                <w:color w:val="000000"/>
                <w:spacing w:val="-20"/>
                <w:kern w:val="0"/>
                <w:sz w:val="24"/>
              </w:rPr>
            </w:pPr>
            <w:r>
              <w:rPr>
                <w:rFonts w:hint="eastAsia" w:ascii="仿宋_GB2312" w:eastAsia="仿宋_GB2312" w:cs="宋体"/>
                <w:b/>
                <w:color w:val="000000"/>
                <w:spacing w:val="-20"/>
                <w:kern w:val="0"/>
                <w:sz w:val="24"/>
              </w:rPr>
              <w:t>职称职务</w:t>
            </w:r>
          </w:p>
        </w:tc>
        <w:tc>
          <w:tcPr>
            <w:tcW w:w="1134" w:type="dxa"/>
            <w:vAlign w:val="center"/>
          </w:tcPr>
          <w:p w14:paraId="5EA8B8E2">
            <w:pPr>
              <w:widowControl/>
              <w:jc w:val="center"/>
              <w:rPr>
                <w:rFonts w:ascii="仿宋_GB2312" w:eastAsia="仿宋_GB2312"/>
                <w:b/>
                <w:color w:val="000000"/>
                <w:spacing w:val="-20"/>
                <w:kern w:val="0"/>
                <w:sz w:val="24"/>
              </w:rPr>
            </w:pPr>
            <w:r>
              <w:rPr>
                <w:rFonts w:hint="eastAsia" w:ascii="仿宋_GB2312" w:eastAsia="仿宋_GB2312" w:cs="宋体"/>
                <w:b/>
                <w:color w:val="000000"/>
                <w:spacing w:val="-20"/>
                <w:kern w:val="0"/>
                <w:sz w:val="24"/>
              </w:rPr>
              <w:t>技术领域</w:t>
            </w:r>
          </w:p>
        </w:tc>
        <w:tc>
          <w:tcPr>
            <w:tcW w:w="850" w:type="dxa"/>
            <w:vAlign w:val="center"/>
          </w:tcPr>
          <w:p w14:paraId="09C99111">
            <w:pPr>
              <w:widowControl/>
              <w:jc w:val="center"/>
              <w:rPr>
                <w:rFonts w:ascii="仿宋_GB2312" w:eastAsia="仿宋_GB2312"/>
                <w:b/>
                <w:color w:val="000000"/>
                <w:kern w:val="0"/>
                <w:sz w:val="24"/>
              </w:rPr>
            </w:pPr>
            <w:r>
              <w:rPr>
                <w:rFonts w:hint="eastAsia" w:ascii="仿宋_GB2312" w:eastAsia="仿宋_GB2312" w:cs="宋体"/>
                <w:b/>
                <w:color w:val="000000"/>
                <w:kern w:val="0"/>
                <w:sz w:val="24"/>
              </w:rPr>
              <w:t>学历</w:t>
            </w:r>
          </w:p>
        </w:tc>
        <w:tc>
          <w:tcPr>
            <w:tcW w:w="1134" w:type="dxa"/>
            <w:vAlign w:val="center"/>
          </w:tcPr>
          <w:p w14:paraId="14CF0049">
            <w:pPr>
              <w:widowControl/>
              <w:jc w:val="center"/>
              <w:rPr>
                <w:rFonts w:ascii="仿宋_GB2312" w:eastAsia="仿宋_GB2312" w:cs="宋体"/>
                <w:b/>
                <w:color w:val="000000"/>
                <w:spacing w:val="-20"/>
                <w:kern w:val="0"/>
                <w:sz w:val="24"/>
              </w:rPr>
            </w:pPr>
            <w:r>
              <w:rPr>
                <w:rFonts w:hint="eastAsia" w:ascii="仿宋_GB2312" w:eastAsia="仿宋_GB2312" w:cs="宋体"/>
                <w:b/>
                <w:color w:val="000000"/>
                <w:spacing w:val="-20"/>
                <w:kern w:val="0"/>
                <w:sz w:val="24"/>
              </w:rPr>
              <w:t>专家类型</w:t>
            </w:r>
          </w:p>
        </w:tc>
        <w:tc>
          <w:tcPr>
            <w:tcW w:w="1134" w:type="dxa"/>
            <w:vAlign w:val="center"/>
          </w:tcPr>
          <w:p w14:paraId="644AB274">
            <w:pPr>
              <w:widowControl/>
              <w:jc w:val="center"/>
              <w:rPr>
                <w:rFonts w:ascii="仿宋_GB2312" w:eastAsia="仿宋_GB2312" w:cs="宋体"/>
                <w:b/>
                <w:color w:val="000000"/>
                <w:spacing w:val="-20"/>
                <w:kern w:val="0"/>
                <w:sz w:val="24"/>
              </w:rPr>
            </w:pPr>
            <w:r>
              <w:rPr>
                <w:rFonts w:hint="eastAsia" w:ascii="仿宋_GB2312" w:eastAsia="仿宋_GB2312" w:cs="宋体"/>
                <w:b/>
                <w:color w:val="000000"/>
                <w:spacing w:val="-20"/>
                <w:kern w:val="0"/>
                <w:sz w:val="24"/>
              </w:rPr>
              <w:t>联系电话</w:t>
            </w:r>
          </w:p>
        </w:tc>
      </w:tr>
      <w:tr w14:paraId="4AEF5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vAlign w:val="center"/>
          </w:tcPr>
          <w:p w14:paraId="28D967FD">
            <w:pPr>
              <w:widowControl/>
              <w:jc w:val="center"/>
              <w:rPr>
                <w:rFonts w:ascii="仿宋_GB2312" w:eastAsia="仿宋_GB2312"/>
                <w:color w:val="000000"/>
                <w:kern w:val="0"/>
                <w:sz w:val="24"/>
              </w:rPr>
            </w:pPr>
            <w:r>
              <w:rPr>
                <w:rFonts w:hint="eastAsia" w:ascii="仿宋_GB2312" w:eastAsia="仿宋_GB2312"/>
                <w:color w:val="000000"/>
                <w:kern w:val="0"/>
                <w:sz w:val="24"/>
              </w:rPr>
              <w:t>1</w:t>
            </w:r>
          </w:p>
        </w:tc>
        <w:tc>
          <w:tcPr>
            <w:tcW w:w="851" w:type="dxa"/>
            <w:vAlign w:val="center"/>
          </w:tcPr>
          <w:p w14:paraId="37771EB7">
            <w:pPr>
              <w:widowControl/>
              <w:jc w:val="center"/>
              <w:rPr>
                <w:rFonts w:ascii="仿宋_GB2312" w:eastAsia="仿宋_GB2312"/>
                <w:color w:val="000000"/>
                <w:kern w:val="0"/>
                <w:sz w:val="24"/>
              </w:rPr>
            </w:pPr>
          </w:p>
        </w:tc>
        <w:tc>
          <w:tcPr>
            <w:tcW w:w="1134" w:type="dxa"/>
            <w:vAlign w:val="center"/>
          </w:tcPr>
          <w:p w14:paraId="6FE22918">
            <w:pPr>
              <w:widowControl/>
              <w:jc w:val="center"/>
              <w:rPr>
                <w:rFonts w:ascii="仿宋_GB2312" w:eastAsia="仿宋_GB2312"/>
                <w:color w:val="000000"/>
                <w:kern w:val="0"/>
                <w:sz w:val="24"/>
              </w:rPr>
            </w:pPr>
          </w:p>
        </w:tc>
        <w:tc>
          <w:tcPr>
            <w:tcW w:w="1134" w:type="dxa"/>
            <w:vAlign w:val="center"/>
          </w:tcPr>
          <w:p w14:paraId="524F7D05">
            <w:pPr>
              <w:widowControl/>
              <w:jc w:val="center"/>
              <w:rPr>
                <w:rFonts w:ascii="仿宋_GB2312" w:eastAsia="仿宋_GB2312"/>
                <w:color w:val="000000"/>
                <w:kern w:val="0"/>
                <w:sz w:val="24"/>
              </w:rPr>
            </w:pPr>
          </w:p>
        </w:tc>
        <w:tc>
          <w:tcPr>
            <w:tcW w:w="1134" w:type="dxa"/>
            <w:vAlign w:val="center"/>
          </w:tcPr>
          <w:p w14:paraId="4E7C1A08">
            <w:pPr>
              <w:widowControl/>
              <w:jc w:val="center"/>
              <w:rPr>
                <w:rFonts w:ascii="仿宋_GB2312" w:eastAsia="仿宋_GB2312"/>
                <w:color w:val="000000"/>
                <w:kern w:val="0"/>
                <w:sz w:val="24"/>
              </w:rPr>
            </w:pPr>
          </w:p>
        </w:tc>
        <w:tc>
          <w:tcPr>
            <w:tcW w:w="1134" w:type="dxa"/>
            <w:vAlign w:val="center"/>
          </w:tcPr>
          <w:p w14:paraId="09FF905B">
            <w:pPr>
              <w:widowControl/>
              <w:jc w:val="center"/>
              <w:rPr>
                <w:rFonts w:ascii="仿宋_GB2312" w:eastAsia="仿宋_GB2312"/>
                <w:color w:val="000000"/>
                <w:kern w:val="0"/>
                <w:sz w:val="24"/>
              </w:rPr>
            </w:pPr>
          </w:p>
        </w:tc>
        <w:tc>
          <w:tcPr>
            <w:tcW w:w="850" w:type="dxa"/>
            <w:vAlign w:val="center"/>
          </w:tcPr>
          <w:p w14:paraId="2C51B8AB">
            <w:pPr>
              <w:widowControl/>
              <w:jc w:val="center"/>
              <w:rPr>
                <w:rFonts w:ascii="仿宋_GB2312" w:eastAsia="仿宋_GB2312"/>
                <w:color w:val="000000"/>
                <w:kern w:val="0"/>
                <w:sz w:val="24"/>
              </w:rPr>
            </w:pPr>
          </w:p>
        </w:tc>
        <w:tc>
          <w:tcPr>
            <w:tcW w:w="1134" w:type="dxa"/>
            <w:vAlign w:val="center"/>
          </w:tcPr>
          <w:p w14:paraId="56264825">
            <w:pPr>
              <w:widowControl/>
              <w:jc w:val="center"/>
              <w:rPr>
                <w:rFonts w:ascii="仿宋_GB2312" w:eastAsia="仿宋_GB2312"/>
                <w:color w:val="000000"/>
                <w:kern w:val="0"/>
                <w:sz w:val="24"/>
              </w:rPr>
            </w:pPr>
          </w:p>
        </w:tc>
        <w:tc>
          <w:tcPr>
            <w:tcW w:w="1134" w:type="dxa"/>
            <w:vAlign w:val="center"/>
          </w:tcPr>
          <w:p w14:paraId="15AA8CFC">
            <w:pPr>
              <w:widowControl/>
              <w:jc w:val="center"/>
              <w:rPr>
                <w:rFonts w:ascii="仿宋_GB2312" w:eastAsia="仿宋_GB2312"/>
                <w:color w:val="000000"/>
                <w:kern w:val="0"/>
                <w:sz w:val="24"/>
              </w:rPr>
            </w:pPr>
          </w:p>
        </w:tc>
      </w:tr>
      <w:tr w14:paraId="1962D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vAlign w:val="center"/>
          </w:tcPr>
          <w:p w14:paraId="5AA9FAD7">
            <w:pPr>
              <w:widowControl/>
              <w:jc w:val="center"/>
              <w:rPr>
                <w:rFonts w:ascii="仿宋_GB2312" w:eastAsia="仿宋_GB2312"/>
                <w:color w:val="000000"/>
                <w:kern w:val="0"/>
                <w:sz w:val="24"/>
              </w:rPr>
            </w:pPr>
            <w:r>
              <w:rPr>
                <w:rFonts w:hint="eastAsia" w:ascii="仿宋_GB2312" w:eastAsia="仿宋_GB2312"/>
                <w:color w:val="000000"/>
                <w:kern w:val="0"/>
                <w:sz w:val="24"/>
              </w:rPr>
              <w:t>2</w:t>
            </w:r>
          </w:p>
        </w:tc>
        <w:tc>
          <w:tcPr>
            <w:tcW w:w="851" w:type="dxa"/>
            <w:vAlign w:val="center"/>
          </w:tcPr>
          <w:p w14:paraId="4608FD32">
            <w:pPr>
              <w:widowControl/>
              <w:jc w:val="center"/>
              <w:rPr>
                <w:rFonts w:ascii="仿宋_GB2312" w:eastAsia="仿宋_GB2312"/>
                <w:color w:val="000000"/>
                <w:kern w:val="0"/>
                <w:sz w:val="24"/>
              </w:rPr>
            </w:pPr>
          </w:p>
        </w:tc>
        <w:tc>
          <w:tcPr>
            <w:tcW w:w="1134" w:type="dxa"/>
            <w:vAlign w:val="center"/>
          </w:tcPr>
          <w:p w14:paraId="61E64100">
            <w:pPr>
              <w:widowControl/>
              <w:jc w:val="center"/>
              <w:rPr>
                <w:rFonts w:ascii="仿宋_GB2312" w:eastAsia="仿宋_GB2312"/>
                <w:color w:val="000000"/>
                <w:kern w:val="0"/>
                <w:sz w:val="24"/>
              </w:rPr>
            </w:pPr>
          </w:p>
        </w:tc>
        <w:tc>
          <w:tcPr>
            <w:tcW w:w="1134" w:type="dxa"/>
            <w:vAlign w:val="center"/>
          </w:tcPr>
          <w:p w14:paraId="59589509">
            <w:pPr>
              <w:widowControl/>
              <w:jc w:val="center"/>
              <w:rPr>
                <w:rFonts w:ascii="仿宋_GB2312" w:eastAsia="仿宋_GB2312"/>
                <w:color w:val="000000"/>
                <w:kern w:val="0"/>
                <w:sz w:val="24"/>
              </w:rPr>
            </w:pPr>
          </w:p>
        </w:tc>
        <w:tc>
          <w:tcPr>
            <w:tcW w:w="1134" w:type="dxa"/>
            <w:vAlign w:val="center"/>
          </w:tcPr>
          <w:p w14:paraId="365A53A9">
            <w:pPr>
              <w:widowControl/>
              <w:jc w:val="center"/>
              <w:rPr>
                <w:rFonts w:ascii="仿宋_GB2312" w:eastAsia="仿宋_GB2312"/>
                <w:color w:val="000000"/>
                <w:kern w:val="0"/>
                <w:sz w:val="24"/>
              </w:rPr>
            </w:pPr>
          </w:p>
        </w:tc>
        <w:tc>
          <w:tcPr>
            <w:tcW w:w="1134" w:type="dxa"/>
            <w:vAlign w:val="center"/>
          </w:tcPr>
          <w:p w14:paraId="4248489F">
            <w:pPr>
              <w:widowControl/>
              <w:jc w:val="center"/>
              <w:rPr>
                <w:rFonts w:ascii="仿宋_GB2312" w:eastAsia="仿宋_GB2312"/>
                <w:color w:val="000000"/>
                <w:kern w:val="0"/>
                <w:sz w:val="24"/>
              </w:rPr>
            </w:pPr>
          </w:p>
        </w:tc>
        <w:tc>
          <w:tcPr>
            <w:tcW w:w="850" w:type="dxa"/>
            <w:vAlign w:val="center"/>
          </w:tcPr>
          <w:p w14:paraId="6A16C783">
            <w:pPr>
              <w:widowControl/>
              <w:jc w:val="center"/>
              <w:rPr>
                <w:rFonts w:ascii="仿宋_GB2312" w:eastAsia="仿宋_GB2312"/>
                <w:color w:val="000000"/>
                <w:kern w:val="0"/>
                <w:sz w:val="24"/>
              </w:rPr>
            </w:pPr>
          </w:p>
        </w:tc>
        <w:tc>
          <w:tcPr>
            <w:tcW w:w="1134" w:type="dxa"/>
            <w:vAlign w:val="center"/>
          </w:tcPr>
          <w:p w14:paraId="06F0DEEF">
            <w:pPr>
              <w:widowControl/>
              <w:jc w:val="center"/>
              <w:rPr>
                <w:rFonts w:ascii="仿宋_GB2312" w:eastAsia="仿宋_GB2312"/>
                <w:color w:val="000000"/>
                <w:kern w:val="0"/>
                <w:sz w:val="24"/>
              </w:rPr>
            </w:pPr>
          </w:p>
        </w:tc>
        <w:tc>
          <w:tcPr>
            <w:tcW w:w="1134" w:type="dxa"/>
            <w:vAlign w:val="center"/>
          </w:tcPr>
          <w:p w14:paraId="61A53157">
            <w:pPr>
              <w:widowControl/>
              <w:jc w:val="center"/>
              <w:rPr>
                <w:rFonts w:ascii="仿宋_GB2312" w:eastAsia="仿宋_GB2312"/>
                <w:color w:val="000000"/>
                <w:kern w:val="0"/>
                <w:sz w:val="24"/>
              </w:rPr>
            </w:pPr>
          </w:p>
        </w:tc>
      </w:tr>
      <w:tr w14:paraId="5B33F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vAlign w:val="center"/>
          </w:tcPr>
          <w:p w14:paraId="7F0B7E0D">
            <w:pPr>
              <w:widowControl/>
              <w:jc w:val="center"/>
              <w:rPr>
                <w:rFonts w:ascii="仿宋_GB2312" w:eastAsia="仿宋_GB2312"/>
                <w:color w:val="000000"/>
                <w:kern w:val="0"/>
                <w:sz w:val="24"/>
              </w:rPr>
            </w:pPr>
            <w:r>
              <w:rPr>
                <w:rFonts w:hint="eastAsia" w:ascii="仿宋_GB2312" w:eastAsia="仿宋_GB2312"/>
                <w:sz w:val="24"/>
              </w:rPr>
              <w:t>…</w:t>
            </w:r>
          </w:p>
        </w:tc>
        <w:tc>
          <w:tcPr>
            <w:tcW w:w="851" w:type="dxa"/>
            <w:vAlign w:val="center"/>
          </w:tcPr>
          <w:p w14:paraId="76EFAA29">
            <w:pPr>
              <w:widowControl/>
              <w:jc w:val="center"/>
              <w:rPr>
                <w:rFonts w:ascii="仿宋_GB2312" w:eastAsia="仿宋_GB2312"/>
                <w:color w:val="000000"/>
                <w:kern w:val="0"/>
                <w:sz w:val="24"/>
              </w:rPr>
            </w:pPr>
          </w:p>
        </w:tc>
        <w:tc>
          <w:tcPr>
            <w:tcW w:w="1134" w:type="dxa"/>
            <w:vAlign w:val="center"/>
          </w:tcPr>
          <w:p w14:paraId="635FE765">
            <w:pPr>
              <w:widowControl/>
              <w:jc w:val="center"/>
              <w:rPr>
                <w:rFonts w:ascii="仿宋_GB2312" w:eastAsia="仿宋_GB2312"/>
                <w:color w:val="000000"/>
                <w:kern w:val="0"/>
                <w:sz w:val="24"/>
              </w:rPr>
            </w:pPr>
          </w:p>
        </w:tc>
        <w:tc>
          <w:tcPr>
            <w:tcW w:w="1134" w:type="dxa"/>
            <w:vAlign w:val="center"/>
          </w:tcPr>
          <w:p w14:paraId="713CFB4F">
            <w:pPr>
              <w:widowControl/>
              <w:jc w:val="center"/>
              <w:rPr>
                <w:rFonts w:ascii="仿宋_GB2312" w:eastAsia="仿宋_GB2312"/>
                <w:color w:val="000000"/>
                <w:kern w:val="0"/>
                <w:sz w:val="24"/>
              </w:rPr>
            </w:pPr>
          </w:p>
        </w:tc>
        <w:tc>
          <w:tcPr>
            <w:tcW w:w="1134" w:type="dxa"/>
            <w:vAlign w:val="center"/>
          </w:tcPr>
          <w:p w14:paraId="4B81FBF0">
            <w:pPr>
              <w:widowControl/>
              <w:jc w:val="center"/>
              <w:rPr>
                <w:rFonts w:ascii="仿宋_GB2312" w:eastAsia="仿宋_GB2312"/>
                <w:color w:val="000000"/>
                <w:kern w:val="0"/>
                <w:sz w:val="24"/>
              </w:rPr>
            </w:pPr>
          </w:p>
        </w:tc>
        <w:tc>
          <w:tcPr>
            <w:tcW w:w="1134" w:type="dxa"/>
            <w:vAlign w:val="center"/>
          </w:tcPr>
          <w:p w14:paraId="54AAF1F0">
            <w:pPr>
              <w:widowControl/>
              <w:jc w:val="center"/>
              <w:rPr>
                <w:rFonts w:ascii="仿宋_GB2312" w:eastAsia="仿宋_GB2312"/>
                <w:color w:val="000000"/>
                <w:kern w:val="0"/>
                <w:sz w:val="24"/>
              </w:rPr>
            </w:pPr>
          </w:p>
        </w:tc>
        <w:tc>
          <w:tcPr>
            <w:tcW w:w="850" w:type="dxa"/>
            <w:vAlign w:val="center"/>
          </w:tcPr>
          <w:p w14:paraId="3D107687">
            <w:pPr>
              <w:widowControl/>
              <w:jc w:val="center"/>
              <w:rPr>
                <w:rFonts w:ascii="仿宋_GB2312" w:eastAsia="仿宋_GB2312"/>
                <w:color w:val="000000"/>
                <w:kern w:val="0"/>
                <w:sz w:val="24"/>
              </w:rPr>
            </w:pPr>
          </w:p>
        </w:tc>
        <w:tc>
          <w:tcPr>
            <w:tcW w:w="1134" w:type="dxa"/>
            <w:vAlign w:val="center"/>
          </w:tcPr>
          <w:p w14:paraId="3B9FF9ED">
            <w:pPr>
              <w:widowControl/>
              <w:jc w:val="center"/>
              <w:rPr>
                <w:rFonts w:ascii="仿宋_GB2312" w:eastAsia="仿宋_GB2312"/>
                <w:color w:val="000000"/>
                <w:kern w:val="0"/>
                <w:sz w:val="24"/>
              </w:rPr>
            </w:pPr>
          </w:p>
        </w:tc>
        <w:tc>
          <w:tcPr>
            <w:tcW w:w="1134" w:type="dxa"/>
            <w:vAlign w:val="center"/>
          </w:tcPr>
          <w:p w14:paraId="0343CD9F">
            <w:pPr>
              <w:widowControl/>
              <w:jc w:val="center"/>
              <w:rPr>
                <w:rFonts w:ascii="仿宋_GB2312" w:eastAsia="仿宋_GB2312"/>
                <w:color w:val="000000"/>
                <w:kern w:val="0"/>
                <w:sz w:val="24"/>
              </w:rPr>
            </w:pPr>
          </w:p>
        </w:tc>
      </w:tr>
      <w:tr w14:paraId="04956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709" w:type="dxa"/>
            <w:vAlign w:val="center"/>
          </w:tcPr>
          <w:p w14:paraId="7458FD13">
            <w:pPr>
              <w:widowControl/>
              <w:jc w:val="center"/>
              <w:rPr>
                <w:rFonts w:ascii="仿宋_GB2312" w:eastAsia="仿宋_GB2312"/>
                <w:color w:val="000000"/>
                <w:kern w:val="0"/>
                <w:sz w:val="24"/>
              </w:rPr>
            </w:pPr>
            <w:r>
              <w:rPr>
                <w:rFonts w:hint="eastAsia" w:ascii="仿宋_GB2312" w:eastAsia="仿宋_GB2312"/>
                <w:sz w:val="24"/>
              </w:rPr>
              <w:t>n</w:t>
            </w:r>
          </w:p>
        </w:tc>
        <w:tc>
          <w:tcPr>
            <w:tcW w:w="851" w:type="dxa"/>
            <w:vAlign w:val="center"/>
          </w:tcPr>
          <w:p w14:paraId="14F1B2E6">
            <w:pPr>
              <w:widowControl/>
              <w:jc w:val="center"/>
              <w:rPr>
                <w:rFonts w:ascii="仿宋_GB2312" w:eastAsia="仿宋_GB2312"/>
                <w:color w:val="000000"/>
                <w:kern w:val="0"/>
                <w:sz w:val="24"/>
              </w:rPr>
            </w:pPr>
          </w:p>
        </w:tc>
        <w:tc>
          <w:tcPr>
            <w:tcW w:w="1134" w:type="dxa"/>
            <w:vAlign w:val="center"/>
          </w:tcPr>
          <w:p w14:paraId="1768D1BD">
            <w:pPr>
              <w:widowControl/>
              <w:jc w:val="center"/>
              <w:rPr>
                <w:rFonts w:ascii="仿宋_GB2312" w:eastAsia="仿宋_GB2312"/>
                <w:color w:val="000000"/>
                <w:kern w:val="0"/>
                <w:sz w:val="24"/>
              </w:rPr>
            </w:pPr>
          </w:p>
        </w:tc>
        <w:tc>
          <w:tcPr>
            <w:tcW w:w="1134" w:type="dxa"/>
            <w:vAlign w:val="center"/>
          </w:tcPr>
          <w:p w14:paraId="2B42EB45">
            <w:pPr>
              <w:widowControl/>
              <w:jc w:val="center"/>
              <w:rPr>
                <w:rFonts w:ascii="仿宋_GB2312" w:eastAsia="仿宋_GB2312"/>
                <w:color w:val="000000"/>
                <w:kern w:val="0"/>
                <w:sz w:val="24"/>
              </w:rPr>
            </w:pPr>
          </w:p>
        </w:tc>
        <w:tc>
          <w:tcPr>
            <w:tcW w:w="1134" w:type="dxa"/>
            <w:vAlign w:val="center"/>
          </w:tcPr>
          <w:p w14:paraId="414884F7">
            <w:pPr>
              <w:widowControl/>
              <w:jc w:val="center"/>
              <w:rPr>
                <w:rFonts w:ascii="仿宋_GB2312" w:eastAsia="仿宋_GB2312"/>
                <w:color w:val="000000"/>
                <w:kern w:val="0"/>
                <w:sz w:val="24"/>
              </w:rPr>
            </w:pPr>
          </w:p>
        </w:tc>
        <w:tc>
          <w:tcPr>
            <w:tcW w:w="1134" w:type="dxa"/>
            <w:vAlign w:val="center"/>
          </w:tcPr>
          <w:p w14:paraId="1621DBD6">
            <w:pPr>
              <w:widowControl/>
              <w:jc w:val="center"/>
              <w:rPr>
                <w:rFonts w:ascii="仿宋_GB2312" w:eastAsia="仿宋_GB2312"/>
                <w:color w:val="000000"/>
                <w:kern w:val="0"/>
                <w:sz w:val="24"/>
              </w:rPr>
            </w:pPr>
          </w:p>
        </w:tc>
        <w:tc>
          <w:tcPr>
            <w:tcW w:w="850" w:type="dxa"/>
            <w:vAlign w:val="center"/>
          </w:tcPr>
          <w:p w14:paraId="2BFB6DFF">
            <w:pPr>
              <w:widowControl/>
              <w:jc w:val="center"/>
              <w:rPr>
                <w:rFonts w:ascii="仿宋_GB2312" w:eastAsia="仿宋_GB2312"/>
                <w:color w:val="000000"/>
                <w:kern w:val="0"/>
                <w:sz w:val="24"/>
              </w:rPr>
            </w:pPr>
          </w:p>
        </w:tc>
        <w:tc>
          <w:tcPr>
            <w:tcW w:w="1134" w:type="dxa"/>
            <w:vAlign w:val="center"/>
          </w:tcPr>
          <w:p w14:paraId="67B78D87">
            <w:pPr>
              <w:widowControl/>
              <w:jc w:val="center"/>
              <w:rPr>
                <w:rFonts w:ascii="仿宋_GB2312" w:eastAsia="仿宋_GB2312"/>
                <w:color w:val="000000"/>
                <w:kern w:val="0"/>
                <w:sz w:val="24"/>
              </w:rPr>
            </w:pPr>
          </w:p>
        </w:tc>
        <w:tc>
          <w:tcPr>
            <w:tcW w:w="1134" w:type="dxa"/>
            <w:vAlign w:val="center"/>
          </w:tcPr>
          <w:p w14:paraId="07BD4F3C">
            <w:pPr>
              <w:widowControl/>
              <w:jc w:val="center"/>
              <w:rPr>
                <w:rFonts w:ascii="仿宋_GB2312" w:eastAsia="仿宋_GB2312"/>
                <w:color w:val="000000"/>
                <w:kern w:val="0"/>
                <w:sz w:val="24"/>
              </w:rPr>
            </w:pPr>
          </w:p>
        </w:tc>
      </w:tr>
      <w:tr w14:paraId="17BAF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9214" w:type="dxa"/>
            <w:gridSpan w:val="9"/>
            <w:vAlign w:val="center"/>
          </w:tcPr>
          <w:p w14:paraId="7287FF59">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填写说明：</w:t>
            </w:r>
          </w:p>
          <w:p w14:paraId="665BF4A9">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1.“出生年月”为6位编码，其中前4位为年份，后2位为月份（1月至9月必须前补0）。例，出生年月为1980年3月，填写编码为“198003”。</w:t>
            </w:r>
          </w:p>
          <w:p w14:paraId="70C5F6FF">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2.“所在部门”指企业技术中心下属部门或分支机构名称。</w:t>
            </w:r>
          </w:p>
          <w:p w14:paraId="75A17B49">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3.“专家类型”应按相应的分类代码填写，具体的分类及代码是：1.国家有突出贡献的专家或国家专项津贴获得者；2.省部有突出贡献的专家或省部专项津贴获得者；3.博士；4.其他类型专家（需具体说明）。</w:t>
            </w:r>
          </w:p>
          <w:p w14:paraId="4F039A07">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4.联系电话应为专家本人常用电话。</w:t>
            </w:r>
          </w:p>
          <w:p w14:paraId="5838D7C8">
            <w:pPr>
              <w:widowControl/>
              <w:spacing w:line="480" w:lineRule="exact"/>
              <w:jc w:val="left"/>
              <w:rPr>
                <w:rFonts w:ascii="仿宋_GB2312" w:eastAsia="仿宋_GB2312"/>
                <w:color w:val="000000"/>
                <w:kern w:val="0"/>
                <w:sz w:val="24"/>
              </w:rPr>
            </w:pPr>
            <w:r>
              <w:rPr>
                <w:rFonts w:hint="eastAsia" w:ascii="仿宋_GB2312" w:eastAsia="仿宋_GB2312" w:cs="宋体"/>
                <w:color w:val="000000"/>
                <w:kern w:val="0"/>
                <w:sz w:val="24"/>
              </w:rPr>
              <w:t>5.专家提供证书或政府批准的公告等证明材料复印件。</w:t>
            </w:r>
          </w:p>
        </w:tc>
      </w:tr>
    </w:tbl>
    <w:p w14:paraId="7B217CB1">
      <w:pPr>
        <w:jc w:val="center"/>
        <w:outlineLvl w:val="3"/>
        <w:rPr>
          <w:rFonts w:hint="eastAsia" w:ascii="黑体" w:hAnsi="黑体" w:eastAsia="黑体" w:cs="黑体"/>
          <w:bCs/>
          <w:color w:val="000000"/>
          <w:kern w:val="0"/>
          <w:sz w:val="30"/>
          <w:szCs w:val="30"/>
        </w:rPr>
      </w:pPr>
      <w:r>
        <w:rPr>
          <w:rFonts w:hint="eastAsia" w:ascii="黑体" w:hAnsi="黑体" w:eastAsia="黑体" w:cs="黑体"/>
          <w:bCs/>
          <w:color w:val="000000"/>
          <w:kern w:val="0"/>
          <w:sz w:val="30"/>
          <w:szCs w:val="30"/>
        </w:rPr>
        <w:t>附表4：技术中心外部专家信息表</w:t>
      </w:r>
    </w:p>
    <w:tbl>
      <w:tblPr>
        <w:tblStyle w:val="11"/>
        <w:tblW w:w="9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51"/>
        <w:gridCol w:w="1134"/>
        <w:gridCol w:w="1134"/>
        <w:gridCol w:w="1134"/>
        <w:gridCol w:w="1134"/>
        <w:gridCol w:w="709"/>
        <w:gridCol w:w="1325"/>
        <w:gridCol w:w="1134"/>
      </w:tblGrid>
      <w:tr w14:paraId="1F60C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709" w:type="dxa"/>
            <w:vAlign w:val="center"/>
          </w:tcPr>
          <w:p w14:paraId="4EB983E4">
            <w:pPr>
              <w:widowControl/>
              <w:jc w:val="center"/>
              <w:rPr>
                <w:rFonts w:ascii="仿宋_GB2312" w:eastAsia="仿宋_GB2312"/>
                <w:b/>
                <w:sz w:val="24"/>
              </w:rPr>
            </w:pPr>
            <w:r>
              <w:rPr>
                <w:rFonts w:hint="eastAsia" w:ascii="仿宋_GB2312" w:eastAsia="仿宋_GB2312" w:cs="宋体"/>
                <w:b/>
                <w:sz w:val="24"/>
              </w:rPr>
              <w:t>序号</w:t>
            </w:r>
          </w:p>
        </w:tc>
        <w:tc>
          <w:tcPr>
            <w:tcW w:w="751" w:type="dxa"/>
            <w:vAlign w:val="center"/>
          </w:tcPr>
          <w:p w14:paraId="3E05A9C1">
            <w:pPr>
              <w:widowControl/>
              <w:jc w:val="center"/>
              <w:rPr>
                <w:rFonts w:ascii="仿宋_GB2312" w:eastAsia="仿宋_GB2312"/>
                <w:b/>
                <w:sz w:val="24"/>
              </w:rPr>
            </w:pPr>
            <w:r>
              <w:rPr>
                <w:rFonts w:hint="eastAsia" w:ascii="仿宋_GB2312" w:eastAsia="仿宋_GB2312" w:cs="宋体"/>
                <w:b/>
                <w:sz w:val="24"/>
              </w:rPr>
              <w:t>姓名</w:t>
            </w:r>
          </w:p>
        </w:tc>
        <w:tc>
          <w:tcPr>
            <w:tcW w:w="1134" w:type="dxa"/>
            <w:vAlign w:val="center"/>
          </w:tcPr>
          <w:p w14:paraId="7A4E287A">
            <w:pPr>
              <w:widowControl/>
              <w:jc w:val="center"/>
              <w:rPr>
                <w:rFonts w:ascii="仿宋_GB2312" w:eastAsia="仿宋_GB2312" w:cs="宋体"/>
                <w:b/>
                <w:color w:val="000000"/>
                <w:spacing w:val="-20"/>
                <w:kern w:val="0"/>
                <w:sz w:val="24"/>
              </w:rPr>
            </w:pPr>
            <w:r>
              <w:rPr>
                <w:rFonts w:hint="eastAsia" w:ascii="仿宋_GB2312" w:eastAsia="仿宋_GB2312" w:cs="宋体"/>
                <w:b/>
                <w:color w:val="000000"/>
                <w:spacing w:val="-20"/>
                <w:kern w:val="0"/>
                <w:sz w:val="24"/>
              </w:rPr>
              <w:t>出生年月</w:t>
            </w:r>
          </w:p>
        </w:tc>
        <w:tc>
          <w:tcPr>
            <w:tcW w:w="1134" w:type="dxa"/>
            <w:vAlign w:val="center"/>
          </w:tcPr>
          <w:p w14:paraId="2373C895">
            <w:pPr>
              <w:widowControl/>
              <w:jc w:val="center"/>
              <w:rPr>
                <w:rFonts w:ascii="仿宋_GB2312" w:eastAsia="仿宋_GB2312" w:cs="宋体"/>
                <w:b/>
                <w:color w:val="000000"/>
                <w:spacing w:val="-20"/>
                <w:kern w:val="0"/>
                <w:sz w:val="24"/>
              </w:rPr>
            </w:pPr>
            <w:r>
              <w:rPr>
                <w:rFonts w:hint="eastAsia" w:ascii="仿宋_GB2312" w:eastAsia="仿宋_GB2312" w:cs="宋体"/>
                <w:b/>
                <w:color w:val="000000"/>
                <w:spacing w:val="-20"/>
                <w:kern w:val="0"/>
                <w:sz w:val="24"/>
              </w:rPr>
              <w:t>工作单位</w:t>
            </w:r>
          </w:p>
        </w:tc>
        <w:tc>
          <w:tcPr>
            <w:tcW w:w="1134" w:type="dxa"/>
            <w:vAlign w:val="center"/>
          </w:tcPr>
          <w:p w14:paraId="2BE2C423">
            <w:pPr>
              <w:widowControl/>
              <w:jc w:val="center"/>
              <w:rPr>
                <w:rFonts w:ascii="仿宋_GB2312" w:eastAsia="仿宋_GB2312" w:cs="宋体"/>
                <w:b/>
                <w:color w:val="000000"/>
                <w:spacing w:val="-20"/>
                <w:kern w:val="0"/>
                <w:sz w:val="24"/>
              </w:rPr>
            </w:pPr>
            <w:r>
              <w:rPr>
                <w:rFonts w:hint="eastAsia" w:ascii="仿宋_GB2312" w:eastAsia="仿宋_GB2312" w:cs="宋体"/>
                <w:b/>
                <w:color w:val="000000"/>
                <w:spacing w:val="-20"/>
                <w:kern w:val="0"/>
                <w:sz w:val="24"/>
              </w:rPr>
              <w:t>职称职务</w:t>
            </w:r>
          </w:p>
        </w:tc>
        <w:tc>
          <w:tcPr>
            <w:tcW w:w="1134" w:type="dxa"/>
            <w:vAlign w:val="center"/>
          </w:tcPr>
          <w:p w14:paraId="358B3B8C">
            <w:pPr>
              <w:widowControl/>
              <w:jc w:val="center"/>
              <w:rPr>
                <w:rFonts w:ascii="仿宋_GB2312" w:eastAsia="仿宋_GB2312" w:cs="宋体"/>
                <w:b/>
                <w:color w:val="000000"/>
                <w:spacing w:val="-20"/>
                <w:kern w:val="0"/>
                <w:sz w:val="24"/>
              </w:rPr>
            </w:pPr>
            <w:r>
              <w:rPr>
                <w:rFonts w:hint="eastAsia" w:ascii="仿宋_GB2312" w:eastAsia="仿宋_GB2312" w:cs="宋体"/>
                <w:b/>
                <w:color w:val="000000"/>
                <w:spacing w:val="-20"/>
                <w:kern w:val="0"/>
                <w:sz w:val="24"/>
              </w:rPr>
              <w:t>技术领域</w:t>
            </w:r>
          </w:p>
        </w:tc>
        <w:tc>
          <w:tcPr>
            <w:tcW w:w="709" w:type="dxa"/>
            <w:vAlign w:val="center"/>
          </w:tcPr>
          <w:p w14:paraId="3978329E">
            <w:pPr>
              <w:widowControl/>
              <w:jc w:val="center"/>
              <w:rPr>
                <w:rFonts w:ascii="仿宋_GB2312" w:eastAsia="仿宋_GB2312"/>
                <w:b/>
                <w:sz w:val="24"/>
              </w:rPr>
            </w:pPr>
            <w:r>
              <w:rPr>
                <w:rFonts w:hint="eastAsia" w:ascii="仿宋_GB2312" w:eastAsia="仿宋_GB2312" w:cs="宋体"/>
                <w:b/>
                <w:sz w:val="24"/>
              </w:rPr>
              <w:t>学历</w:t>
            </w:r>
          </w:p>
        </w:tc>
        <w:tc>
          <w:tcPr>
            <w:tcW w:w="1325" w:type="dxa"/>
            <w:vAlign w:val="center"/>
          </w:tcPr>
          <w:p w14:paraId="533A992F">
            <w:pPr>
              <w:widowControl/>
              <w:jc w:val="center"/>
              <w:rPr>
                <w:rFonts w:ascii="仿宋_GB2312" w:eastAsia="仿宋_GB2312" w:cs="宋体"/>
                <w:b/>
                <w:color w:val="000000"/>
                <w:spacing w:val="-20"/>
                <w:kern w:val="0"/>
                <w:sz w:val="24"/>
              </w:rPr>
            </w:pPr>
            <w:r>
              <w:rPr>
                <w:rFonts w:hint="eastAsia" w:ascii="仿宋_GB2312" w:eastAsia="仿宋_GB2312" w:cs="宋体"/>
                <w:b/>
                <w:color w:val="000000"/>
                <w:spacing w:val="-20"/>
                <w:kern w:val="0"/>
                <w:sz w:val="24"/>
              </w:rPr>
              <w:t>工作时间</w:t>
            </w:r>
          </w:p>
          <w:p w14:paraId="0A138C59">
            <w:pPr>
              <w:widowControl/>
              <w:jc w:val="center"/>
              <w:rPr>
                <w:rFonts w:ascii="仿宋_GB2312" w:eastAsia="仿宋_GB2312" w:cs="宋体"/>
                <w:b/>
                <w:color w:val="000000"/>
                <w:spacing w:val="-20"/>
                <w:kern w:val="0"/>
                <w:sz w:val="24"/>
              </w:rPr>
            </w:pPr>
            <w:r>
              <w:rPr>
                <w:rFonts w:hint="eastAsia" w:ascii="仿宋_GB2312" w:eastAsia="仿宋_GB2312" w:cs="宋体"/>
                <w:b/>
                <w:color w:val="000000"/>
                <w:spacing w:val="-20"/>
                <w:kern w:val="0"/>
                <w:sz w:val="24"/>
              </w:rPr>
              <w:t>（人月）</w:t>
            </w:r>
          </w:p>
        </w:tc>
        <w:tc>
          <w:tcPr>
            <w:tcW w:w="1134" w:type="dxa"/>
            <w:vAlign w:val="center"/>
          </w:tcPr>
          <w:p w14:paraId="2AFBF7DE">
            <w:pPr>
              <w:widowControl/>
              <w:jc w:val="center"/>
              <w:rPr>
                <w:rFonts w:ascii="仿宋_GB2312" w:eastAsia="仿宋_GB2312" w:cs="宋体"/>
                <w:b/>
                <w:color w:val="000000"/>
                <w:spacing w:val="-20"/>
                <w:kern w:val="0"/>
                <w:sz w:val="24"/>
              </w:rPr>
            </w:pPr>
            <w:r>
              <w:rPr>
                <w:rFonts w:hint="eastAsia" w:ascii="仿宋_GB2312" w:eastAsia="仿宋_GB2312" w:cs="宋体"/>
                <w:b/>
                <w:color w:val="000000"/>
                <w:spacing w:val="-20"/>
                <w:kern w:val="0"/>
                <w:sz w:val="24"/>
              </w:rPr>
              <w:t>联系电话</w:t>
            </w:r>
          </w:p>
        </w:tc>
      </w:tr>
      <w:tr w14:paraId="5A184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09" w:type="dxa"/>
            <w:vAlign w:val="center"/>
          </w:tcPr>
          <w:p w14:paraId="5F007F0D">
            <w:pPr>
              <w:widowControl/>
              <w:jc w:val="center"/>
              <w:rPr>
                <w:rFonts w:ascii="仿宋_GB2312" w:eastAsia="仿宋_GB2312"/>
                <w:sz w:val="24"/>
              </w:rPr>
            </w:pPr>
            <w:r>
              <w:rPr>
                <w:rFonts w:hint="eastAsia" w:ascii="仿宋_GB2312" w:eastAsia="仿宋_GB2312"/>
                <w:sz w:val="24"/>
              </w:rPr>
              <w:t>1</w:t>
            </w:r>
          </w:p>
        </w:tc>
        <w:tc>
          <w:tcPr>
            <w:tcW w:w="751" w:type="dxa"/>
            <w:vAlign w:val="center"/>
          </w:tcPr>
          <w:p w14:paraId="3116F183">
            <w:pPr>
              <w:widowControl/>
              <w:jc w:val="center"/>
              <w:rPr>
                <w:rFonts w:ascii="仿宋_GB2312" w:eastAsia="仿宋_GB2312"/>
                <w:sz w:val="24"/>
              </w:rPr>
            </w:pPr>
          </w:p>
        </w:tc>
        <w:tc>
          <w:tcPr>
            <w:tcW w:w="1134" w:type="dxa"/>
            <w:vAlign w:val="center"/>
          </w:tcPr>
          <w:p w14:paraId="583BF59F">
            <w:pPr>
              <w:widowControl/>
              <w:jc w:val="center"/>
              <w:rPr>
                <w:rFonts w:ascii="仿宋_GB2312" w:eastAsia="仿宋_GB2312"/>
                <w:sz w:val="24"/>
              </w:rPr>
            </w:pPr>
          </w:p>
        </w:tc>
        <w:tc>
          <w:tcPr>
            <w:tcW w:w="1134" w:type="dxa"/>
            <w:vAlign w:val="center"/>
          </w:tcPr>
          <w:p w14:paraId="0F4AB619">
            <w:pPr>
              <w:widowControl/>
              <w:jc w:val="center"/>
              <w:rPr>
                <w:rFonts w:ascii="仿宋_GB2312" w:eastAsia="仿宋_GB2312"/>
                <w:sz w:val="24"/>
              </w:rPr>
            </w:pPr>
          </w:p>
        </w:tc>
        <w:tc>
          <w:tcPr>
            <w:tcW w:w="1134" w:type="dxa"/>
            <w:vAlign w:val="center"/>
          </w:tcPr>
          <w:p w14:paraId="40388EAF">
            <w:pPr>
              <w:widowControl/>
              <w:jc w:val="center"/>
              <w:rPr>
                <w:rFonts w:ascii="仿宋_GB2312" w:eastAsia="仿宋_GB2312"/>
                <w:sz w:val="24"/>
              </w:rPr>
            </w:pPr>
          </w:p>
        </w:tc>
        <w:tc>
          <w:tcPr>
            <w:tcW w:w="1134" w:type="dxa"/>
            <w:vAlign w:val="center"/>
          </w:tcPr>
          <w:p w14:paraId="54C6B2DA">
            <w:pPr>
              <w:widowControl/>
              <w:jc w:val="center"/>
              <w:rPr>
                <w:rFonts w:ascii="仿宋_GB2312" w:eastAsia="仿宋_GB2312"/>
                <w:sz w:val="24"/>
              </w:rPr>
            </w:pPr>
          </w:p>
        </w:tc>
        <w:tc>
          <w:tcPr>
            <w:tcW w:w="709" w:type="dxa"/>
            <w:vAlign w:val="center"/>
          </w:tcPr>
          <w:p w14:paraId="65C848E2">
            <w:pPr>
              <w:widowControl/>
              <w:jc w:val="center"/>
              <w:rPr>
                <w:rFonts w:ascii="仿宋_GB2312" w:eastAsia="仿宋_GB2312"/>
                <w:sz w:val="24"/>
              </w:rPr>
            </w:pPr>
          </w:p>
        </w:tc>
        <w:tc>
          <w:tcPr>
            <w:tcW w:w="1325" w:type="dxa"/>
            <w:vAlign w:val="center"/>
          </w:tcPr>
          <w:p w14:paraId="4FA0F153">
            <w:pPr>
              <w:widowControl/>
              <w:jc w:val="center"/>
              <w:rPr>
                <w:rFonts w:ascii="仿宋_GB2312" w:eastAsia="仿宋_GB2312"/>
                <w:sz w:val="24"/>
              </w:rPr>
            </w:pPr>
          </w:p>
        </w:tc>
        <w:tc>
          <w:tcPr>
            <w:tcW w:w="1134" w:type="dxa"/>
            <w:vAlign w:val="center"/>
          </w:tcPr>
          <w:p w14:paraId="6C56D437">
            <w:pPr>
              <w:widowControl/>
              <w:jc w:val="center"/>
              <w:rPr>
                <w:rFonts w:ascii="仿宋_GB2312" w:eastAsia="仿宋_GB2312"/>
                <w:sz w:val="24"/>
              </w:rPr>
            </w:pPr>
          </w:p>
        </w:tc>
      </w:tr>
      <w:tr w14:paraId="1013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09" w:type="dxa"/>
            <w:vAlign w:val="center"/>
          </w:tcPr>
          <w:p w14:paraId="7011926C">
            <w:pPr>
              <w:widowControl/>
              <w:jc w:val="center"/>
              <w:rPr>
                <w:rFonts w:ascii="仿宋_GB2312" w:eastAsia="仿宋_GB2312"/>
                <w:sz w:val="24"/>
              </w:rPr>
            </w:pPr>
            <w:r>
              <w:rPr>
                <w:rFonts w:hint="eastAsia" w:ascii="仿宋_GB2312" w:eastAsia="仿宋_GB2312"/>
                <w:sz w:val="24"/>
              </w:rPr>
              <w:t>2</w:t>
            </w:r>
          </w:p>
        </w:tc>
        <w:tc>
          <w:tcPr>
            <w:tcW w:w="751" w:type="dxa"/>
            <w:vAlign w:val="center"/>
          </w:tcPr>
          <w:p w14:paraId="6D2B26ED">
            <w:pPr>
              <w:widowControl/>
              <w:jc w:val="center"/>
              <w:rPr>
                <w:rFonts w:ascii="仿宋_GB2312" w:eastAsia="仿宋_GB2312"/>
                <w:sz w:val="24"/>
              </w:rPr>
            </w:pPr>
          </w:p>
        </w:tc>
        <w:tc>
          <w:tcPr>
            <w:tcW w:w="1134" w:type="dxa"/>
            <w:vAlign w:val="center"/>
          </w:tcPr>
          <w:p w14:paraId="2B814F4E">
            <w:pPr>
              <w:widowControl/>
              <w:jc w:val="center"/>
              <w:rPr>
                <w:rFonts w:ascii="仿宋_GB2312" w:eastAsia="仿宋_GB2312"/>
                <w:sz w:val="24"/>
              </w:rPr>
            </w:pPr>
          </w:p>
        </w:tc>
        <w:tc>
          <w:tcPr>
            <w:tcW w:w="1134" w:type="dxa"/>
            <w:vAlign w:val="center"/>
          </w:tcPr>
          <w:p w14:paraId="1ACC2AE5">
            <w:pPr>
              <w:widowControl/>
              <w:jc w:val="center"/>
              <w:rPr>
                <w:rFonts w:ascii="仿宋_GB2312" w:eastAsia="仿宋_GB2312"/>
                <w:sz w:val="24"/>
              </w:rPr>
            </w:pPr>
          </w:p>
        </w:tc>
        <w:tc>
          <w:tcPr>
            <w:tcW w:w="1134" w:type="dxa"/>
            <w:vAlign w:val="center"/>
          </w:tcPr>
          <w:p w14:paraId="25965894">
            <w:pPr>
              <w:widowControl/>
              <w:jc w:val="center"/>
              <w:rPr>
                <w:rFonts w:ascii="仿宋_GB2312" w:eastAsia="仿宋_GB2312"/>
                <w:sz w:val="24"/>
              </w:rPr>
            </w:pPr>
          </w:p>
        </w:tc>
        <w:tc>
          <w:tcPr>
            <w:tcW w:w="1134" w:type="dxa"/>
            <w:vAlign w:val="center"/>
          </w:tcPr>
          <w:p w14:paraId="13D0E0E3">
            <w:pPr>
              <w:widowControl/>
              <w:jc w:val="center"/>
              <w:rPr>
                <w:rFonts w:ascii="仿宋_GB2312" w:eastAsia="仿宋_GB2312"/>
                <w:sz w:val="24"/>
              </w:rPr>
            </w:pPr>
          </w:p>
        </w:tc>
        <w:tc>
          <w:tcPr>
            <w:tcW w:w="709" w:type="dxa"/>
            <w:vAlign w:val="center"/>
          </w:tcPr>
          <w:p w14:paraId="4F502401">
            <w:pPr>
              <w:widowControl/>
              <w:jc w:val="center"/>
              <w:rPr>
                <w:rFonts w:ascii="仿宋_GB2312" w:eastAsia="仿宋_GB2312"/>
                <w:sz w:val="24"/>
              </w:rPr>
            </w:pPr>
          </w:p>
        </w:tc>
        <w:tc>
          <w:tcPr>
            <w:tcW w:w="1325" w:type="dxa"/>
            <w:vAlign w:val="center"/>
          </w:tcPr>
          <w:p w14:paraId="50821567">
            <w:pPr>
              <w:widowControl/>
              <w:jc w:val="center"/>
              <w:rPr>
                <w:rFonts w:ascii="仿宋_GB2312" w:eastAsia="仿宋_GB2312"/>
                <w:sz w:val="24"/>
              </w:rPr>
            </w:pPr>
          </w:p>
        </w:tc>
        <w:tc>
          <w:tcPr>
            <w:tcW w:w="1134" w:type="dxa"/>
            <w:vAlign w:val="center"/>
          </w:tcPr>
          <w:p w14:paraId="297BDE7F">
            <w:pPr>
              <w:widowControl/>
              <w:jc w:val="center"/>
              <w:rPr>
                <w:rFonts w:ascii="仿宋_GB2312" w:eastAsia="仿宋_GB2312"/>
                <w:sz w:val="24"/>
              </w:rPr>
            </w:pPr>
          </w:p>
        </w:tc>
      </w:tr>
      <w:tr w14:paraId="2C245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09" w:type="dxa"/>
            <w:vAlign w:val="center"/>
          </w:tcPr>
          <w:p w14:paraId="542143DC">
            <w:pPr>
              <w:widowControl/>
              <w:jc w:val="center"/>
              <w:rPr>
                <w:rFonts w:ascii="仿宋_GB2312" w:eastAsia="仿宋_GB2312"/>
                <w:sz w:val="24"/>
              </w:rPr>
            </w:pPr>
            <w:r>
              <w:rPr>
                <w:rFonts w:hint="eastAsia" w:ascii="仿宋_GB2312" w:eastAsia="仿宋_GB2312"/>
                <w:sz w:val="24"/>
              </w:rPr>
              <w:t>…</w:t>
            </w:r>
          </w:p>
        </w:tc>
        <w:tc>
          <w:tcPr>
            <w:tcW w:w="751" w:type="dxa"/>
            <w:vAlign w:val="center"/>
          </w:tcPr>
          <w:p w14:paraId="1B352F0F">
            <w:pPr>
              <w:widowControl/>
              <w:jc w:val="center"/>
              <w:rPr>
                <w:rFonts w:ascii="仿宋_GB2312" w:eastAsia="仿宋_GB2312"/>
                <w:sz w:val="24"/>
              </w:rPr>
            </w:pPr>
          </w:p>
        </w:tc>
        <w:tc>
          <w:tcPr>
            <w:tcW w:w="1134" w:type="dxa"/>
            <w:vAlign w:val="center"/>
          </w:tcPr>
          <w:p w14:paraId="625B07A6">
            <w:pPr>
              <w:widowControl/>
              <w:jc w:val="center"/>
              <w:rPr>
                <w:rFonts w:ascii="仿宋_GB2312" w:eastAsia="仿宋_GB2312"/>
                <w:sz w:val="24"/>
              </w:rPr>
            </w:pPr>
          </w:p>
        </w:tc>
        <w:tc>
          <w:tcPr>
            <w:tcW w:w="1134" w:type="dxa"/>
            <w:vAlign w:val="center"/>
          </w:tcPr>
          <w:p w14:paraId="594143CB">
            <w:pPr>
              <w:widowControl/>
              <w:jc w:val="center"/>
              <w:rPr>
                <w:rFonts w:ascii="仿宋_GB2312" w:eastAsia="仿宋_GB2312"/>
                <w:sz w:val="24"/>
              </w:rPr>
            </w:pPr>
          </w:p>
        </w:tc>
        <w:tc>
          <w:tcPr>
            <w:tcW w:w="1134" w:type="dxa"/>
            <w:vAlign w:val="center"/>
          </w:tcPr>
          <w:p w14:paraId="37D2B071">
            <w:pPr>
              <w:widowControl/>
              <w:jc w:val="center"/>
              <w:rPr>
                <w:rFonts w:ascii="仿宋_GB2312" w:eastAsia="仿宋_GB2312"/>
                <w:sz w:val="24"/>
              </w:rPr>
            </w:pPr>
          </w:p>
        </w:tc>
        <w:tc>
          <w:tcPr>
            <w:tcW w:w="1134" w:type="dxa"/>
            <w:vAlign w:val="center"/>
          </w:tcPr>
          <w:p w14:paraId="28C7B5E5">
            <w:pPr>
              <w:widowControl/>
              <w:jc w:val="center"/>
              <w:rPr>
                <w:rFonts w:ascii="仿宋_GB2312" w:eastAsia="仿宋_GB2312"/>
                <w:sz w:val="24"/>
              </w:rPr>
            </w:pPr>
          </w:p>
        </w:tc>
        <w:tc>
          <w:tcPr>
            <w:tcW w:w="709" w:type="dxa"/>
            <w:vAlign w:val="center"/>
          </w:tcPr>
          <w:p w14:paraId="1099D9AD">
            <w:pPr>
              <w:widowControl/>
              <w:jc w:val="center"/>
              <w:rPr>
                <w:rFonts w:ascii="仿宋_GB2312" w:eastAsia="仿宋_GB2312"/>
                <w:sz w:val="24"/>
              </w:rPr>
            </w:pPr>
          </w:p>
        </w:tc>
        <w:tc>
          <w:tcPr>
            <w:tcW w:w="1325" w:type="dxa"/>
            <w:vAlign w:val="center"/>
          </w:tcPr>
          <w:p w14:paraId="79408042">
            <w:pPr>
              <w:widowControl/>
              <w:jc w:val="center"/>
              <w:rPr>
                <w:rFonts w:ascii="仿宋_GB2312" w:eastAsia="仿宋_GB2312"/>
                <w:sz w:val="24"/>
              </w:rPr>
            </w:pPr>
          </w:p>
        </w:tc>
        <w:tc>
          <w:tcPr>
            <w:tcW w:w="1134" w:type="dxa"/>
            <w:vAlign w:val="center"/>
          </w:tcPr>
          <w:p w14:paraId="3A856FF1">
            <w:pPr>
              <w:widowControl/>
              <w:jc w:val="center"/>
              <w:rPr>
                <w:rFonts w:ascii="仿宋_GB2312" w:eastAsia="仿宋_GB2312"/>
                <w:sz w:val="24"/>
              </w:rPr>
            </w:pPr>
          </w:p>
        </w:tc>
      </w:tr>
      <w:tr w14:paraId="7819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709" w:type="dxa"/>
            <w:vAlign w:val="center"/>
          </w:tcPr>
          <w:p w14:paraId="09071BD4">
            <w:pPr>
              <w:widowControl/>
              <w:jc w:val="center"/>
              <w:rPr>
                <w:rFonts w:ascii="仿宋_GB2312" w:eastAsia="仿宋_GB2312"/>
                <w:sz w:val="24"/>
              </w:rPr>
            </w:pPr>
            <w:r>
              <w:rPr>
                <w:rFonts w:hint="eastAsia" w:ascii="仿宋_GB2312" w:eastAsia="仿宋_GB2312"/>
                <w:sz w:val="24"/>
              </w:rPr>
              <w:t>n</w:t>
            </w:r>
          </w:p>
        </w:tc>
        <w:tc>
          <w:tcPr>
            <w:tcW w:w="751" w:type="dxa"/>
            <w:vAlign w:val="center"/>
          </w:tcPr>
          <w:p w14:paraId="70C35055">
            <w:pPr>
              <w:widowControl/>
              <w:jc w:val="center"/>
              <w:rPr>
                <w:rFonts w:ascii="仿宋_GB2312" w:eastAsia="仿宋_GB2312"/>
                <w:sz w:val="24"/>
              </w:rPr>
            </w:pPr>
          </w:p>
        </w:tc>
        <w:tc>
          <w:tcPr>
            <w:tcW w:w="1134" w:type="dxa"/>
            <w:vAlign w:val="center"/>
          </w:tcPr>
          <w:p w14:paraId="0FEDAF30">
            <w:pPr>
              <w:widowControl/>
              <w:jc w:val="center"/>
              <w:rPr>
                <w:rFonts w:ascii="仿宋_GB2312" w:eastAsia="仿宋_GB2312"/>
                <w:sz w:val="24"/>
              </w:rPr>
            </w:pPr>
          </w:p>
        </w:tc>
        <w:tc>
          <w:tcPr>
            <w:tcW w:w="1134" w:type="dxa"/>
            <w:vAlign w:val="center"/>
          </w:tcPr>
          <w:p w14:paraId="2C6683E7">
            <w:pPr>
              <w:widowControl/>
              <w:jc w:val="center"/>
              <w:rPr>
                <w:rFonts w:ascii="仿宋_GB2312" w:eastAsia="仿宋_GB2312"/>
                <w:sz w:val="24"/>
              </w:rPr>
            </w:pPr>
          </w:p>
        </w:tc>
        <w:tc>
          <w:tcPr>
            <w:tcW w:w="1134" w:type="dxa"/>
            <w:vAlign w:val="center"/>
          </w:tcPr>
          <w:p w14:paraId="73DF08FC">
            <w:pPr>
              <w:widowControl/>
              <w:jc w:val="center"/>
              <w:rPr>
                <w:rFonts w:ascii="仿宋_GB2312" w:eastAsia="仿宋_GB2312"/>
                <w:sz w:val="24"/>
              </w:rPr>
            </w:pPr>
          </w:p>
        </w:tc>
        <w:tc>
          <w:tcPr>
            <w:tcW w:w="1134" w:type="dxa"/>
            <w:vAlign w:val="center"/>
          </w:tcPr>
          <w:p w14:paraId="4E68A41B">
            <w:pPr>
              <w:widowControl/>
              <w:jc w:val="center"/>
              <w:rPr>
                <w:rFonts w:ascii="仿宋_GB2312" w:eastAsia="仿宋_GB2312"/>
                <w:sz w:val="24"/>
              </w:rPr>
            </w:pPr>
          </w:p>
        </w:tc>
        <w:tc>
          <w:tcPr>
            <w:tcW w:w="709" w:type="dxa"/>
            <w:vAlign w:val="center"/>
          </w:tcPr>
          <w:p w14:paraId="1F6C83B1">
            <w:pPr>
              <w:widowControl/>
              <w:jc w:val="center"/>
              <w:rPr>
                <w:rFonts w:ascii="仿宋_GB2312" w:eastAsia="仿宋_GB2312"/>
                <w:sz w:val="24"/>
              </w:rPr>
            </w:pPr>
          </w:p>
        </w:tc>
        <w:tc>
          <w:tcPr>
            <w:tcW w:w="1325" w:type="dxa"/>
            <w:vAlign w:val="center"/>
          </w:tcPr>
          <w:p w14:paraId="2104D5A6">
            <w:pPr>
              <w:widowControl/>
              <w:jc w:val="center"/>
              <w:rPr>
                <w:rFonts w:ascii="仿宋_GB2312" w:eastAsia="仿宋_GB2312"/>
                <w:sz w:val="24"/>
              </w:rPr>
            </w:pPr>
          </w:p>
        </w:tc>
        <w:tc>
          <w:tcPr>
            <w:tcW w:w="1134" w:type="dxa"/>
            <w:vAlign w:val="center"/>
          </w:tcPr>
          <w:p w14:paraId="51850B8F">
            <w:pPr>
              <w:widowControl/>
              <w:jc w:val="center"/>
              <w:rPr>
                <w:rFonts w:ascii="仿宋_GB2312" w:eastAsia="仿宋_GB2312"/>
                <w:sz w:val="24"/>
              </w:rPr>
            </w:pPr>
          </w:p>
        </w:tc>
      </w:tr>
      <w:tr w14:paraId="485F3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6705" w:type="dxa"/>
            <w:gridSpan w:val="7"/>
            <w:vAlign w:val="center"/>
          </w:tcPr>
          <w:p w14:paraId="7CC624AA">
            <w:pPr>
              <w:widowControl/>
              <w:rPr>
                <w:rFonts w:ascii="仿宋_GB2312" w:eastAsia="仿宋_GB2312"/>
                <w:color w:val="000000"/>
                <w:kern w:val="0"/>
                <w:sz w:val="24"/>
              </w:rPr>
            </w:pPr>
            <w:r>
              <w:rPr>
                <w:rFonts w:hint="eastAsia" w:ascii="仿宋_GB2312" w:eastAsia="仿宋_GB2312" w:cs="仿宋_GB2312"/>
                <w:color w:val="000000"/>
                <w:kern w:val="0"/>
                <w:sz w:val="24"/>
              </w:rPr>
              <w:t>外部专家来企业工作时间合计（人月）</w:t>
            </w:r>
          </w:p>
        </w:tc>
        <w:tc>
          <w:tcPr>
            <w:tcW w:w="2459" w:type="dxa"/>
            <w:gridSpan w:val="2"/>
            <w:vAlign w:val="center"/>
          </w:tcPr>
          <w:p w14:paraId="58798139">
            <w:pPr>
              <w:widowControl/>
              <w:rPr>
                <w:rFonts w:ascii="仿宋_GB2312" w:eastAsia="仿宋_GB2312"/>
                <w:color w:val="000000"/>
                <w:kern w:val="0"/>
                <w:sz w:val="24"/>
              </w:rPr>
            </w:pPr>
            <w:r>
              <w:rPr>
                <w:rFonts w:hint="eastAsia" w:ascii="仿宋_GB2312" w:eastAsia="仿宋_GB2312" w:cs="宋体"/>
                <w:color w:val="000000"/>
                <w:kern w:val="0"/>
                <w:sz w:val="24"/>
              </w:rPr>
              <w:t>　</w:t>
            </w:r>
          </w:p>
        </w:tc>
      </w:tr>
      <w:tr w14:paraId="2263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64" w:type="dxa"/>
            <w:gridSpan w:val="9"/>
            <w:vAlign w:val="center"/>
          </w:tcPr>
          <w:p w14:paraId="08DE2F7C">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填写说明：</w:t>
            </w:r>
          </w:p>
          <w:p w14:paraId="4ED058D3">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1.“出生年月”为6位编码，其中前4位为年份，后2位为月份（1月至9月必须前补0）。例，出生年月为1980年3月，填写编码为“198003”。</w:t>
            </w:r>
          </w:p>
          <w:p w14:paraId="29EC7A02">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2.“工作单位”指外部专家所属原工作单位名称。</w:t>
            </w:r>
          </w:p>
          <w:p w14:paraId="70117305">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3.“工作时间”指外部专家在技术中心开展技术创新相关研究咨询工作的时间合计，最小统计单位为“0.5人月”，1人月为1人工作22个工作日。</w:t>
            </w:r>
          </w:p>
          <w:p w14:paraId="68766DEA">
            <w:pPr>
              <w:widowControl/>
              <w:spacing w:line="480" w:lineRule="exact"/>
              <w:jc w:val="left"/>
              <w:rPr>
                <w:rFonts w:ascii="仿宋_GB2312" w:eastAsia="仿宋_GB2312"/>
                <w:kern w:val="0"/>
                <w:sz w:val="24"/>
              </w:rPr>
            </w:pPr>
            <w:r>
              <w:rPr>
                <w:rFonts w:hint="eastAsia" w:ascii="仿宋_GB2312" w:eastAsia="仿宋_GB2312" w:cs="宋体"/>
                <w:color w:val="000000"/>
                <w:kern w:val="0"/>
                <w:sz w:val="24"/>
              </w:rPr>
              <w:t>4.联系电话应为专家本人常用电话。</w:t>
            </w:r>
          </w:p>
        </w:tc>
      </w:tr>
    </w:tbl>
    <w:p w14:paraId="6429AF6D">
      <w:pPr>
        <w:jc w:val="center"/>
        <w:outlineLvl w:val="3"/>
        <w:rPr>
          <w:rFonts w:hint="eastAsia" w:ascii="黑体" w:hAnsi="黑体" w:eastAsia="黑体" w:cs="黑体"/>
          <w:bCs/>
          <w:color w:val="000000"/>
          <w:kern w:val="0"/>
          <w:sz w:val="30"/>
          <w:szCs w:val="30"/>
        </w:rPr>
      </w:pPr>
      <w:bookmarkStart w:id="3" w:name="_Toc466639363"/>
      <w:r>
        <w:rPr>
          <w:rFonts w:hint="eastAsia" w:ascii="黑体" w:hAnsi="黑体" w:eastAsia="黑体" w:cs="黑体"/>
          <w:bCs/>
          <w:color w:val="000000"/>
          <w:kern w:val="0"/>
          <w:sz w:val="30"/>
          <w:szCs w:val="30"/>
        </w:rPr>
        <w:t>附表5：企业全部研发项目信息表</w:t>
      </w:r>
      <w:bookmarkEnd w:id="3"/>
    </w:p>
    <w:tbl>
      <w:tblPr>
        <w:tblStyle w:val="11"/>
        <w:tblW w:w="9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135"/>
        <w:gridCol w:w="1134"/>
        <w:gridCol w:w="1559"/>
        <w:gridCol w:w="1276"/>
        <w:gridCol w:w="1134"/>
        <w:gridCol w:w="1134"/>
        <w:gridCol w:w="1625"/>
      </w:tblGrid>
      <w:tr w14:paraId="75876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671" w:type="dxa"/>
            <w:vAlign w:val="center"/>
          </w:tcPr>
          <w:p w14:paraId="2E3BD2C6">
            <w:pPr>
              <w:widowControl/>
              <w:jc w:val="center"/>
              <w:rPr>
                <w:rFonts w:ascii="仿宋_GB2312" w:eastAsia="仿宋_GB2312" w:cs="宋体"/>
                <w:b/>
                <w:color w:val="000000"/>
                <w:spacing w:val="-20"/>
                <w:kern w:val="0"/>
                <w:sz w:val="24"/>
              </w:rPr>
            </w:pPr>
            <w:r>
              <w:rPr>
                <w:rFonts w:hint="eastAsia" w:ascii="仿宋_GB2312" w:eastAsia="仿宋_GB2312" w:cs="宋体"/>
                <w:b/>
                <w:color w:val="000000"/>
                <w:spacing w:val="-20"/>
                <w:kern w:val="0"/>
                <w:sz w:val="24"/>
              </w:rPr>
              <w:t>序号</w:t>
            </w:r>
          </w:p>
        </w:tc>
        <w:tc>
          <w:tcPr>
            <w:tcW w:w="1135" w:type="dxa"/>
            <w:vAlign w:val="center"/>
          </w:tcPr>
          <w:p w14:paraId="4811B82B">
            <w:pPr>
              <w:widowControl/>
              <w:jc w:val="center"/>
              <w:rPr>
                <w:rFonts w:ascii="仿宋_GB2312" w:eastAsia="仿宋_GB2312" w:cs="宋体"/>
                <w:b/>
                <w:color w:val="000000"/>
                <w:spacing w:val="-20"/>
                <w:kern w:val="0"/>
                <w:sz w:val="24"/>
              </w:rPr>
            </w:pPr>
            <w:r>
              <w:rPr>
                <w:rFonts w:hint="eastAsia" w:ascii="仿宋_GB2312" w:eastAsia="仿宋_GB2312" w:cs="宋体"/>
                <w:b/>
                <w:color w:val="000000"/>
                <w:spacing w:val="-20"/>
                <w:kern w:val="0"/>
                <w:sz w:val="24"/>
              </w:rPr>
              <w:t>项目名称</w:t>
            </w:r>
          </w:p>
        </w:tc>
        <w:tc>
          <w:tcPr>
            <w:tcW w:w="1134" w:type="dxa"/>
            <w:vAlign w:val="center"/>
          </w:tcPr>
          <w:p w14:paraId="6AD312F9">
            <w:pPr>
              <w:widowControl/>
              <w:jc w:val="center"/>
              <w:rPr>
                <w:rFonts w:ascii="仿宋_GB2312" w:eastAsia="仿宋_GB2312" w:cs="宋体"/>
                <w:b/>
                <w:color w:val="000000"/>
                <w:spacing w:val="-20"/>
                <w:kern w:val="0"/>
                <w:sz w:val="24"/>
              </w:rPr>
            </w:pPr>
            <w:r>
              <w:rPr>
                <w:rFonts w:hint="eastAsia" w:ascii="仿宋_GB2312" w:eastAsia="仿宋_GB2312" w:cs="宋体"/>
                <w:b/>
                <w:color w:val="000000"/>
                <w:spacing w:val="-20"/>
                <w:kern w:val="0"/>
                <w:sz w:val="24"/>
              </w:rPr>
              <w:t>项目来源</w:t>
            </w:r>
          </w:p>
        </w:tc>
        <w:tc>
          <w:tcPr>
            <w:tcW w:w="1559" w:type="dxa"/>
            <w:vAlign w:val="center"/>
          </w:tcPr>
          <w:p w14:paraId="3E8BD3FE">
            <w:pPr>
              <w:widowControl/>
              <w:jc w:val="center"/>
              <w:rPr>
                <w:rFonts w:ascii="仿宋_GB2312" w:eastAsia="仿宋_GB2312" w:cs="宋体"/>
                <w:b/>
                <w:color w:val="000000"/>
                <w:spacing w:val="-20"/>
                <w:kern w:val="0"/>
                <w:sz w:val="24"/>
              </w:rPr>
            </w:pPr>
            <w:r>
              <w:rPr>
                <w:rFonts w:hint="eastAsia" w:ascii="仿宋_GB2312" w:eastAsia="仿宋_GB2312" w:cs="宋体"/>
                <w:b/>
                <w:color w:val="000000"/>
                <w:spacing w:val="-20"/>
                <w:kern w:val="0"/>
                <w:sz w:val="24"/>
              </w:rPr>
              <w:t>项目开展形式</w:t>
            </w:r>
          </w:p>
        </w:tc>
        <w:tc>
          <w:tcPr>
            <w:tcW w:w="1276" w:type="dxa"/>
            <w:vAlign w:val="center"/>
          </w:tcPr>
          <w:p w14:paraId="155082BB">
            <w:pPr>
              <w:widowControl/>
              <w:jc w:val="center"/>
              <w:rPr>
                <w:rFonts w:ascii="仿宋_GB2312" w:eastAsia="仿宋_GB2312" w:cs="宋体"/>
                <w:b/>
                <w:color w:val="000000"/>
                <w:spacing w:val="-20"/>
                <w:kern w:val="0"/>
                <w:sz w:val="24"/>
              </w:rPr>
            </w:pPr>
            <w:r>
              <w:rPr>
                <w:rFonts w:hint="eastAsia" w:ascii="仿宋_GB2312" w:eastAsia="仿宋_GB2312" w:cs="宋体"/>
                <w:b/>
                <w:color w:val="000000"/>
                <w:spacing w:val="-20"/>
                <w:kern w:val="0"/>
                <w:sz w:val="24"/>
              </w:rPr>
              <w:t>项目技术</w:t>
            </w:r>
          </w:p>
          <w:p w14:paraId="4CB3F00A">
            <w:pPr>
              <w:widowControl/>
              <w:jc w:val="center"/>
              <w:rPr>
                <w:rFonts w:ascii="仿宋_GB2312" w:eastAsia="仿宋_GB2312" w:cs="宋体"/>
                <w:b/>
                <w:color w:val="000000"/>
                <w:spacing w:val="-20"/>
                <w:kern w:val="0"/>
                <w:sz w:val="24"/>
              </w:rPr>
            </w:pPr>
            <w:r>
              <w:rPr>
                <w:rFonts w:hint="eastAsia" w:ascii="仿宋_GB2312" w:eastAsia="仿宋_GB2312" w:cs="宋体"/>
                <w:b/>
                <w:color w:val="000000"/>
                <w:spacing w:val="-20"/>
                <w:kern w:val="0"/>
                <w:sz w:val="24"/>
              </w:rPr>
              <w:t>经济目标</w:t>
            </w:r>
          </w:p>
        </w:tc>
        <w:tc>
          <w:tcPr>
            <w:tcW w:w="1134" w:type="dxa"/>
            <w:vAlign w:val="center"/>
          </w:tcPr>
          <w:p w14:paraId="2E0C7AA3">
            <w:pPr>
              <w:widowControl/>
              <w:jc w:val="center"/>
              <w:rPr>
                <w:rFonts w:ascii="仿宋_GB2312" w:eastAsia="仿宋_GB2312" w:cs="宋体"/>
                <w:b/>
                <w:color w:val="000000"/>
                <w:spacing w:val="-20"/>
                <w:kern w:val="0"/>
                <w:sz w:val="24"/>
              </w:rPr>
            </w:pPr>
            <w:r>
              <w:rPr>
                <w:rFonts w:hint="eastAsia" w:ascii="仿宋_GB2312" w:eastAsia="仿宋_GB2312" w:cs="宋体"/>
                <w:b/>
                <w:color w:val="000000"/>
                <w:spacing w:val="-20"/>
                <w:kern w:val="0"/>
                <w:sz w:val="24"/>
              </w:rPr>
              <w:t>起始时间</w:t>
            </w:r>
          </w:p>
        </w:tc>
        <w:tc>
          <w:tcPr>
            <w:tcW w:w="1134" w:type="dxa"/>
            <w:vAlign w:val="center"/>
          </w:tcPr>
          <w:p w14:paraId="2FC9923D">
            <w:pPr>
              <w:widowControl/>
              <w:jc w:val="center"/>
              <w:rPr>
                <w:rFonts w:ascii="仿宋_GB2312" w:eastAsia="仿宋_GB2312" w:cs="宋体"/>
                <w:b/>
                <w:color w:val="000000"/>
                <w:spacing w:val="-20"/>
                <w:kern w:val="0"/>
                <w:sz w:val="24"/>
              </w:rPr>
            </w:pPr>
            <w:r>
              <w:rPr>
                <w:rFonts w:hint="eastAsia" w:ascii="仿宋_GB2312" w:eastAsia="仿宋_GB2312" w:cs="宋体"/>
                <w:b/>
                <w:color w:val="000000"/>
                <w:spacing w:val="-20"/>
                <w:kern w:val="0"/>
                <w:sz w:val="24"/>
              </w:rPr>
              <w:t>完成时间</w:t>
            </w:r>
          </w:p>
        </w:tc>
        <w:tc>
          <w:tcPr>
            <w:tcW w:w="1625" w:type="dxa"/>
            <w:vAlign w:val="center"/>
          </w:tcPr>
          <w:p w14:paraId="62FBEB86">
            <w:pPr>
              <w:widowControl/>
              <w:jc w:val="center"/>
              <w:rPr>
                <w:rFonts w:ascii="仿宋_GB2312" w:eastAsia="仿宋_GB2312" w:cs="宋体"/>
                <w:b/>
                <w:color w:val="000000"/>
                <w:spacing w:val="-20"/>
                <w:kern w:val="0"/>
                <w:sz w:val="24"/>
              </w:rPr>
            </w:pPr>
            <w:r>
              <w:rPr>
                <w:rFonts w:hint="eastAsia" w:ascii="仿宋_GB2312" w:eastAsia="仿宋_GB2312" w:cs="宋体"/>
                <w:b/>
                <w:color w:val="000000"/>
                <w:spacing w:val="-20"/>
                <w:kern w:val="0"/>
                <w:sz w:val="24"/>
              </w:rPr>
              <w:t>项目经费支出（万元）</w:t>
            </w:r>
          </w:p>
        </w:tc>
      </w:tr>
      <w:tr w14:paraId="085A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1" w:type="dxa"/>
            <w:vAlign w:val="center"/>
          </w:tcPr>
          <w:p w14:paraId="6719A66B">
            <w:pPr>
              <w:widowControl/>
              <w:jc w:val="center"/>
              <w:rPr>
                <w:rFonts w:ascii="仿宋_GB2312" w:eastAsia="仿宋_GB2312"/>
                <w:sz w:val="24"/>
              </w:rPr>
            </w:pPr>
            <w:r>
              <w:rPr>
                <w:rFonts w:hint="eastAsia" w:ascii="仿宋_GB2312" w:eastAsia="仿宋_GB2312"/>
                <w:sz w:val="24"/>
              </w:rPr>
              <w:t>1</w:t>
            </w:r>
          </w:p>
        </w:tc>
        <w:tc>
          <w:tcPr>
            <w:tcW w:w="1135" w:type="dxa"/>
            <w:vAlign w:val="center"/>
          </w:tcPr>
          <w:p w14:paraId="5E12569F">
            <w:pPr>
              <w:widowControl/>
              <w:jc w:val="center"/>
              <w:rPr>
                <w:rFonts w:ascii="仿宋_GB2312" w:eastAsia="仿宋_GB2312"/>
                <w:sz w:val="24"/>
              </w:rPr>
            </w:pPr>
          </w:p>
        </w:tc>
        <w:tc>
          <w:tcPr>
            <w:tcW w:w="1134" w:type="dxa"/>
            <w:vAlign w:val="center"/>
          </w:tcPr>
          <w:p w14:paraId="0092065B">
            <w:pPr>
              <w:widowControl/>
              <w:jc w:val="center"/>
              <w:rPr>
                <w:rFonts w:ascii="仿宋_GB2312" w:eastAsia="仿宋_GB2312"/>
                <w:sz w:val="24"/>
              </w:rPr>
            </w:pPr>
          </w:p>
        </w:tc>
        <w:tc>
          <w:tcPr>
            <w:tcW w:w="1559" w:type="dxa"/>
            <w:vAlign w:val="center"/>
          </w:tcPr>
          <w:p w14:paraId="7D0A7672">
            <w:pPr>
              <w:widowControl/>
              <w:jc w:val="center"/>
              <w:rPr>
                <w:rFonts w:ascii="仿宋_GB2312" w:eastAsia="仿宋_GB2312"/>
                <w:sz w:val="24"/>
              </w:rPr>
            </w:pPr>
          </w:p>
        </w:tc>
        <w:tc>
          <w:tcPr>
            <w:tcW w:w="1276" w:type="dxa"/>
            <w:vAlign w:val="center"/>
          </w:tcPr>
          <w:p w14:paraId="156EE5C2">
            <w:pPr>
              <w:widowControl/>
              <w:jc w:val="center"/>
              <w:rPr>
                <w:rFonts w:ascii="仿宋_GB2312" w:eastAsia="仿宋_GB2312"/>
                <w:sz w:val="24"/>
              </w:rPr>
            </w:pPr>
          </w:p>
        </w:tc>
        <w:tc>
          <w:tcPr>
            <w:tcW w:w="1134" w:type="dxa"/>
            <w:vAlign w:val="center"/>
          </w:tcPr>
          <w:p w14:paraId="5A710989">
            <w:pPr>
              <w:widowControl/>
              <w:jc w:val="center"/>
              <w:rPr>
                <w:rFonts w:ascii="仿宋_GB2312" w:eastAsia="仿宋_GB2312"/>
                <w:sz w:val="24"/>
              </w:rPr>
            </w:pPr>
          </w:p>
        </w:tc>
        <w:tc>
          <w:tcPr>
            <w:tcW w:w="1134" w:type="dxa"/>
            <w:vAlign w:val="center"/>
          </w:tcPr>
          <w:p w14:paraId="3D87A03D">
            <w:pPr>
              <w:widowControl/>
              <w:jc w:val="center"/>
              <w:rPr>
                <w:rFonts w:ascii="仿宋_GB2312" w:eastAsia="仿宋_GB2312"/>
                <w:sz w:val="24"/>
              </w:rPr>
            </w:pPr>
          </w:p>
        </w:tc>
        <w:tc>
          <w:tcPr>
            <w:tcW w:w="1625" w:type="dxa"/>
            <w:vAlign w:val="center"/>
          </w:tcPr>
          <w:p w14:paraId="171B2B57">
            <w:pPr>
              <w:widowControl/>
              <w:jc w:val="center"/>
              <w:rPr>
                <w:rFonts w:ascii="仿宋_GB2312" w:eastAsia="仿宋_GB2312"/>
                <w:sz w:val="24"/>
              </w:rPr>
            </w:pPr>
          </w:p>
        </w:tc>
      </w:tr>
      <w:tr w14:paraId="6E56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1" w:type="dxa"/>
            <w:vAlign w:val="center"/>
          </w:tcPr>
          <w:p w14:paraId="0E3ABB6A">
            <w:pPr>
              <w:widowControl/>
              <w:jc w:val="center"/>
              <w:rPr>
                <w:rFonts w:ascii="仿宋_GB2312" w:eastAsia="仿宋_GB2312"/>
                <w:sz w:val="24"/>
              </w:rPr>
            </w:pPr>
            <w:r>
              <w:rPr>
                <w:rFonts w:hint="eastAsia" w:ascii="仿宋_GB2312" w:eastAsia="仿宋_GB2312"/>
                <w:sz w:val="24"/>
              </w:rPr>
              <w:t>2</w:t>
            </w:r>
          </w:p>
        </w:tc>
        <w:tc>
          <w:tcPr>
            <w:tcW w:w="1135" w:type="dxa"/>
            <w:vAlign w:val="center"/>
          </w:tcPr>
          <w:p w14:paraId="7E3495B0">
            <w:pPr>
              <w:widowControl/>
              <w:jc w:val="center"/>
              <w:rPr>
                <w:rFonts w:ascii="仿宋_GB2312" w:eastAsia="仿宋_GB2312"/>
                <w:sz w:val="24"/>
              </w:rPr>
            </w:pPr>
          </w:p>
        </w:tc>
        <w:tc>
          <w:tcPr>
            <w:tcW w:w="1134" w:type="dxa"/>
            <w:vAlign w:val="center"/>
          </w:tcPr>
          <w:p w14:paraId="425F8C61">
            <w:pPr>
              <w:widowControl/>
              <w:jc w:val="center"/>
              <w:rPr>
                <w:rFonts w:ascii="仿宋_GB2312" w:eastAsia="仿宋_GB2312"/>
                <w:sz w:val="24"/>
              </w:rPr>
            </w:pPr>
          </w:p>
        </w:tc>
        <w:tc>
          <w:tcPr>
            <w:tcW w:w="1559" w:type="dxa"/>
            <w:vAlign w:val="center"/>
          </w:tcPr>
          <w:p w14:paraId="6699406D">
            <w:pPr>
              <w:widowControl/>
              <w:jc w:val="center"/>
              <w:rPr>
                <w:rFonts w:ascii="仿宋_GB2312" w:eastAsia="仿宋_GB2312"/>
                <w:sz w:val="24"/>
              </w:rPr>
            </w:pPr>
          </w:p>
        </w:tc>
        <w:tc>
          <w:tcPr>
            <w:tcW w:w="1276" w:type="dxa"/>
            <w:vAlign w:val="center"/>
          </w:tcPr>
          <w:p w14:paraId="2049719D">
            <w:pPr>
              <w:widowControl/>
              <w:jc w:val="center"/>
              <w:rPr>
                <w:rFonts w:ascii="仿宋_GB2312" w:eastAsia="仿宋_GB2312"/>
                <w:sz w:val="24"/>
              </w:rPr>
            </w:pPr>
          </w:p>
        </w:tc>
        <w:tc>
          <w:tcPr>
            <w:tcW w:w="1134" w:type="dxa"/>
            <w:vAlign w:val="center"/>
          </w:tcPr>
          <w:p w14:paraId="3C98499C">
            <w:pPr>
              <w:widowControl/>
              <w:jc w:val="center"/>
              <w:rPr>
                <w:rFonts w:ascii="仿宋_GB2312" w:eastAsia="仿宋_GB2312"/>
                <w:sz w:val="24"/>
              </w:rPr>
            </w:pPr>
          </w:p>
        </w:tc>
        <w:tc>
          <w:tcPr>
            <w:tcW w:w="1134" w:type="dxa"/>
            <w:vAlign w:val="center"/>
          </w:tcPr>
          <w:p w14:paraId="394CBAA4">
            <w:pPr>
              <w:widowControl/>
              <w:jc w:val="center"/>
              <w:rPr>
                <w:rFonts w:ascii="仿宋_GB2312" w:eastAsia="仿宋_GB2312"/>
                <w:sz w:val="24"/>
              </w:rPr>
            </w:pPr>
          </w:p>
        </w:tc>
        <w:tc>
          <w:tcPr>
            <w:tcW w:w="1625" w:type="dxa"/>
            <w:vAlign w:val="center"/>
          </w:tcPr>
          <w:p w14:paraId="4FA0FEAB">
            <w:pPr>
              <w:widowControl/>
              <w:jc w:val="center"/>
              <w:rPr>
                <w:rFonts w:ascii="仿宋_GB2312" w:eastAsia="仿宋_GB2312"/>
                <w:sz w:val="24"/>
              </w:rPr>
            </w:pPr>
          </w:p>
        </w:tc>
      </w:tr>
      <w:tr w14:paraId="2DFB4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1" w:type="dxa"/>
            <w:vAlign w:val="center"/>
          </w:tcPr>
          <w:p w14:paraId="10E3F3FB">
            <w:pPr>
              <w:widowControl/>
              <w:jc w:val="center"/>
              <w:rPr>
                <w:rFonts w:ascii="仿宋_GB2312" w:eastAsia="仿宋_GB2312"/>
                <w:sz w:val="24"/>
              </w:rPr>
            </w:pPr>
            <w:r>
              <w:rPr>
                <w:rFonts w:hint="eastAsia" w:ascii="仿宋_GB2312" w:eastAsia="仿宋_GB2312"/>
                <w:sz w:val="24"/>
              </w:rPr>
              <w:t>…</w:t>
            </w:r>
          </w:p>
        </w:tc>
        <w:tc>
          <w:tcPr>
            <w:tcW w:w="1135" w:type="dxa"/>
            <w:vAlign w:val="center"/>
          </w:tcPr>
          <w:p w14:paraId="1413AEBE">
            <w:pPr>
              <w:widowControl/>
              <w:jc w:val="center"/>
              <w:rPr>
                <w:rFonts w:ascii="仿宋_GB2312" w:eastAsia="仿宋_GB2312"/>
                <w:sz w:val="24"/>
              </w:rPr>
            </w:pPr>
          </w:p>
        </w:tc>
        <w:tc>
          <w:tcPr>
            <w:tcW w:w="1134" w:type="dxa"/>
            <w:vAlign w:val="center"/>
          </w:tcPr>
          <w:p w14:paraId="5223583C">
            <w:pPr>
              <w:widowControl/>
              <w:jc w:val="center"/>
              <w:rPr>
                <w:rFonts w:ascii="仿宋_GB2312" w:eastAsia="仿宋_GB2312"/>
                <w:sz w:val="24"/>
              </w:rPr>
            </w:pPr>
          </w:p>
        </w:tc>
        <w:tc>
          <w:tcPr>
            <w:tcW w:w="1559" w:type="dxa"/>
            <w:vAlign w:val="center"/>
          </w:tcPr>
          <w:p w14:paraId="30FCCBE4">
            <w:pPr>
              <w:widowControl/>
              <w:jc w:val="center"/>
              <w:rPr>
                <w:rFonts w:ascii="仿宋_GB2312" w:eastAsia="仿宋_GB2312"/>
                <w:sz w:val="24"/>
              </w:rPr>
            </w:pPr>
          </w:p>
        </w:tc>
        <w:tc>
          <w:tcPr>
            <w:tcW w:w="1276" w:type="dxa"/>
            <w:vAlign w:val="center"/>
          </w:tcPr>
          <w:p w14:paraId="6D26B85A">
            <w:pPr>
              <w:widowControl/>
              <w:jc w:val="center"/>
              <w:rPr>
                <w:rFonts w:ascii="仿宋_GB2312" w:eastAsia="仿宋_GB2312"/>
                <w:sz w:val="24"/>
              </w:rPr>
            </w:pPr>
          </w:p>
        </w:tc>
        <w:tc>
          <w:tcPr>
            <w:tcW w:w="1134" w:type="dxa"/>
            <w:vAlign w:val="center"/>
          </w:tcPr>
          <w:p w14:paraId="017B3C53">
            <w:pPr>
              <w:widowControl/>
              <w:jc w:val="center"/>
              <w:rPr>
                <w:rFonts w:ascii="仿宋_GB2312" w:eastAsia="仿宋_GB2312"/>
                <w:sz w:val="24"/>
              </w:rPr>
            </w:pPr>
          </w:p>
        </w:tc>
        <w:tc>
          <w:tcPr>
            <w:tcW w:w="1134" w:type="dxa"/>
            <w:vAlign w:val="center"/>
          </w:tcPr>
          <w:p w14:paraId="6FC5F7B8">
            <w:pPr>
              <w:widowControl/>
              <w:jc w:val="center"/>
              <w:rPr>
                <w:rFonts w:ascii="仿宋_GB2312" w:eastAsia="仿宋_GB2312"/>
                <w:sz w:val="24"/>
              </w:rPr>
            </w:pPr>
          </w:p>
        </w:tc>
        <w:tc>
          <w:tcPr>
            <w:tcW w:w="1625" w:type="dxa"/>
            <w:vAlign w:val="center"/>
          </w:tcPr>
          <w:p w14:paraId="18BD3732">
            <w:pPr>
              <w:widowControl/>
              <w:jc w:val="center"/>
              <w:rPr>
                <w:rFonts w:ascii="仿宋_GB2312" w:eastAsia="仿宋_GB2312"/>
                <w:sz w:val="24"/>
              </w:rPr>
            </w:pPr>
          </w:p>
        </w:tc>
      </w:tr>
      <w:tr w14:paraId="6F6BE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1" w:type="dxa"/>
            <w:vAlign w:val="center"/>
          </w:tcPr>
          <w:p w14:paraId="1BE033BB">
            <w:pPr>
              <w:widowControl/>
              <w:jc w:val="center"/>
              <w:rPr>
                <w:rFonts w:ascii="仿宋_GB2312" w:eastAsia="仿宋_GB2312"/>
                <w:sz w:val="24"/>
              </w:rPr>
            </w:pPr>
            <w:r>
              <w:rPr>
                <w:rFonts w:hint="eastAsia" w:ascii="仿宋_GB2312" w:eastAsia="仿宋_GB2312"/>
                <w:sz w:val="24"/>
              </w:rPr>
              <w:t>n</w:t>
            </w:r>
          </w:p>
        </w:tc>
        <w:tc>
          <w:tcPr>
            <w:tcW w:w="1135" w:type="dxa"/>
            <w:vAlign w:val="center"/>
          </w:tcPr>
          <w:p w14:paraId="032D4728">
            <w:pPr>
              <w:widowControl/>
              <w:jc w:val="center"/>
              <w:rPr>
                <w:rFonts w:ascii="仿宋_GB2312" w:eastAsia="仿宋_GB2312"/>
                <w:sz w:val="24"/>
              </w:rPr>
            </w:pPr>
          </w:p>
        </w:tc>
        <w:tc>
          <w:tcPr>
            <w:tcW w:w="1134" w:type="dxa"/>
            <w:vAlign w:val="center"/>
          </w:tcPr>
          <w:p w14:paraId="7B0F822C">
            <w:pPr>
              <w:widowControl/>
              <w:jc w:val="center"/>
              <w:rPr>
                <w:rFonts w:ascii="仿宋_GB2312" w:eastAsia="仿宋_GB2312"/>
                <w:sz w:val="24"/>
              </w:rPr>
            </w:pPr>
          </w:p>
        </w:tc>
        <w:tc>
          <w:tcPr>
            <w:tcW w:w="1559" w:type="dxa"/>
            <w:vAlign w:val="center"/>
          </w:tcPr>
          <w:p w14:paraId="1D01DE7B">
            <w:pPr>
              <w:widowControl/>
              <w:jc w:val="center"/>
              <w:rPr>
                <w:rFonts w:ascii="仿宋_GB2312" w:eastAsia="仿宋_GB2312"/>
                <w:sz w:val="24"/>
              </w:rPr>
            </w:pPr>
          </w:p>
        </w:tc>
        <w:tc>
          <w:tcPr>
            <w:tcW w:w="1276" w:type="dxa"/>
            <w:vAlign w:val="center"/>
          </w:tcPr>
          <w:p w14:paraId="6BC0CEE7">
            <w:pPr>
              <w:widowControl/>
              <w:jc w:val="center"/>
              <w:rPr>
                <w:rFonts w:ascii="仿宋_GB2312" w:eastAsia="仿宋_GB2312"/>
                <w:sz w:val="24"/>
              </w:rPr>
            </w:pPr>
          </w:p>
        </w:tc>
        <w:tc>
          <w:tcPr>
            <w:tcW w:w="1134" w:type="dxa"/>
            <w:vAlign w:val="center"/>
          </w:tcPr>
          <w:p w14:paraId="5ECE52ED">
            <w:pPr>
              <w:widowControl/>
              <w:jc w:val="center"/>
              <w:rPr>
                <w:rFonts w:ascii="仿宋_GB2312" w:eastAsia="仿宋_GB2312"/>
                <w:sz w:val="24"/>
              </w:rPr>
            </w:pPr>
          </w:p>
        </w:tc>
        <w:tc>
          <w:tcPr>
            <w:tcW w:w="1134" w:type="dxa"/>
            <w:vAlign w:val="center"/>
          </w:tcPr>
          <w:p w14:paraId="2C50343A">
            <w:pPr>
              <w:widowControl/>
              <w:jc w:val="center"/>
              <w:rPr>
                <w:rFonts w:ascii="仿宋_GB2312" w:eastAsia="仿宋_GB2312"/>
                <w:sz w:val="24"/>
              </w:rPr>
            </w:pPr>
          </w:p>
        </w:tc>
        <w:tc>
          <w:tcPr>
            <w:tcW w:w="1625" w:type="dxa"/>
            <w:vAlign w:val="center"/>
          </w:tcPr>
          <w:p w14:paraId="1BF05EA7">
            <w:pPr>
              <w:widowControl/>
              <w:jc w:val="center"/>
              <w:rPr>
                <w:rFonts w:ascii="仿宋_GB2312" w:eastAsia="仿宋_GB2312"/>
                <w:sz w:val="24"/>
              </w:rPr>
            </w:pPr>
          </w:p>
        </w:tc>
      </w:tr>
      <w:tr w14:paraId="02D1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68" w:type="dxa"/>
            <w:gridSpan w:val="8"/>
            <w:vAlign w:val="center"/>
          </w:tcPr>
          <w:p w14:paraId="1AA4E48B">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填写说明：</w:t>
            </w:r>
          </w:p>
          <w:p w14:paraId="42E07227">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1.此表各项内容应与企业向统计部门报送的“企业研究开发项目情况”（607-1表）一致，所有项目请按照项目“起始时间”依次排列。</w:t>
            </w:r>
          </w:p>
          <w:p w14:paraId="37880AD9">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2.“项目来源”按相应的分类填写代码，具体的分类及代码是：1.本企业自选项目；2.政府部门科技项目；3.其他企业（单位）委托项目；4.境外项目；5.其他项目。</w:t>
            </w:r>
          </w:p>
          <w:p w14:paraId="79150803">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3.“项目开展形式”按重要程度选择最主要的项目合作形式并按相应的代码填写，具体的分类与代码是：10.自主完成；21.与境内研究机构合作；22.与境内高等学校合作；23.与境内其他企业或单位合作；24.与境外机构合作；30.委托其他企业或单位；40.其他形式。</w:t>
            </w:r>
          </w:p>
          <w:p w14:paraId="36E14B7C">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4.“项目技术经济目标”指项目立项时确定的技术经济目标。若一个项目有两个及以上的技术经济目标，应按重要程度选择最主要的技术经济目标填写。具体的分类与代码是：1.科学原理的探索、发现；2．技术原理的研究；3.开发全新产品；4.增加产品功能或提高性能；5.提高劳动生产率；6.减少能源消耗或提高能源使用效率；7.节约原材料；8.减少环境污染；9.其他。</w:t>
            </w:r>
          </w:p>
          <w:p w14:paraId="7C199934">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5.“起始时间”和“完成时间”为6位编码，其中前4位为年份，后2位为月份（1月至9月必须前补0）。例，项目起始时间为2020年1月，填写编码为“202001”。</w:t>
            </w:r>
          </w:p>
          <w:p w14:paraId="7D1752D4">
            <w:pPr>
              <w:widowControl/>
              <w:spacing w:line="480" w:lineRule="exact"/>
              <w:jc w:val="left"/>
              <w:rPr>
                <w:rFonts w:ascii="仿宋_GB2312" w:eastAsia="仿宋_GB2312"/>
                <w:spacing w:val="-10"/>
                <w:kern w:val="0"/>
                <w:sz w:val="24"/>
              </w:rPr>
            </w:pPr>
            <w:r>
              <w:rPr>
                <w:rFonts w:hint="eastAsia" w:ascii="仿宋_GB2312" w:eastAsia="仿宋_GB2312" w:cs="宋体"/>
                <w:color w:val="000000"/>
                <w:kern w:val="0"/>
                <w:sz w:val="24"/>
              </w:rPr>
              <w:t>6.“项目经费支出”指该项目在报告年度的经费支出；跨年项目按报告年度实际支出填写。</w:t>
            </w:r>
          </w:p>
        </w:tc>
      </w:tr>
    </w:tbl>
    <w:p w14:paraId="3A5F40E3">
      <w:pPr>
        <w:jc w:val="center"/>
        <w:outlineLvl w:val="3"/>
        <w:rPr>
          <w:rFonts w:hint="eastAsia" w:ascii="黑体" w:hAnsi="黑体" w:eastAsia="黑体" w:cs="黑体"/>
          <w:bCs/>
          <w:color w:val="000000"/>
          <w:kern w:val="0"/>
          <w:sz w:val="30"/>
          <w:szCs w:val="30"/>
        </w:rPr>
      </w:pPr>
      <w:bookmarkStart w:id="4" w:name="_Toc466639364"/>
      <w:r>
        <w:rPr>
          <w:rFonts w:hint="eastAsia" w:ascii="黑体" w:hAnsi="黑体" w:eastAsia="黑体" w:cs="黑体"/>
          <w:bCs/>
          <w:color w:val="000000"/>
          <w:kern w:val="0"/>
          <w:sz w:val="30"/>
          <w:szCs w:val="30"/>
        </w:rPr>
        <w:t>附表6：企业有效发明专利信息表</w:t>
      </w:r>
      <w:bookmarkEnd w:id="4"/>
    </w:p>
    <w:tbl>
      <w:tblPr>
        <w:tblStyle w:val="11"/>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927"/>
        <w:gridCol w:w="2126"/>
        <w:gridCol w:w="1843"/>
        <w:gridCol w:w="1417"/>
        <w:gridCol w:w="1559"/>
      </w:tblGrid>
      <w:tr w14:paraId="3211D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0" w:type="dxa"/>
            <w:vAlign w:val="center"/>
          </w:tcPr>
          <w:p w14:paraId="73491BD5">
            <w:pPr>
              <w:widowControl/>
              <w:jc w:val="center"/>
              <w:rPr>
                <w:rFonts w:ascii="仿宋_GB2312" w:eastAsia="仿宋_GB2312"/>
                <w:b/>
                <w:sz w:val="24"/>
              </w:rPr>
            </w:pPr>
            <w:bookmarkStart w:id="5" w:name="OLE_LINK16"/>
            <w:bookmarkStart w:id="6" w:name="OLE_LINK15"/>
            <w:r>
              <w:rPr>
                <w:rFonts w:hint="eastAsia" w:ascii="仿宋_GB2312" w:eastAsia="仿宋_GB2312" w:cs="宋体"/>
                <w:b/>
                <w:sz w:val="24"/>
              </w:rPr>
              <w:t>序号</w:t>
            </w:r>
          </w:p>
        </w:tc>
        <w:tc>
          <w:tcPr>
            <w:tcW w:w="1927" w:type="dxa"/>
            <w:vAlign w:val="center"/>
          </w:tcPr>
          <w:p w14:paraId="56BDA347">
            <w:pPr>
              <w:widowControl/>
              <w:jc w:val="center"/>
              <w:rPr>
                <w:rFonts w:ascii="仿宋_GB2312" w:eastAsia="仿宋_GB2312"/>
                <w:b/>
                <w:sz w:val="24"/>
              </w:rPr>
            </w:pPr>
            <w:r>
              <w:rPr>
                <w:rFonts w:hint="eastAsia" w:ascii="仿宋_GB2312" w:eastAsia="仿宋_GB2312" w:cs="宋体"/>
                <w:b/>
                <w:sz w:val="24"/>
              </w:rPr>
              <w:t>专利名称</w:t>
            </w:r>
          </w:p>
        </w:tc>
        <w:tc>
          <w:tcPr>
            <w:tcW w:w="2126" w:type="dxa"/>
            <w:vAlign w:val="center"/>
          </w:tcPr>
          <w:p w14:paraId="442DC005">
            <w:pPr>
              <w:widowControl/>
              <w:jc w:val="center"/>
              <w:rPr>
                <w:rFonts w:ascii="仿宋_GB2312" w:eastAsia="仿宋_GB2312"/>
                <w:b/>
                <w:sz w:val="24"/>
              </w:rPr>
            </w:pPr>
            <w:r>
              <w:rPr>
                <w:rFonts w:hint="eastAsia" w:ascii="仿宋_GB2312" w:eastAsia="仿宋_GB2312" w:cs="宋体"/>
                <w:b/>
                <w:sz w:val="24"/>
              </w:rPr>
              <w:t>授权国别</w:t>
            </w:r>
          </w:p>
        </w:tc>
        <w:tc>
          <w:tcPr>
            <w:tcW w:w="1843" w:type="dxa"/>
            <w:vAlign w:val="center"/>
          </w:tcPr>
          <w:p w14:paraId="2A2C68DE">
            <w:pPr>
              <w:widowControl/>
              <w:jc w:val="center"/>
              <w:rPr>
                <w:rFonts w:ascii="仿宋_GB2312" w:eastAsia="仿宋_GB2312"/>
                <w:b/>
                <w:sz w:val="24"/>
              </w:rPr>
            </w:pPr>
            <w:r>
              <w:rPr>
                <w:rFonts w:hint="eastAsia" w:ascii="仿宋_GB2312" w:eastAsia="仿宋_GB2312" w:cs="宋体"/>
                <w:b/>
                <w:sz w:val="24"/>
              </w:rPr>
              <w:t>专利号</w:t>
            </w:r>
          </w:p>
        </w:tc>
        <w:tc>
          <w:tcPr>
            <w:tcW w:w="1417" w:type="dxa"/>
            <w:vAlign w:val="center"/>
          </w:tcPr>
          <w:p w14:paraId="04BFD974">
            <w:pPr>
              <w:widowControl/>
              <w:jc w:val="center"/>
              <w:rPr>
                <w:rFonts w:ascii="仿宋_GB2312" w:eastAsia="仿宋_GB2312"/>
                <w:b/>
                <w:sz w:val="24"/>
              </w:rPr>
            </w:pPr>
            <w:r>
              <w:rPr>
                <w:rFonts w:hint="eastAsia" w:ascii="仿宋_GB2312" w:eastAsia="仿宋_GB2312" w:cs="宋体"/>
                <w:b/>
                <w:sz w:val="24"/>
              </w:rPr>
              <w:t>专利权人</w:t>
            </w:r>
          </w:p>
        </w:tc>
        <w:tc>
          <w:tcPr>
            <w:tcW w:w="1559" w:type="dxa"/>
            <w:vAlign w:val="center"/>
          </w:tcPr>
          <w:p w14:paraId="4F05F196">
            <w:pPr>
              <w:widowControl/>
              <w:jc w:val="center"/>
              <w:rPr>
                <w:rFonts w:ascii="仿宋_GB2312" w:eastAsia="仿宋_GB2312"/>
                <w:b/>
                <w:sz w:val="24"/>
              </w:rPr>
            </w:pPr>
            <w:r>
              <w:rPr>
                <w:rFonts w:hint="eastAsia" w:ascii="仿宋_GB2312" w:eastAsia="仿宋_GB2312" w:cs="宋体"/>
                <w:b/>
                <w:sz w:val="24"/>
              </w:rPr>
              <w:t>授权公告日</w:t>
            </w:r>
          </w:p>
        </w:tc>
      </w:tr>
      <w:tr w14:paraId="3553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0" w:type="dxa"/>
            <w:vAlign w:val="center"/>
          </w:tcPr>
          <w:p w14:paraId="7126E0C2">
            <w:pPr>
              <w:widowControl/>
              <w:jc w:val="center"/>
              <w:rPr>
                <w:rFonts w:ascii="仿宋_GB2312" w:eastAsia="仿宋_GB2312"/>
                <w:color w:val="000000"/>
                <w:kern w:val="0"/>
                <w:sz w:val="24"/>
              </w:rPr>
            </w:pPr>
            <w:r>
              <w:rPr>
                <w:rFonts w:hint="eastAsia" w:ascii="仿宋_GB2312" w:eastAsia="仿宋_GB2312"/>
                <w:color w:val="000000"/>
                <w:kern w:val="0"/>
                <w:sz w:val="24"/>
              </w:rPr>
              <w:t>1</w:t>
            </w:r>
          </w:p>
        </w:tc>
        <w:tc>
          <w:tcPr>
            <w:tcW w:w="1927" w:type="dxa"/>
            <w:vAlign w:val="center"/>
          </w:tcPr>
          <w:p w14:paraId="7B89638A">
            <w:pPr>
              <w:widowControl/>
              <w:jc w:val="center"/>
              <w:rPr>
                <w:rFonts w:ascii="仿宋_GB2312" w:eastAsia="仿宋_GB2312"/>
                <w:color w:val="000000"/>
                <w:kern w:val="0"/>
                <w:sz w:val="24"/>
              </w:rPr>
            </w:pPr>
          </w:p>
        </w:tc>
        <w:tc>
          <w:tcPr>
            <w:tcW w:w="2126" w:type="dxa"/>
            <w:vAlign w:val="center"/>
          </w:tcPr>
          <w:p w14:paraId="60BCA914">
            <w:pPr>
              <w:widowControl/>
              <w:jc w:val="center"/>
              <w:rPr>
                <w:rFonts w:ascii="仿宋_GB2312" w:eastAsia="仿宋_GB2312"/>
                <w:color w:val="000000"/>
                <w:kern w:val="0"/>
                <w:sz w:val="24"/>
              </w:rPr>
            </w:pPr>
          </w:p>
        </w:tc>
        <w:tc>
          <w:tcPr>
            <w:tcW w:w="1843" w:type="dxa"/>
            <w:vAlign w:val="center"/>
          </w:tcPr>
          <w:p w14:paraId="40AF5F86">
            <w:pPr>
              <w:widowControl/>
              <w:jc w:val="center"/>
              <w:rPr>
                <w:rFonts w:ascii="仿宋_GB2312" w:eastAsia="仿宋_GB2312"/>
                <w:color w:val="000000"/>
                <w:kern w:val="0"/>
                <w:sz w:val="24"/>
              </w:rPr>
            </w:pPr>
          </w:p>
        </w:tc>
        <w:tc>
          <w:tcPr>
            <w:tcW w:w="1417" w:type="dxa"/>
            <w:vAlign w:val="center"/>
          </w:tcPr>
          <w:p w14:paraId="22F069CE">
            <w:pPr>
              <w:widowControl/>
              <w:jc w:val="center"/>
              <w:rPr>
                <w:rFonts w:ascii="仿宋_GB2312" w:eastAsia="仿宋_GB2312"/>
                <w:color w:val="000000"/>
                <w:kern w:val="0"/>
                <w:sz w:val="24"/>
              </w:rPr>
            </w:pPr>
          </w:p>
        </w:tc>
        <w:tc>
          <w:tcPr>
            <w:tcW w:w="1559" w:type="dxa"/>
            <w:vAlign w:val="center"/>
          </w:tcPr>
          <w:p w14:paraId="7C17BA4E">
            <w:pPr>
              <w:widowControl/>
              <w:jc w:val="center"/>
              <w:rPr>
                <w:rFonts w:ascii="仿宋_GB2312" w:eastAsia="仿宋_GB2312"/>
                <w:color w:val="000000"/>
                <w:kern w:val="0"/>
                <w:sz w:val="24"/>
              </w:rPr>
            </w:pPr>
          </w:p>
        </w:tc>
      </w:tr>
      <w:tr w14:paraId="2B1DF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0" w:type="dxa"/>
            <w:vAlign w:val="center"/>
          </w:tcPr>
          <w:p w14:paraId="567A1676">
            <w:pPr>
              <w:widowControl/>
              <w:jc w:val="center"/>
              <w:rPr>
                <w:rFonts w:ascii="仿宋_GB2312" w:eastAsia="仿宋_GB2312"/>
                <w:color w:val="000000"/>
                <w:kern w:val="0"/>
                <w:sz w:val="24"/>
              </w:rPr>
            </w:pPr>
            <w:r>
              <w:rPr>
                <w:rFonts w:hint="eastAsia" w:ascii="仿宋_GB2312" w:eastAsia="仿宋_GB2312"/>
                <w:color w:val="000000"/>
                <w:kern w:val="0"/>
                <w:sz w:val="24"/>
              </w:rPr>
              <w:t>2</w:t>
            </w:r>
          </w:p>
        </w:tc>
        <w:tc>
          <w:tcPr>
            <w:tcW w:w="1927" w:type="dxa"/>
            <w:vAlign w:val="center"/>
          </w:tcPr>
          <w:p w14:paraId="24BC9804">
            <w:pPr>
              <w:widowControl/>
              <w:jc w:val="center"/>
              <w:rPr>
                <w:rFonts w:ascii="仿宋_GB2312" w:eastAsia="仿宋_GB2312"/>
                <w:color w:val="000000"/>
                <w:kern w:val="0"/>
                <w:sz w:val="24"/>
              </w:rPr>
            </w:pPr>
          </w:p>
        </w:tc>
        <w:tc>
          <w:tcPr>
            <w:tcW w:w="2126" w:type="dxa"/>
            <w:vAlign w:val="center"/>
          </w:tcPr>
          <w:p w14:paraId="7220A18C">
            <w:pPr>
              <w:widowControl/>
              <w:jc w:val="center"/>
              <w:rPr>
                <w:rFonts w:ascii="仿宋_GB2312" w:eastAsia="仿宋_GB2312"/>
                <w:color w:val="000000"/>
                <w:kern w:val="0"/>
                <w:sz w:val="24"/>
              </w:rPr>
            </w:pPr>
          </w:p>
        </w:tc>
        <w:tc>
          <w:tcPr>
            <w:tcW w:w="1843" w:type="dxa"/>
            <w:vAlign w:val="center"/>
          </w:tcPr>
          <w:p w14:paraId="68E27EBA">
            <w:pPr>
              <w:widowControl/>
              <w:jc w:val="center"/>
              <w:rPr>
                <w:rFonts w:ascii="仿宋_GB2312" w:eastAsia="仿宋_GB2312"/>
                <w:color w:val="000000"/>
                <w:kern w:val="0"/>
                <w:sz w:val="24"/>
              </w:rPr>
            </w:pPr>
          </w:p>
        </w:tc>
        <w:tc>
          <w:tcPr>
            <w:tcW w:w="1417" w:type="dxa"/>
            <w:vAlign w:val="center"/>
          </w:tcPr>
          <w:p w14:paraId="5424A3F9">
            <w:pPr>
              <w:widowControl/>
              <w:jc w:val="center"/>
              <w:rPr>
                <w:rFonts w:ascii="仿宋_GB2312" w:eastAsia="仿宋_GB2312"/>
                <w:color w:val="000000"/>
                <w:kern w:val="0"/>
                <w:sz w:val="24"/>
              </w:rPr>
            </w:pPr>
          </w:p>
        </w:tc>
        <w:tc>
          <w:tcPr>
            <w:tcW w:w="1559" w:type="dxa"/>
            <w:vAlign w:val="center"/>
          </w:tcPr>
          <w:p w14:paraId="1CB371B5">
            <w:pPr>
              <w:widowControl/>
              <w:jc w:val="center"/>
              <w:rPr>
                <w:rFonts w:ascii="仿宋_GB2312" w:eastAsia="仿宋_GB2312"/>
                <w:color w:val="000000"/>
                <w:kern w:val="0"/>
                <w:sz w:val="24"/>
              </w:rPr>
            </w:pPr>
          </w:p>
        </w:tc>
      </w:tr>
      <w:tr w14:paraId="33D7A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0" w:type="dxa"/>
            <w:vAlign w:val="center"/>
          </w:tcPr>
          <w:p w14:paraId="3771A39A">
            <w:pPr>
              <w:widowControl/>
              <w:jc w:val="center"/>
              <w:rPr>
                <w:rFonts w:ascii="仿宋_GB2312" w:eastAsia="仿宋_GB2312"/>
                <w:color w:val="000000"/>
                <w:kern w:val="0"/>
                <w:sz w:val="24"/>
              </w:rPr>
            </w:pPr>
            <w:r>
              <w:rPr>
                <w:rFonts w:hint="eastAsia" w:ascii="仿宋_GB2312" w:eastAsia="仿宋_GB2312"/>
                <w:color w:val="000000"/>
                <w:kern w:val="0"/>
                <w:sz w:val="24"/>
              </w:rPr>
              <w:t>…</w:t>
            </w:r>
          </w:p>
        </w:tc>
        <w:tc>
          <w:tcPr>
            <w:tcW w:w="1927" w:type="dxa"/>
            <w:vAlign w:val="center"/>
          </w:tcPr>
          <w:p w14:paraId="1D9E1E7E">
            <w:pPr>
              <w:widowControl/>
              <w:jc w:val="center"/>
              <w:rPr>
                <w:rFonts w:ascii="仿宋_GB2312" w:eastAsia="仿宋_GB2312"/>
                <w:color w:val="000000"/>
                <w:kern w:val="0"/>
                <w:sz w:val="24"/>
              </w:rPr>
            </w:pPr>
          </w:p>
        </w:tc>
        <w:tc>
          <w:tcPr>
            <w:tcW w:w="2126" w:type="dxa"/>
            <w:vAlign w:val="center"/>
          </w:tcPr>
          <w:p w14:paraId="56048F8E">
            <w:pPr>
              <w:widowControl/>
              <w:jc w:val="center"/>
              <w:rPr>
                <w:rFonts w:ascii="仿宋_GB2312" w:eastAsia="仿宋_GB2312"/>
                <w:color w:val="000000"/>
                <w:kern w:val="0"/>
                <w:sz w:val="24"/>
              </w:rPr>
            </w:pPr>
          </w:p>
        </w:tc>
        <w:tc>
          <w:tcPr>
            <w:tcW w:w="1843" w:type="dxa"/>
            <w:vAlign w:val="center"/>
          </w:tcPr>
          <w:p w14:paraId="080414E1">
            <w:pPr>
              <w:widowControl/>
              <w:jc w:val="center"/>
              <w:rPr>
                <w:rFonts w:ascii="仿宋_GB2312" w:eastAsia="仿宋_GB2312"/>
                <w:color w:val="000000"/>
                <w:kern w:val="0"/>
                <w:sz w:val="24"/>
              </w:rPr>
            </w:pPr>
          </w:p>
        </w:tc>
        <w:tc>
          <w:tcPr>
            <w:tcW w:w="1417" w:type="dxa"/>
            <w:vAlign w:val="center"/>
          </w:tcPr>
          <w:p w14:paraId="1FA1AA7F">
            <w:pPr>
              <w:widowControl/>
              <w:jc w:val="center"/>
              <w:rPr>
                <w:rFonts w:ascii="仿宋_GB2312" w:eastAsia="仿宋_GB2312"/>
                <w:color w:val="000000"/>
                <w:kern w:val="0"/>
                <w:sz w:val="24"/>
              </w:rPr>
            </w:pPr>
          </w:p>
        </w:tc>
        <w:tc>
          <w:tcPr>
            <w:tcW w:w="1559" w:type="dxa"/>
            <w:vAlign w:val="center"/>
          </w:tcPr>
          <w:p w14:paraId="18168ACD">
            <w:pPr>
              <w:widowControl/>
              <w:jc w:val="center"/>
              <w:rPr>
                <w:rFonts w:ascii="仿宋_GB2312" w:eastAsia="仿宋_GB2312"/>
                <w:color w:val="000000"/>
                <w:kern w:val="0"/>
                <w:sz w:val="24"/>
              </w:rPr>
            </w:pPr>
          </w:p>
        </w:tc>
      </w:tr>
      <w:tr w14:paraId="7C9F3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0" w:type="dxa"/>
            <w:vAlign w:val="center"/>
          </w:tcPr>
          <w:p w14:paraId="73C5E2E6">
            <w:pPr>
              <w:widowControl/>
              <w:jc w:val="center"/>
              <w:rPr>
                <w:rFonts w:ascii="仿宋_GB2312" w:eastAsia="仿宋_GB2312"/>
                <w:color w:val="000000"/>
                <w:kern w:val="0"/>
                <w:sz w:val="24"/>
              </w:rPr>
            </w:pPr>
            <w:r>
              <w:rPr>
                <w:rFonts w:hint="eastAsia" w:ascii="仿宋_GB2312" w:eastAsia="仿宋_GB2312"/>
                <w:color w:val="000000"/>
                <w:kern w:val="0"/>
                <w:sz w:val="24"/>
              </w:rPr>
              <w:t>n</w:t>
            </w:r>
          </w:p>
        </w:tc>
        <w:tc>
          <w:tcPr>
            <w:tcW w:w="1927" w:type="dxa"/>
            <w:vAlign w:val="center"/>
          </w:tcPr>
          <w:p w14:paraId="099E7B5B">
            <w:pPr>
              <w:widowControl/>
              <w:jc w:val="center"/>
              <w:rPr>
                <w:rFonts w:ascii="仿宋_GB2312" w:eastAsia="仿宋_GB2312"/>
                <w:color w:val="000000"/>
                <w:kern w:val="0"/>
                <w:sz w:val="24"/>
              </w:rPr>
            </w:pPr>
          </w:p>
        </w:tc>
        <w:tc>
          <w:tcPr>
            <w:tcW w:w="2126" w:type="dxa"/>
            <w:vAlign w:val="center"/>
          </w:tcPr>
          <w:p w14:paraId="1FEF17D2">
            <w:pPr>
              <w:widowControl/>
              <w:jc w:val="center"/>
              <w:rPr>
                <w:rFonts w:ascii="仿宋_GB2312" w:eastAsia="仿宋_GB2312"/>
                <w:color w:val="000000"/>
                <w:kern w:val="0"/>
                <w:sz w:val="24"/>
              </w:rPr>
            </w:pPr>
          </w:p>
        </w:tc>
        <w:tc>
          <w:tcPr>
            <w:tcW w:w="1843" w:type="dxa"/>
            <w:vAlign w:val="center"/>
          </w:tcPr>
          <w:p w14:paraId="32718AE3">
            <w:pPr>
              <w:widowControl/>
              <w:jc w:val="center"/>
              <w:rPr>
                <w:rFonts w:ascii="仿宋_GB2312" w:eastAsia="仿宋_GB2312"/>
                <w:color w:val="000000"/>
                <w:kern w:val="0"/>
                <w:sz w:val="24"/>
              </w:rPr>
            </w:pPr>
          </w:p>
        </w:tc>
        <w:tc>
          <w:tcPr>
            <w:tcW w:w="1417" w:type="dxa"/>
            <w:vAlign w:val="center"/>
          </w:tcPr>
          <w:p w14:paraId="48E9F7C3">
            <w:pPr>
              <w:widowControl/>
              <w:jc w:val="center"/>
              <w:rPr>
                <w:rFonts w:ascii="仿宋_GB2312" w:eastAsia="仿宋_GB2312"/>
                <w:color w:val="000000"/>
                <w:kern w:val="0"/>
                <w:sz w:val="24"/>
              </w:rPr>
            </w:pPr>
          </w:p>
        </w:tc>
        <w:tc>
          <w:tcPr>
            <w:tcW w:w="1559" w:type="dxa"/>
            <w:vAlign w:val="center"/>
          </w:tcPr>
          <w:p w14:paraId="52D2D0C0">
            <w:pPr>
              <w:widowControl/>
              <w:jc w:val="center"/>
              <w:rPr>
                <w:rFonts w:ascii="仿宋_GB2312" w:eastAsia="仿宋_GB2312"/>
                <w:color w:val="000000"/>
                <w:kern w:val="0"/>
                <w:sz w:val="24"/>
              </w:rPr>
            </w:pPr>
          </w:p>
        </w:tc>
      </w:tr>
      <w:tr w14:paraId="47659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72" w:type="dxa"/>
            <w:gridSpan w:val="6"/>
            <w:vAlign w:val="center"/>
          </w:tcPr>
          <w:p w14:paraId="034A7603">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填写说明：</w:t>
            </w:r>
          </w:p>
          <w:p w14:paraId="5A9E0876">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1.该表只填写有效“发明专利”，已经无效的专利和报告年度之后获得授权的专利不列入。</w:t>
            </w:r>
          </w:p>
          <w:p w14:paraId="7BB7799F">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2.所有填列专利信息请按照专利号顺序依次排列。</w:t>
            </w:r>
          </w:p>
          <w:p w14:paraId="48C1C90A">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3.该表所填写信息需与《发明专利证书》内容一致。</w:t>
            </w:r>
          </w:p>
          <w:p w14:paraId="4D4A5D46">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4.“专利权人”应为技术中心所在企业或其下属企业，参股企业不得列入。</w:t>
            </w:r>
          </w:p>
          <w:p w14:paraId="38E91BB3">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5.“授权公告日”为6位编码，其中前4位为年份，后2位为月份（1月至9月必须前补0）。例，授权公告日为2020年1月，填写编码为“202001”。</w:t>
            </w:r>
          </w:p>
          <w:p w14:paraId="61D870A0">
            <w:pPr>
              <w:widowControl/>
              <w:spacing w:line="480" w:lineRule="exact"/>
              <w:jc w:val="left"/>
              <w:rPr>
                <w:rFonts w:ascii="仿宋_GB2312" w:eastAsia="仿宋_GB2312"/>
                <w:kern w:val="0"/>
                <w:sz w:val="24"/>
              </w:rPr>
            </w:pPr>
            <w:r>
              <w:rPr>
                <w:rFonts w:hint="eastAsia" w:ascii="仿宋_GB2312" w:eastAsia="仿宋_GB2312" w:cs="宋体"/>
                <w:color w:val="000000"/>
                <w:kern w:val="0"/>
                <w:sz w:val="24"/>
              </w:rPr>
              <w:t>6.若国家知识产权局网站上不可查询到的授权发明专利，需提供授权证书复印件。</w:t>
            </w:r>
          </w:p>
        </w:tc>
      </w:tr>
      <w:bookmarkEnd w:id="5"/>
      <w:bookmarkEnd w:id="6"/>
    </w:tbl>
    <w:p w14:paraId="1FA0A895">
      <w:pPr>
        <w:jc w:val="center"/>
        <w:outlineLvl w:val="3"/>
        <w:rPr>
          <w:rFonts w:hint="eastAsia" w:ascii="黑体" w:hAnsi="黑体" w:eastAsia="黑体" w:cs="黑体"/>
          <w:bCs/>
          <w:color w:val="000000"/>
          <w:kern w:val="0"/>
          <w:sz w:val="30"/>
          <w:szCs w:val="30"/>
        </w:rPr>
      </w:pPr>
      <w:bookmarkStart w:id="7" w:name="_Toc466639365"/>
      <w:r>
        <w:rPr>
          <w:rFonts w:hint="eastAsia" w:ascii="黑体" w:hAnsi="黑体" w:eastAsia="黑体" w:cs="黑体"/>
          <w:bCs/>
          <w:color w:val="000000"/>
          <w:kern w:val="0"/>
          <w:sz w:val="30"/>
          <w:szCs w:val="30"/>
        </w:rPr>
        <w:t>附表7：近两年企业全部对外转让或许可的专利数</w:t>
      </w:r>
      <w:bookmarkEnd w:id="7"/>
    </w:p>
    <w:tbl>
      <w:tblPr>
        <w:tblStyle w:val="11"/>
        <w:tblW w:w="9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920"/>
        <w:gridCol w:w="1215"/>
        <w:gridCol w:w="1170"/>
        <w:gridCol w:w="1980"/>
        <w:gridCol w:w="1230"/>
        <w:gridCol w:w="1233"/>
      </w:tblGrid>
      <w:tr w14:paraId="1B3C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864" w:type="dxa"/>
            <w:vAlign w:val="center"/>
          </w:tcPr>
          <w:p w14:paraId="71701885">
            <w:pPr>
              <w:widowControl/>
              <w:jc w:val="center"/>
              <w:rPr>
                <w:rFonts w:ascii="仿宋_GB2312" w:eastAsia="仿宋_GB2312"/>
                <w:b/>
                <w:kern w:val="0"/>
                <w:sz w:val="24"/>
              </w:rPr>
            </w:pPr>
            <w:r>
              <w:rPr>
                <w:rFonts w:hint="eastAsia" w:ascii="仿宋_GB2312" w:eastAsia="仿宋_GB2312" w:cs="宋体"/>
                <w:b/>
                <w:kern w:val="0"/>
                <w:sz w:val="24"/>
              </w:rPr>
              <w:t>序号</w:t>
            </w:r>
          </w:p>
        </w:tc>
        <w:tc>
          <w:tcPr>
            <w:tcW w:w="1920" w:type="dxa"/>
            <w:vAlign w:val="center"/>
          </w:tcPr>
          <w:p w14:paraId="74698F96">
            <w:pPr>
              <w:widowControl/>
              <w:jc w:val="center"/>
              <w:rPr>
                <w:rFonts w:ascii="仿宋_GB2312" w:eastAsia="仿宋_GB2312"/>
                <w:b/>
                <w:kern w:val="0"/>
                <w:sz w:val="24"/>
              </w:rPr>
            </w:pPr>
            <w:r>
              <w:rPr>
                <w:rFonts w:hint="eastAsia" w:ascii="仿宋_GB2312" w:eastAsia="仿宋_GB2312" w:cs="宋体"/>
                <w:b/>
                <w:kern w:val="0"/>
                <w:sz w:val="24"/>
              </w:rPr>
              <w:t>专利名称</w:t>
            </w:r>
          </w:p>
        </w:tc>
        <w:tc>
          <w:tcPr>
            <w:tcW w:w="1215" w:type="dxa"/>
            <w:vAlign w:val="center"/>
          </w:tcPr>
          <w:p w14:paraId="10B675A4">
            <w:pPr>
              <w:widowControl/>
              <w:jc w:val="center"/>
              <w:rPr>
                <w:rFonts w:ascii="仿宋_GB2312" w:eastAsia="仿宋_GB2312"/>
                <w:b/>
                <w:kern w:val="0"/>
                <w:sz w:val="24"/>
              </w:rPr>
            </w:pPr>
            <w:r>
              <w:rPr>
                <w:rFonts w:hint="eastAsia" w:ascii="仿宋_GB2312" w:eastAsia="仿宋_GB2312" w:cs="宋体"/>
                <w:b/>
                <w:kern w:val="0"/>
                <w:sz w:val="24"/>
              </w:rPr>
              <w:t>专利类型</w:t>
            </w:r>
          </w:p>
        </w:tc>
        <w:tc>
          <w:tcPr>
            <w:tcW w:w="1170" w:type="dxa"/>
            <w:vAlign w:val="center"/>
          </w:tcPr>
          <w:p w14:paraId="42CBC9B4">
            <w:pPr>
              <w:widowControl/>
              <w:jc w:val="center"/>
              <w:rPr>
                <w:rFonts w:ascii="仿宋_GB2312" w:eastAsia="仿宋_GB2312"/>
                <w:b/>
                <w:kern w:val="0"/>
                <w:sz w:val="24"/>
              </w:rPr>
            </w:pPr>
            <w:r>
              <w:rPr>
                <w:rFonts w:hint="eastAsia" w:ascii="仿宋_GB2312" w:eastAsia="仿宋_GB2312" w:cs="宋体"/>
                <w:b/>
                <w:kern w:val="0"/>
                <w:sz w:val="24"/>
              </w:rPr>
              <w:t>专利号</w:t>
            </w:r>
          </w:p>
        </w:tc>
        <w:tc>
          <w:tcPr>
            <w:tcW w:w="1980" w:type="dxa"/>
            <w:vAlign w:val="center"/>
          </w:tcPr>
          <w:p w14:paraId="1F05CFEA">
            <w:pPr>
              <w:widowControl/>
              <w:jc w:val="center"/>
              <w:rPr>
                <w:rFonts w:ascii="仿宋_GB2312" w:eastAsia="仿宋_GB2312"/>
                <w:b/>
                <w:kern w:val="0"/>
                <w:sz w:val="24"/>
              </w:rPr>
            </w:pPr>
            <w:r>
              <w:rPr>
                <w:rFonts w:hint="eastAsia" w:ascii="仿宋_GB2312" w:eastAsia="仿宋_GB2312" w:cs="宋体"/>
                <w:b/>
                <w:kern w:val="0"/>
                <w:sz w:val="24"/>
              </w:rPr>
              <w:t>受让或被许可方</w:t>
            </w:r>
          </w:p>
        </w:tc>
        <w:tc>
          <w:tcPr>
            <w:tcW w:w="1230" w:type="dxa"/>
            <w:vAlign w:val="center"/>
          </w:tcPr>
          <w:p w14:paraId="3D060F76">
            <w:pPr>
              <w:widowControl/>
              <w:jc w:val="center"/>
              <w:rPr>
                <w:rFonts w:ascii="仿宋_GB2312" w:eastAsia="仿宋_GB2312" w:cs="宋体"/>
                <w:b/>
                <w:kern w:val="0"/>
                <w:sz w:val="24"/>
              </w:rPr>
            </w:pPr>
            <w:r>
              <w:rPr>
                <w:rFonts w:hint="eastAsia" w:ascii="仿宋_GB2312" w:eastAsia="仿宋_GB2312" w:cs="宋体"/>
                <w:b/>
                <w:kern w:val="0"/>
                <w:sz w:val="24"/>
              </w:rPr>
              <w:t>合同金额</w:t>
            </w:r>
          </w:p>
          <w:p w14:paraId="2C8BF856">
            <w:pPr>
              <w:widowControl/>
              <w:jc w:val="center"/>
              <w:rPr>
                <w:rFonts w:ascii="仿宋_GB2312" w:eastAsia="仿宋_GB2312"/>
                <w:b/>
                <w:kern w:val="0"/>
                <w:sz w:val="24"/>
              </w:rPr>
            </w:pPr>
            <w:r>
              <w:rPr>
                <w:rFonts w:hint="eastAsia" w:ascii="仿宋_GB2312" w:eastAsia="仿宋_GB2312" w:cs="宋体"/>
                <w:b/>
                <w:kern w:val="0"/>
                <w:sz w:val="24"/>
              </w:rPr>
              <w:t>（万元）</w:t>
            </w:r>
          </w:p>
        </w:tc>
        <w:tc>
          <w:tcPr>
            <w:tcW w:w="1233" w:type="dxa"/>
            <w:vAlign w:val="center"/>
          </w:tcPr>
          <w:p w14:paraId="10C2C640">
            <w:pPr>
              <w:widowControl/>
              <w:jc w:val="center"/>
              <w:rPr>
                <w:rFonts w:ascii="仿宋_GB2312" w:eastAsia="仿宋_GB2312" w:cs="宋体"/>
                <w:b/>
                <w:kern w:val="0"/>
                <w:sz w:val="24"/>
              </w:rPr>
            </w:pPr>
            <w:r>
              <w:rPr>
                <w:rFonts w:hint="eastAsia" w:ascii="仿宋_GB2312" w:eastAsia="仿宋_GB2312" w:cs="宋体"/>
                <w:b/>
                <w:kern w:val="0"/>
                <w:sz w:val="24"/>
              </w:rPr>
              <w:t>合同时间</w:t>
            </w:r>
          </w:p>
        </w:tc>
      </w:tr>
      <w:tr w14:paraId="0BD90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6F537502">
            <w:pPr>
              <w:widowControl/>
              <w:jc w:val="center"/>
              <w:rPr>
                <w:rFonts w:ascii="仿宋_GB2312" w:eastAsia="仿宋_GB2312"/>
                <w:kern w:val="0"/>
                <w:sz w:val="24"/>
              </w:rPr>
            </w:pPr>
            <w:r>
              <w:rPr>
                <w:rFonts w:hint="eastAsia" w:ascii="仿宋_GB2312" w:eastAsia="仿宋_GB2312"/>
                <w:kern w:val="0"/>
                <w:sz w:val="24"/>
              </w:rPr>
              <w:t>1</w:t>
            </w:r>
          </w:p>
        </w:tc>
        <w:tc>
          <w:tcPr>
            <w:tcW w:w="1920" w:type="dxa"/>
          </w:tcPr>
          <w:p w14:paraId="6FBCC4DC">
            <w:pPr>
              <w:keepNext/>
              <w:keepLines/>
              <w:widowControl/>
              <w:jc w:val="center"/>
              <w:outlineLvl w:val="2"/>
              <w:rPr>
                <w:rFonts w:ascii="仿宋_GB2312" w:eastAsia="仿宋_GB2312"/>
                <w:kern w:val="0"/>
                <w:sz w:val="24"/>
              </w:rPr>
            </w:pPr>
          </w:p>
        </w:tc>
        <w:tc>
          <w:tcPr>
            <w:tcW w:w="1215" w:type="dxa"/>
          </w:tcPr>
          <w:p w14:paraId="37D924EF">
            <w:pPr>
              <w:keepNext/>
              <w:keepLines/>
              <w:widowControl/>
              <w:jc w:val="center"/>
              <w:outlineLvl w:val="2"/>
              <w:rPr>
                <w:rFonts w:ascii="仿宋_GB2312" w:eastAsia="仿宋_GB2312"/>
                <w:kern w:val="0"/>
                <w:sz w:val="24"/>
              </w:rPr>
            </w:pPr>
          </w:p>
        </w:tc>
        <w:tc>
          <w:tcPr>
            <w:tcW w:w="1170" w:type="dxa"/>
          </w:tcPr>
          <w:p w14:paraId="206AA5CA">
            <w:pPr>
              <w:keepNext/>
              <w:keepLines/>
              <w:widowControl/>
              <w:jc w:val="center"/>
              <w:outlineLvl w:val="2"/>
              <w:rPr>
                <w:rFonts w:ascii="仿宋_GB2312" w:eastAsia="仿宋_GB2312"/>
                <w:kern w:val="0"/>
                <w:sz w:val="24"/>
              </w:rPr>
            </w:pPr>
          </w:p>
        </w:tc>
        <w:tc>
          <w:tcPr>
            <w:tcW w:w="1980" w:type="dxa"/>
          </w:tcPr>
          <w:p w14:paraId="3666FC5E">
            <w:pPr>
              <w:keepNext/>
              <w:keepLines/>
              <w:widowControl/>
              <w:jc w:val="center"/>
              <w:outlineLvl w:val="2"/>
              <w:rPr>
                <w:rFonts w:ascii="仿宋_GB2312" w:eastAsia="仿宋_GB2312"/>
                <w:kern w:val="0"/>
                <w:sz w:val="24"/>
              </w:rPr>
            </w:pPr>
          </w:p>
        </w:tc>
        <w:tc>
          <w:tcPr>
            <w:tcW w:w="1230" w:type="dxa"/>
          </w:tcPr>
          <w:p w14:paraId="27EC6EA7">
            <w:pPr>
              <w:widowControl/>
              <w:jc w:val="center"/>
              <w:rPr>
                <w:rFonts w:ascii="仿宋_GB2312" w:eastAsia="仿宋_GB2312" w:cs="宋体"/>
                <w:b/>
                <w:kern w:val="0"/>
                <w:sz w:val="24"/>
              </w:rPr>
            </w:pPr>
          </w:p>
        </w:tc>
        <w:tc>
          <w:tcPr>
            <w:tcW w:w="1233" w:type="dxa"/>
          </w:tcPr>
          <w:p w14:paraId="345DC19A">
            <w:pPr>
              <w:widowControl/>
              <w:jc w:val="center"/>
              <w:rPr>
                <w:rFonts w:ascii="仿宋_GB2312" w:eastAsia="仿宋_GB2312" w:cs="宋体"/>
                <w:b/>
                <w:kern w:val="0"/>
                <w:sz w:val="24"/>
              </w:rPr>
            </w:pPr>
          </w:p>
        </w:tc>
      </w:tr>
      <w:tr w14:paraId="6DDA4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21208B74">
            <w:pPr>
              <w:widowControl/>
              <w:jc w:val="center"/>
              <w:rPr>
                <w:rFonts w:ascii="仿宋_GB2312" w:eastAsia="仿宋_GB2312"/>
                <w:kern w:val="0"/>
                <w:sz w:val="24"/>
              </w:rPr>
            </w:pPr>
            <w:r>
              <w:rPr>
                <w:rFonts w:hint="eastAsia" w:ascii="仿宋_GB2312" w:eastAsia="仿宋_GB2312"/>
                <w:kern w:val="0"/>
                <w:sz w:val="24"/>
              </w:rPr>
              <w:t>2</w:t>
            </w:r>
          </w:p>
        </w:tc>
        <w:tc>
          <w:tcPr>
            <w:tcW w:w="1920" w:type="dxa"/>
          </w:tcPr>
          <w:p w14:paraId="78929390">
            <w:pPr>
              <w:keepNext/>
              <w:keepLines/>
              <w:widowControl/>
              <w:jc w:val="center"/>
              <w:outlineLvl w:val="2"/>
              <w:rPr>
                <w:rFonts w:ascii="仿宋_GB2312" w:eastAsia="仿宋_GB2312"/>
                <w:kern w:val="0"/>
                <w:sz w:val="24"/>
              </w:rPr>
            </w:pPr>
          </w:p>
        </w:tc>
        <w:tc>
          <w:tcPr>
            <w:tcW w:w="1215" w:type="dxa"/>
          </w:tcPr>
          <w:p w14:paraId="2A3404E2">
            <w:pPr>
              <w:keepNext/>
              <w:keepLines/>
              <w:widowControl/>
              <w:jc w:val="center"/>
              <w:outlineLvl w:val="2"/>
              <w:rPr>
                <w:rFonts w:ascii="仿宋_GB2312" w:eastAsia="仿宋_GB2312"/>
                <w:kern w:val="0"/>
                <w:sz w:val="24"/>
              </w:rPr>
            </w:pPr>
          </w:p>
        </w:tc>
        <w:tc>
          <w:tcPr>
            <w:tcW w:w="1170" w:type="dxa"/>
          </w:tcPr>
          <w:p w14:paraId="28AC1876">
            <w:pPr>
              <w:keepNext/>
              <w:keepLines/>
              <w:widowControl/>
              <w:jc w:val="center"/>
              <w:outlineLvl w:val="2"/>
              <w:rPr>
                <w:rFonts w:ascii="仿宋_GB2312" w:eastAsia="仿宋_GB2312"/>
                <w:kern w:val="0"/>
                <w:sz w:val="24"/>
              </w:rPr>
            </w:pPr>
          </w:p>
        </w:tc>
        <w:tc>
          <w:tcPr>
            <w:tcW w:w="1980" w:type="dxa"/>
          </w:tcPr>
          <w:p w14:paraId="6D332FD8">
            <w:pPr>
              <w:keepNext/>
              <w:keepLines/>
              <w:widowControl/>
              <w:jc w:val="center"/>
              <w:outlineLvl w:val="2"/>
              <w:rPr>
                <w:rFonts w:ascii="仿宋_GB2312" w:eastAsia="仿宋_GB2312"/>
                <w:kern w:val="0"/>
                <w:sz w:val="24"/>
              </w:rPr>
            </w:pPr>
          </w:p>
        </w:tc>
        <w:tc>
          <w:tcPr>
            <w:tcW w:w="1230" w:type="dxa"/>
          </w:tcPr>
          <w:p w14:paraId="5FBF6E86">
            <w:pPr>
              <w:widowControl/>
              <w:jc w:val="center"/>
              <w:rPr>
                <w:rFonts w:ascii="仿宋_GB2312" w:eastAsia="仿宋_GB2312" w:cs="宋体"/>
                <w:b/>
                <w:kern w:val="0"/>
                <w:sz w:val="24"/>
              </w:rPr>
            </w:pPr>
          </w:p>
        </w:tc>
        <w:tc>
          <w:tcPr>
            <w:tcW w:w="1233" w:type="dxa"/>
          </w:tcPr>
          <w:p w14:paraId="4DFFEAAA">
            <w:pPr>
              <w:widowControl/>
              <w:jc w:val="center"/>
              <w:rPr>
                <w:rFonts w:ascii="仿宋_GB2312" w:eastAsia="仿宋_GB2312" w:cs="宋体"/>
                <w:b/>
                <w:kern w:val="0"/>
                <w:sz w:val="24"/>
              </w:rPr>
            </w:pPr>
          </w:p>
        </w:tc>
      </w:tr>
      <w:tr w14:paraId="0AF4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6A3E1555">
            <w:pPr>
              <w:widowControl/>
              <w:jc w:val="center"/>
              <w:rPr>
                <w:rFonts w:ascii="仿宋_GB2312" w:eastAsia="仿宋_GB2312"/>
                <w:kern w:val="0"/>
                <w:sz w:val="24"/>
              </w:rPr>
            </w:pPr>
            <w:r>
              <w:rPr>
                <w:rFonts w:hint="eastAsia" w:ascii="仿宋_GB2312" w:eastAsia="仿宋_GB2312"/>
                <w:kern w:val="0"/>
                <w:sz w:val="24"/>
              </w:rPr>
              <w:t>…</w:t>
            </w:r>
          </w:p>
        </w:tc>
        <w:tc>
          <w:tcPr>
            <w:tcW w:w="1920" w:type="dxa"/>
          </w:tcPr>
          <w:p w14:paraId="6AC54AE6">
            <w:pPr>
              <w:keepNext/>
              <w:keepLines/>
              <w:widowControl/>
              <w:jc w:val="center"/>
              <w:outlineLvl w:val="2"/>
              <w:rPr>
                <w:rFonts w:ascii="仿宋_GB2312" w:eastAsia="仿宋_GB2312"/>
                <w:kern w:val="0"/>
                <w:sz w:val="24"/>
              </w:rPr>
            </w:pPr>
          </w:p>
        </w:tc>
        <w:tc>
          <w:tcPr>
            <w:tcW w:w="1215" w:type="dxa"/>
          </w:tcPr>
          <w:p w14:paraId="2DD73E69">
            <w:pPr>
              <w:keepNext/>
              <w:keepLines/>
              <w:widowControl/>
              <w:jc w:val="center"/>
              <w:outlineLvl w:val="2"/>
              <w:rPr>
                <w:rFonts w:ascii="仿宋_GB2312" w:eastAsia="仿宋_GB2312"/>
                <w:kern w:val="0"/>
                <w:sz w:val="24"/>
              </w:rPr>
            </w:pPr>
          </w:p>
        </w:tc>
        <w:tc>
          <w:tcPr>
            <w:tcW w:w="1170" w:type="dxa"/>
          </w:tcPr>
          <w:p w14:paraId="35820881">
            <w:pPr>
              <w:keepNext/>
              <w:keepLines/>
              <w:widowControl/>
              <w:jc w:val="center"/>
              <w:outlineLvl w:val="2"/>
              <w:rPr>
                <w:rFonts w:ascii="仿宋_GB2312" w:eastAsia="仿宋_GB2312"/>
                <w:kern w:val="0"/>
                <w:sz w:val="24"/>
              </w:rPr>
            </w:pPr>
          </w:p>
        </w:tc>
        <w:tc>
          <w:tcPr>
            <w:tcW w:w="1980" w:type="dxa"/>
          </w:tcPr>
          <w:p w14:paraId="588D05D8">
            <w:pPr>
              <w:keepNext/>
              <w:keepLines/>
              <w:widowControl/>
              <w:jc w:val="center"/>
              <w:outlineLvl w:val="2"/>
              <w:rPr>
                <w:rFonts w:ascii="仿宋_GB2312" w:eastAsia="仿宋_GB2312"/>
                <w:kern w:val="0"/>
                <w:sz w:val="24"/>
              </w:rPr>
            </w:pPr>
          </w:p>
        </w:tc>
        <w:tc>
          <w:tcPr>
            <w:tcW w:w="1230" w:type="dxa"/>
          </w:tcPr>
          <w:p w14:paraId="35260629">
            <w:pPr>
              <w:widowControl/>
              <w:jc w:val="center"/>
              <w:rPr>
                <w:rFonts w:ascii="仿宋_GB2312" w:eastAsia="仿宋_GB2312" w:cs="宋体"/>
                <w:b/>
                <w:kern w:val="0"/>
                <w:sz w:val="24"/>
              </w:rPr>
            </w:pPr>
          </w:p>
        </w:tc>
        <w:tc>
          <w:tcPr>
            <w:tcW w:w="1233" w:type="dxa"/>
          </w:tcPr>
          <w:p w14:paraId="0EC732CE">
            <w:pPr>
              <w:widowControl/>
              <w:jc w:val="center"/>
              <w:rPr>
                <w:rFonts w:ascii="仿宋_GB2312" w:eastAsia="仿宋_GB2312" w:cs="宋体"/>
                <w:b/>
                <w:kern w:val="0"/>
                <w:sz w:val="24"/>
              </w:rPr>
            </w:pPr>
          </w:p>
        </w:tc>
      </w:tr>
      <w:tr w14:paraId="63069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14:paraId="6CC8F9A0">
            <w:pPr>
              <w:widowControl/>
              <w:jc w:val="center"/>
              <w:rPr>
                <w:rFonts w:ascii="仿宋_GB2312" w:eastAsia="仿宋_GB2312"/>
                <w:kern w:val="0"/>
                <w:sz w:val="24"/>
              </w:rPr>
            </w:pPr>
            <w:r>
              <w:rPr>
                <w:rFonts w:hint="eastAsia" w:ascii="仿宋_GB2312" w:eastAsia="仿宋_GB2312"/>
                <w:kern w:val="0"/>
                <w:sz w:val="24"/>
              </w:rPr>
              <w:t>n</w:t>
            </w:r>
          </w:p>
        </w:tc>
        <w:tc>
          <w:tcPr>
            <w:tcW w:w="1920" w:type="dxa"/>
          </w:tcPr>
          <w:p w14:paraId="751D5BB1">
            <w:pPr>
              <w:keepNext/>
              <w:keepLines/>
              <w:widowControl/>
              <w:jc w:val="center"/>
              <w:outlineLvl w:val="2"/>
              <w:rPr>
                <w:rFonts w:ascii="仿宋_GB2312" w:eastAsia="仿宋_GB2312"/>
                <w:kern w:val="0"/>
                <w:sz w:val="24"/>
              </w:rPr>
            </w:pPr>
          </w:p>
        </w:tc>
        <w:tc>
          <w:tcPr>
            <w:tcW w:w="1215" w:type="dxa"/>
          </w:tcPr>
          <w:p w14:paraId="02539D26">
            <w:pPr>
              <w:keepNext/>
              <w:keepLines/>
              <w:widowControl/>
              <w:jc w:val="center"/>
              <w:outlineLvl w:val="2"/>
              <w:rPr>
                <w:rFonts w:ascii="仿宋_GB2312" w:eastAsia="仿宋_GB2312"/>
                <w:kern w:val="0"/>
                <w:sz w:val="24"/>
              </w:rPr>
            </w:pPr>
          </w:p>
        </w:tc>
        <w:tc>
          <w:tcPr>
            <w:tcW w:w="1170" w:type="dxa"/>
          </w:tcPr>
          <w:p w14:paraId="5CC07A6B">
            <w:pPr>
              <w:keepNext/>
              <w:keepLines/>
              <w:widowControl/>
              <w:jc w:val="center"/>
              <w:outlineLvl w:val="2"/>
              <w:rPr>
                <w:rFonts w:ascii="仿宋_GB2312" w:eastAsia="仿宋_GB2312"/>
                <w:kern w:val="0"/>
                <w:sz w:val="24"/>
              </w:rPr>
            </w:pPr>
          </w:p>
        </w:tc>
        <w:tc>
          <w:tcPr>
            <w:tcW w:w="1980" w:type="dxa"/>
          </w:tcPr>
          <w:p w14:paraId="5F253CE1">
            <w:pPr>
              <w:keepNext/>
              <w:keepLines/>
              <w:widowControl/>
              <w:jc w:val="center"/>
              <w:outlineLvl w:val="2"/>
              <w:rPr>
                <w:rFonts w:ascii="仿宋_GB2312" w:eastAsia="仿宋_GB2312"/>
                <w:kern w:val="0"/>
                <w:sz w:val="24"/>
              </w:rPr>
            </w:pPr>
          </w:p>
        </w:tc>
        <w:tc>
          <w:tcPr>
            <w:tcW w:w="1230" w:type="dxa"/>
          </w:tcPr>
          <w:p w14:paraId="329D64B2">
            <w:pPr>
              <w:widowControl/>
              <w:jc w:val="center"/>
              <w:rPr>
                <w:rFonts w:ascii="仿宋_GB2312" w:eastAsia="仿宋_GB2312" w:cs="宋体"/>
                <w:b/>
                <w:kern w:val="0"/>
                <w:sz w:val="24"/>
              </w:rPr>
            </w:pPr>
          </w:p>
        </w:tc>
        <w:tc>
          <w:tcPr>
            <w:tcW w:w="1233" w:type="dxa"/>
          </w:tcPr>
          <w:p w14:paraId="5B2CDC26">
            <w:pPr>
              <w:widowControl/>
              <w:jc w:val="center"/>
              <w:rPr>
                <w:rFonts w:ascii="仿宋_GB2312" w:eastAsia="仿宋_GB2312" w:cs="宋体"/>
                <w:b/>
                <w:kern w:val="0"/>
                <w:sz w:val="24"/>
              </w:rPr>
            </w:pPr>
          </w:p>
        </w:tc>
      </w:tr>
      <w:tr w14:paraId="08E4C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2" w:type="dxa"/>
            <w:gridSpan w:val="7"/>
          </w:tcPr>
          <w:p w14:paraId="0EA972C2">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填写说明：</w:t>
            </w:r>
          </w:p>
          <w:p w14:paraId="15A42C95">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1.“专利类型”按相应的分类填写代码，具体的分类及代码是：1.发明专利；2.实用新型专利；3.外观专利。</w:t>
            </w:r>
          </w:p>
          <w:p w14:paraId="564F1B22">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2.所有填列专利信息请按照专利号顺序依次排列。</w:t>
            </w:r>
          </w:p>
          <w:p w14:paraId="33D0BA60">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3合同金额指企业向外单位转让专利所有权或允许专利技术由被许可单位使用所签订合同的金额。</w:t>
            </w:r>
          </w:p>
          <w:p w14:paraId="698AB23D">
            <w:pPr>
              <w:widowControl/>
              <w:spacing w:line="480" w:lineRule="exact"/>
              <w:jc w:val="left"/>
              <w:rPr>
                <w:rFonts w:ascii="仿宋_GB2312" w:eastAsia="仿宋_GB2312" w:cs="宋体"/>
                <w:kern w:val="0"/>
                <w:sz w:val="24"/>
              </w:rPr>
            </w:pPr>
            <w:r>
              <w:rPr>
                <w:rFonts w:hint="eastAsia" w:ascii="仿宋_GB2312" w:eastAsia="仿宋_GB2312" w:cs="宋体"/>
                <w:color w:val="000000"/>
                <w:kern w:val="0"/>
                <w:sz w:val="24"/>
              </w:rPr>
              <w:t>4.需提供对外转让或许可的相关证明材料。</w:t>
            </w:r>
          </w:p>
        </w:tc>
      </w:tr>
    </w:tbl>
    <w:p w14:paraId="4B71C71B">
      <w:pPr>
        <w:jc w:val="center"/>
        <w:outlineLvl w:val="3"/>
        <w:rPr>
          <w:rFonts w:hint="eastAsia" w:ascii="黑体" w:hAnsi="黑体" w:eastAsia="黑体" w:cs="黑体"/>
          <w:bCs/>
          <w:color w:val="000000"/>
          <w:kern w:val="0"/>
          <w:sz w:val="30"/>
          <w:szCs w:val="30"/>
        </w:rPr>
      </w:pPr>
      <w:bookmarkStart w:id="8" w:name="_Toc466639366"/>
      <w:r>
        <w:rPr>
          <w:rFonts w:hint="eastAsia" w:ascii="黑体" w:hAnsi="黑体" w:eastAsia="黑体" w:cs="黑体"/>
          <w:bCs/>
          <w:color w:val="000000"/>
          <w:kern w:val="0"/>
          <w:sz w:val="30"/>
          <w:szCs w:val="30"/>
        </w:rPr>
        <w:t>附表8：企业当年被受理的专利申请信息表</w:t>
      </w:r>
      <w:bookmarkEnd w:id="8"/>
    </w:p>
    <w:tbl>
      <w:tblPr>
        <w:tblStyle w:val="11"/>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778"/>
        <w:gridCol w:w="1559"/>
        <w:gridCol w:w="1276"/>
        <w:gridCol w:w="1701"/>
        <w:gridCol w:w="1418"/>
        <w:gridCol w:w="1110"/>
      </w:tblGrid>
      <w:tr w14:paraId="04AA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6" w:type="dxa"/>
            <w:vAlign w:val="center"/>
          </w:tcPr>
          <w:p w14:paraId="66F0301F">
            <w:pPr>
              <w:widowControl/>
              <w:jc w:val="center"/>
              <w:rPr>
                <w:rFonts w:ascii="仿宋_GB2312" w:eastAsia="仿宋_GB2312" w:cs="宋体"/>
                <w:b/>
                <w:color w:val="000000"/>
                <w:spacing w:val="-20"/>
                <w:kern w:val="0"/>
                <w:sz w:val="24"/>
              </w:rPr>
            </w:pPr>
            <w:r>
              <w:rPr>
                <w:rFonts w:hint="eastAsia" w:ascii="仿宋_GB2312" w:eastAsia="仿宋_GB2312" w:cs="宋体"/>
                <w:b/>
                <w:color w:val="000000"/>
                <w:spacing w:val="-20"/>
                <w:kern w:val="0"/>
                <w:sz w:val="24"/>
              </w:rPr>
              <w:t>序号</w:t>
            </w:r>
          </w:p>
        </w:tc>
        <w:tc>
          <w:tcPr>
            <w:tcW w:w="1778" w:type="dxa"/>
            <w:vAlign w:val="center"/>
          </w:tcPr>
          <w:p w14:paraId="277302E2">
            <w:pPr>
              <w:widowControl/>
              <w:jc w:val="center"/>
              <w:rPr>
                <w:rFonts w:ascii="仿宋_GB2312" w:eastAsia="仿宋_GB2312" w:cs="宋体"/>
                <w:b/>
                <w:color w:val="000000"/>
                <w:spacing w:val="-20"/>
                <w:kern w:val="0"/>
                <w:sz w:val="24"/>
              </w:rPr>
            </w:pPr>
            <w:r>
              <w:rPr>
                <w:rFonts w:hint="eastAsia" w:ascii="仿宋_GB2312" w:eastAsia="仿宋_GB2312" w:cs="宋体"/>
                <w:b/>
                <w:color w:val="000000"/>
                <w:spacing w:val="-20"/>
                <w:kern w:val="0"/>
                <w:sz w:val="24"/>
              </w:rPr>
              <w:t>知识产权名称</w:t>
            </w:r>
          </w:p>
        </w:tc>
        <w:tc>
          <w:tcPr>
            <w:tcW w:w="1559" w:type="dxa"/>
            <w:vAlign w:val="center"/>
          </w:tcPr>
          <w:p w14:paraId="024267FB">
            <w:pPr>
              <w:widowControl/>
              <w:jc w:val="center"/>
              <w:rPr>
                <w:rFonts w:ascii="仿宋_GB2312" w:eastAsia="仿宋_GB2312" w:cs="宋体"/>
                <w:b/>
                <w:color w:val="000000"/>
                <w:spacing w:val="-20"/>
                <w:kern w:val="0"/>
                <w:sz w:val="24"/>
              </w:rPr>
            </w:pPr>
            <w:r>
              <w:rPr>
                <w:rFonts w:hint="eastAsia" w:ascii="仿宋_GB2312" w:eastAsia="仿宋_GB2312" w:cs="宋体"/>
                <w:b/>
                <w:color w:val="000000"/>
                <w:spacing w:val="-20"/>
                <w:kern w:val="0"/>
                <w:sz w:val="24"/>
              </w:rPr>
              <w:t>知识产权类型</w:t>
            </w:r>
          </w:p>
        </w:tc>
        <w:tc>
          <w:tcPr>
            <w:tcW w:w="1276" w:type="dxa"/>
            <w:vAlign w:val="center"/>
          </w:tcPr>
          <w:p w14:paraId="489BAD6C">
            <w:pPr>
              <w:widowControl/>
              <w:jc w:val="center"/>
              <w:rPr>
                <w:rFonts w:ascii="仿宋_GB2312" w:eastAsia="仿宋_GB2312" w:cs="宋体"/>
                <w:b/>
                <w:color w:val="000000"/>
                <w:spacing w:val="-20"/>
                <w:kern w:val="0"/>
                <w:sz w:val="24"/>
              </w:rPr>
            </w:pPr>
            <w:r>
              <w:rPr>
                <w:rFonts w:hint="eastAsia" w:ascii="仿宋_GB2312" w:eastAsia="仿宋_GB2312" w:cs="宋体"/>
                <w:b/>
                <w:color w:val="000000"/>
                <w:spacing w:val="-20"/>
                <w:kern w:val="0"/>
                <w:sz w:val="24"/>
              </w:rPr>
              <w:t>申请国别</w:t>
            </w:r>
          </w:p>
        </w:tc>
        <w:tc>
          <w:tcPr>
            <w:tcW w:w="1701" w:type="dxa"/>
            <w:vAlign w:val="center"/>
          </w:tcPr>
          <w:p w14:paraId="1758ECA5">
            <w:pPr>
              <w:widowControl/>
              <w:jc w:val="center"/>
              <w:rPr>
                <w:rFonts w:ascii="仿宋_GB2312" w:eastAsia="仿宋_GB2312" w:cs="宋体"/>
                <w:b/>
                <w:color w:val="000000"/>
                <w:spacing w:val="-20"/>
                <w:kern w:val="0"/>
                <w:sz w:val="24"/>
              </w:rPr>
            </w:pPr>
            <w:r>
              <w:rPr>
                <w:rFonts w:hint="eastAsia" w:ascii="仿宋_GB2312" w:eastAsia="仿宋_GB2312" w:cs="宋体"/>
                <w:b/>
                <w:color w:val="000000"/>
                <w:spacing w:val="-20"/>
                <w:kern w:val="0"/>
                <w:sz w:val="24"/>
              </w:rPr>
              <w:t>申请号/登记号</w:t>
            </w:r>
          </w:p>
        </w:tc>
        <w:tc>
          <w:tcPr>
            <w:tcW w:w="1418" w:type="dxa"/>
            <w:vAlign w:val="center"/>
          </w:tcPr>
          <w:p w14:paraId="497B2958">
            <w:pPr>
              <w:widowControl/>
              <w:jc w:val="center"/>
              <w:rPr>
                <w:rFonts w:ascii="仿宋_GB2312" w:eastAsia="仿宋_GB2312" w:cs="宋体"/>
                <w:b/>
                <w:color w:val="000000"/>
                <w:spacing w:val="-20"/>
                <w:kern w:val="0"/>
                <w:sz w:val="24"/>
              </w:rPr>
            </w:pPr>
            <w:r>
              <w:rPr>
                <w:rFonts w:hint="eastAsia" w:ascii="仿宋_GB2312" w:eastAsia="仿宋_GB2312" w:cs="宋体"/>
                <w:b/>
                <w:color w:val="000000"/>
                <w:spacing w:val="-20"/>
                <w:kern w:val="0"/>
                <w:sz w:val="24"/>
              </w:rPr>
              <w:t>申请日期</w:t>
            </w:r>
          </w:p>
        </w:tc>
        <w:tc>
          <w:tcPr>
            <w:tcW w:w="1110" w:type="dxa"/>
            <w:vAlign w:val="center"/>
          </w:tcPr>
          <w:p w14:paraId="14EDDFAD">
            <w:pPr>
              <w:widowControl/>
              <w:jc w:val="center"/>
              <w:rPr>
                <w:rFonts w:ascii="仿宋_GB2312" w:eastAsia="仿宋_GB2312" w:cs="宋体"/>
                <w:b/>
                <w:color w:val="000000"/>
                <w:spacing w:val="-20"/>
                <w:kern w:val="0"/>
                <w:sz w:val="24"/>
              </w:rPr>
            </w:pPr>
            <w:r>
              <w:rPr>
                <w:rFonts w:hint="eastAsia" w:ascii="仿宋_GB2312" w:eastAsia="仿宋_GB2312" w:cs="宋体"/>
                <w:b/>
                <w:color w:val="000000"/>
                <w:spacing w:val="-20"/>
                <w:kern w:val="0"/>
                <w:sz w:val="24"/>
              </w:rPr>
              <w:t>申请人</w:t>
            </w:r>
          </w:p>
        </w:tc>
      </w:tr>
      <w:tr w14:paraId="55D23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6" w:type="dxa"/>
            <w:vAlign w:val="center"/>
          </w:tcPr>
          <w:p w14:paraId="21D5527D">
            <w:pPr>
              <w:widowControl/>
              <w:jc w:val="center"/>
              <w:rPr>
                <w:rFonts w:ascii="仿宋_GB2312" w:eastAsia="仿宋_GB2312"/>
                <w:kern w:val="0"/>
                <w:sz w:val="24"/>
              </w:rPr>
            </w:pPr>
            <w:r>
              <w:rPr>
                <w:rFonts w:hint="eastAsia" w:ascii="仿宋_GB2312" w:eastAsia="仿宋_GB2312"/>
                <w:kern w:val="0"/>
                <w:sz w:val="24"/>
              </w:rPr>
              <w:t>1</w:t>
            </w:r>
          </w:p>
        </w:tc>
        <w:tc>
          <w:tcPr>
            <w:tcW w:w="1778" w:type="dxa"/>
            <w:vAlign w:val="center"/>
          </w:tcPr>
          <w:p w14:paraId="0FCA54B0">
            <w:pPr>
              <w:widowControl/>
              <w:jc w:val="center"/>
              <w:rPr>
                <w:rFonts w:ascii="仿宋_GB2312" w:eastAsia="仿宋_GB2312"/>
                <w:color w:val="000000"/>
                <w:kern w:val="0"/>
                <w:sz w:val="24"/>
              </w:rPr>
            </w:pPr>
          </w:p>
        </w:tc>
        <w:tc>
          <w:tcPr>
            <w:tcW w:w="1559" w:type="dxa"/>
            <w:vAlign w:val="center"/>
          </w:tcPr>
          <w:p w14:paraId="601F9E28">
            <w:pPr>
              <w:widowControl/>
              <w:jc w:val="center"/>
              <w:rPr>
                <w:rFonts w:ascii="仿宋_GB2312" w:eastAsia="仿宋_GB2312"/>
                <w:color w:val="000000"/>
                <w:kern w:val="0"/>
                <w:sz w:val="24"/>
              </w:rPr>
            </w:pPr>
          </w:p>
        </w:tc>
        <w:tc>
          <w:tcPr>
            <w:tcW w:w="1276" w:type="dxa"/>
            <w:vAlign w:val="center"/>
          </w:tcPr>
          <w:p w14:paraId="3803438B">
            <w:pPr>
              <w:widowControl/>
              <w:jc w:val="center"/>
              <w:rPr>
                <w:rFonts w:ascii="仿宋_GB2312" w:eastAsia="仿宋_GB2312"/>
                <w:color w:val="000000"/>
                <w:kern w:val="0"/>
                <w:sz w:val="24"/>
              </w:rPr>
            </w:pPr>
          </w:p>
        </w:tc>
        <w:tc>
          <w:tcPr>
            <w:tcW w:w="1701" w:type="dxa"/>
            <w:vAlign w:val="center"/>
          </w:tcPr>
          <w:p w14:paraId="7042EB42">
            <w:pPr>
              <w:widowControl/>
              <w:jc w:val="center"/>
              <w:rPr>
                <w:rFonts w:ascii="仿宋_GB2312" w:eastAsia="仿宋_GB2312"/>
                <w:color w:val="000000"/>
                <w:kern w:val="0"/>
                <w:sz w:val="24"/>
              </w:rPr>
            </w:pPr>
          </w:p>
        </w:tc>
        <w:tc>
          <w:tcPr>
            <w:tcW w:w="1418" w:type="dxa"/>
            <w:vAlign w:val="center"/>
          </w:tcPr>
          <w:p w14:paraId="524832EB">
            <w:pPr>
              <w:widowControl/>
              <w:jc w:val="center"/>
              <w:rPr>
                <w:rFonts w:ascii="仿宋_GB2312" w:eastAsia="仿宋_GB2312"/>
                <w:color w:val="000000"/>
                <w:kern w:val="0"/>
                <w:sz w:val="24"/>
              </w:rPr>
            </w:pPr>
          </w:p>
        </w:tc>
        <w:tc>
          <w:tcPr>
            <w:tcW w:w="1110" w:type="dxa"/>
            <w:vAlign w:val="center"/>
          </w:tcPr>
          <w:p w14:paraId="36D64999">
            <w:pPr>
              <w:widowControl/>
              <w:jc w:val="center"/>
              <w:rPr>
                <w:rFonts w:ascii="仿宋_GB2312" w:eastAsia="仿宋_GB2312"/>
                <w:color w:val="000000"/>
                <w:kern w:val="0"/>
                <w:sz w:val="24"/>
              </w:rPr>
            </w:pPr>
          </w:p>
        </w:tc>
      </w:tr>
      <w:tr w14:paraId="068C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6" w:type="dxa"/>
            <w:vAlign w:val="center"/>
          </w:tcPr>
          <w:p w14:paraId="7DD95347">
            <w:pPr>
              <w:widowControl/>
              <w:tabs>
                <w:tab w:val="center" w:pos="225"/>
              </w:tabs>
              <w:jc w:val="center"/>
              <w:rPr>
                <w:rFonts w:ascii="仿宋_GB2312" w:eastAsia="仿宋_GB2312"/>
                <w:kern w:val="0"/>
                <w:sz w:val="24"/>
              </w:rPr>
            </w:pPr>
            <w:r>
              <w:rPr>
                <w:rFonts w:hint="eastAsia" w:ascii="仿宋_GB2312" w:eastAsia="仿宋_GB2312"/>
                <w:kern w:val="0"/>
                <w:sz w:val="24"/>
              </w:rPr>
              <w:t>2</w:t>
            </w:r>
          </w:p>
        </w:tc>
        <w:tc>
          <w:tcPr>
            <w:tcW w:w="1778" w:type="dxa"/>
            <w:vAlign w:val="center"/>
          </w:tcPr>
          <w:p w14:paraId="155CBA97">
            <w:pPr>
              <w:widowControl/>
              <w:jc w:val="center"/>
              <w:rPr>
                <w:rFonts w:ascii="仿宋_GB2312" w:eastAsia="仿宋_GB2312"/>
                <w:color w:val="000000"/>
                <w:kern w:val="0"/>
                <w:sz w:val="24"/>
              </w:rPr>
            </w:pPr>
          </w:p>
        </w:tc>
        <w:tc>
          <w:tcPr>
            <w:tcW w:w="1559" w:type="dxa"/>
            <w:vAlign w:val="center"/>
          </w:tcPr>
          <w:p w14:paraId="216EE6A2">
            <w:pPr>
              <w:widowControl/>
              <w:jc w:val="center"/>
              <w:rPr>
                <w:rFonts w:ascii="仿宋_GB2312" w:eastAsia="仿宋_GB2312"/>
                <w:color w:val="000000"/>
                <w:kern w:val="0"/>
                <w:sz w:val="24"/>
              </w:rPr>
            </w:pPr>
          </w:p>
        </w:tc>
        <w:tc>
          <w:tcPr>
            <w:tcW w:w="1276" w:type="dxa"/>
            <w:vAlign w:val="center"/>
          </w:tcPr>
          <w:p w14:paraId="36929C09">
            <w:pPr>
              <w:widowControl/>
              <w:jc w:val="center"/>
              <w:rPr>
                <w:rFonts w:ascii="仿宋_GB2312" w:eastAsia="仿宋_GB2312"/>
                <w:color w:val="000000"/>
                <w:kern w:val="0"/>
                <w:sz w:val="24"/>
              </w:rPr>
            </w:pPr>
          </w:p>
        </w:tc>
        <w:tc>
          <w:tcPr>
            <w:tcW w:w="1701" w:type="dxa"/>
            <w:vAlign w:val="center"/>
          </w:tcPr>
          <w:p w14:paraId="3178CE2D">
            <w:pPr>
              <w:widowControl/>
              <w:jc w:val="center"/>
              <w:rPr>
                <w:rFonts w:ascii="仿宋_GB2312" w:eastAsia="仿宋_GB2312"/>
                <w:color w:val="000000"/>
                <w:kern w:val="0"/>
                <w:sz w:val="24"/>
              </w:rPr>
            </w:pPr>
          </w:p>
        </w:tc>
        <w:tc>
          <w:tcPr>
            <w:tcW w:w="1418" w:type="dxa"/>
            <w:vAlign w:val="center"/>
          </w:tcPr>
          <w:p w14:paraId="028A6413">
            <w:pPr>
              <w:widowControl/>
              <w:jc w:val="center"/>
              <w:rPr>
                <w:rFonts w:ascii="仿宋_GB2312" w:eastAsia="仿宋_GB2312"/>
                <w:color w:val="000000"/>
                <w:kern w:val="0"/>
                <w:sz w:val="24"/>
              </w:rPr>
            </w:pPr>
          </w:p>
        </w:tc>
        <w:tc>
          <w:tcPr>
            <w:tcW w:w="1110" w:type="dxa"/>
            <w:vAlign w:val="center"/>
          </w:tcPr>
          <w:p w14:paraId="122DEA92">
            <w:pPr>
              <w:widowControl/>
              <w:jc w:val="center"/>
              <w:rPr>
                <w:rFonts w:ascii="仿宋_GB2312" w:eastAsia="仿宋_GB2312"/>
                <w:color w:val="000000"/>
                <w:kern w:val="0"/>
                <w:sz w:val="24"/>
              </w:rPr>
            </w:pPr>
          </w:p>
        </w:tc>
      </w:tr>
      <w:tr w14:paraId="623D5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6" w:type="dxa"/>
            <w:vAlign w:val="center"/>
          </w:tcPr>
          <w:p w14:paraId="5D48AE2A">
            <w:pPr>
              <w:widowControl/>
              <w:jc w:val="center"/>
              <w:rPr>
                <w:rFonts w:ascii="仿宋_GB2312" w:eastAsia="仿宋_GB2312"/>
                <w:kern w:val="0"/>
                <w:sz w:val="24"/>
              </w:rPr>
            </w:pPr>
            <w:r>
              <w:rPr>
                <w:rFonts w:hint="eastAsia" w:ascii="仿宋_GB2312" w:eastAsia="仿宋_GB2312"/>
                <w:kern w:val="0"/>
                <w:sz w:val="24"/>
              </w:rPr>
              <w:t>…</w:t>
            </w:r>
          </w:p>
        </w:tc>
        <w:tc>
          <w:tcPr>
            <w:tcW w:w="1778" w:type="dxa"/>
            <w:vAlign w:val="center"/>
          </w:tcPr>
          <w:p w14:paraId="484E795E">
            <w:pPr>
              <w:widowControl/>
              <w:jc w:val="center"/>
              <w:rPr>
                <w:rFonts w:ascii="仿宋_GB2312" w:eastAsia="仿宋_GB2312"/>
                <w:color w:val="000000"/>
                <w:kern w:val="0"/>
                <w:sz w:val="24"/>
              </w:rPr>
            </w:pPr>
          </w:p>
        </w:tc>
        <w:tc>
          <w:tcPr>
            <w:tcW w:w="1559" w:type="dxa"/>
            <w:vAlign w:val="center"/>
          </w:tcPr>
          <w:p w14:paraId="0592EB83">
            <w:pPr>
              <w:widowControl/>
              <w:jc w:val="center"/>
              <w:rPr>
                <w:rFonts w:ascii="仿宋_GB2312" w:eastAsia="仿宋_GB2312"/>
                <w:color w:val="000000"/>
                <w:kern w:val="0"/>
                <w:sz w:val="24"/>
              </w:rPr>
            </w:pPr>
          </w:p>
        </w:tc>
        <w:tc>
          <w:tcPr>
            <w:tcW w:w="1276" w:type="dxa"/>
            <w:vAlign w:val="center"/>
          </w:tcPr>
          <w:p w14:paraId="7061A454">
            <w:pPr>
              <w:widowControl/>
              <w:jc w:val="center"/>
              <w:rPr>
                <w:rFonts w:ascii="仿宋_GB2312" w:eastAsia="仿宋_GB2312"/>
                <w:color w:val="000000"/>
                <w:kern w:val="0"/>
                <w:sz w:val="24"/>
              </w:rPr>
            </w:pPr>
          </w:p>
        </w:tc>
        <w:tc>
          <w:tcPr>
            <w:tcW w:w="1701" w:type="dxa"/>
            <w:vAlign w:val="center"/>
          </w:tcPr>
          <w:p w14:paraId="6CEA1D01">
            <w:pPr>
              <w:widowControl/>
              <w:jc w:val="center"/>
              <w:rPr>
                <w:rFonts w:ascii="仿宋_GB2312" w:eastAsia="仿宋_GB2312"/>
                <w:color w:val="000000"/>
                <w:kern w:val="0"/>
                <w:sz w:val="24"/>
              </w:rPr>
            </w:pPr>
          </w:p>
        </w:tc>
        <w:tc>
          <w:tcPr>
            <w:tcW w:w="1418" w:type="dxa"/>
            <w:vAlign w:val="center"/>
          </w:tcPr>
          <w:p w14:paraId="6C679E2E">
            <w:pPr>
              <w:widowControl/>
              <w:jc w:val="center"/>
              <w:rPr>
                <w:rFonts w:ascii="仿宋_GB2312" w:eastAsia="仿宋_GB2312"/>
                <w:color w:val="000000"/>
                <w:kern w:val="0"/>
                <w:sz w:val="24"/>
              </w:rPr>
            </w:pPr>
          </w:p>
        </w:tc>
        <w:tc>
          <w:tcPr>
            <w:tcW w:w="1110" w:type="dxa"/>
            <w:vAlign w:val="center"/>
          </w:tcPr>
          <w:p w14:paraId="5E2C3D6D">
            <w:pPr>
              <w:widowControl/>
              <w:jc w:val="center"/>
              <w:rPr>
                <w:rFonts w:ascii="仿宋_GB2312" w:eastAsia="仿宋_GB2312"/>
                <w:color w:val="000000"/>
                <w:kern w:val="0"/>
                <w:sz w:val="24"/>
              </w:rPr>
            </w:pPr>
          </w:p>
        </w:tc>
      </w:tr>
      <w:tr w14:paraId="5CEB0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6" w:type="dxa"/>
            <w:vAlign w:val="center"/>
          </w:tcPr>
          <w:p w14:paraId="67008C26">
            <w:pPr>
              <w:widowControl/>
              <w:jc w:val="center"/>
              <w:rPr>
                <w:rFonts w:ascii="仿宋_GB2312" w:eastAsia="仿宋_GB2312"/>
                <w:kern w:val="0"/>
                <w:sz w:val="24"/>
              </w:rPr>
            </w:pPr>
            <w:r>
              <w:rPr>
                <w:rFonts w:hint="eastAsia" w:ascii="仿宋_GB2312" w:eastAsia="仿宋_GB2312"/>
                <w:kern w:val="0"/>
                <w:sz w:val="24"/>
              </w:rPr>
              <w:t>n</w:t>
            </w:r>
          </w:p>
        </w:tc>
        <w:tc>
          <w:tcPr>
            <w:tcW w:w="1778" w:type="dxa"/>
            <w:vAlign w:val="center"/>
          </w:tcPr>
          <w:p w14:paraId="1B0D8791">
            <w:pPr>
              <w:widowControl/>
              <w:jc w:val="center"/>
              <w:rPr>
                <w:rFonts w:ascii="仿宋_GB2312" w:eastAsia="仿宋_GB2312"/>
                <w:color w:val="000000"/>
                <w:kern w:val="0"/>
                <w:sz w:val="24"/>
              </w:rPr>
            </w:pPr>
          </w:p>
        </w:tc>
        <w:tc>
          <w:tcPr>
            <w:tcW w:w="1559" w:type="dxa"/>
            <w:vAlign w:val="center"/>
          </w:tcPr>
          <w:p w14:paraId="71167F85">
            <w:pPr>
              <w:widowControl/>
              <w:jc w:val="center"/>
              <w:rPr>
                <w:rFonts w:ascii="仿宋_GB2312" w:eastAsia="仿宋_GB2312"/>
                <w:color w:val="000000"/>
                <w:kern w:val="0"/>
                <w:sz w:val="24"/>
              </w:rPr>
            </w:pPr>
          </w:p>
        </w:tc>
        <w:tc>
          <w:tcPr>
            <w:tcW w:w="1276" w:type="dxa"/>
            <w:vAlign w:val="center"/>
          </w:tcPr>
          <w:p w14:paraId="0726F3DA">
            <w:pPr>
              <w:widowControl/>
              <w:jc w:val="center"/>
              <w:rPr>
                <w:rFonts w:ascii="仿宋_GB2312" w:eastAsia="仿宋_GB2312"/>
                <w:color w:val="000000"/>
                <w:kern w:val="0"/>
                <w:sz w:val="24"/>
              </w:rPr>
            </w:pPr>
          </w:p>
        </w:tc>
        <w:tc>
          <w:tcPr>
            <w:tcW w:w="1701" w:type="dxa"/>
            <w:vAlign w:val="center"/>
          </w:tcPr>
          <w:p w14:paraId="7C65A046">
            <w:pPr>
              <w:widowControl/>
              <w:jc w:val="center"/>
              <w:rPr>
                <w:rFonts w:ascii="仿宋_GB2312" w:eastAsia="仿宋_GB2312"/>
                <w:color w:val="000000"/>
                <w:kern w:val="0"/>
                <w:sz w:val="24"/>
              </w:rPr>
            </w:pPr>
          </w:p>
        </w:tc>
        <w:tc>
          <w:tcPr>
            <w:tcW w:w="1418" w:type="dxa"/>
            <w:vAlign w:val="center"/>
          </w:tcPr>
          <w:p w14:paraId="61C29277">
            <w:pPr>
              <w:widowControl/>
              <w:jc w:val="center"/>
              <w:rPr>
                <w:rFonts w:ascii="仿宋_GB2312" w:eastAsia="仿宋_GB2312"/>
                <w:color w:val="000000"/>
                <w:kern w:val="0"/>
                <w:sz w:val="24"/>
              </w:rPr>
            </w:pPr>
          </w:p>
        </w:tc>
        <w:tc>
          <w:tcPr>
            <w:tcW w:w="1110" w:type="dxa"/>
            <w:vAlign w:val="center"/>
          </w:tcPr>
          <w:p w14:paraId="0079D4F2">
            <w:pPr>
              <w:widowControl/>
              <w:jc w:val="center"/>
              <w:rPr>
                <w:rFonts w:ascii="仿宋_GB2312" w:eastAsia="仿宋_GB2312"/>
                <w:color w:val="000000"/>
                <w:kern w:val="0"/>
                <w:sz w:val="24"/>
              </w:rPr>
            </w:pPr>
          </w:p>
        </w:tc>
      </w:tr>
      <w:tr w14:paraId="20D46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508" w:type="dxa"/>
            <w:gridSpan w:val="7"/>
            <w:vAlign w:val="center"/>
          </w:tcPr>
          <w:p w14:paraId="3FC90556">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填写说明：</w:t>
            </w:r>
          </w:p>
          <w:p w14:paraId="1DDE7FD9">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1.该表所填写信息应与相关知识产权证书内容一致。</w:t>
            </w:r>
          </w:p>
          <w:p w14:paraId="7BDB65DF">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2.报告年度之外申请的不得列入。</w:t>
            </w:r>
          </w:p>
          <w:p w14:paraId="2AE00523">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3.知识产权类型应按相应的分类代码填写，具体的分类及代码是：1.发明专利；2.实用新型；3外观设计；4.PCT申请；5.其他国家专利申请。</w:t>
            </w:r>
          </w:p>
          <w:p w14:paraId="6F31E38F">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4.“申请日期”为6位编码，其中前4位为年份，5-6位为月份（1月至9月必须前补0）。例，申请日期为2020年1月，填写编码为“202001”。</w:t>
            </w:r>
          </w:p>
          <w:p w14:paraId="67F3C89A">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5.“申请人”应为技术中心所在企业或其下属企业，参股企业不得列入。</w:t>
            </w:r>
          </w:p>
          <w:p w14:paraId="0E63AC44">
            <w:pPr>
              <w:widowControl/>
              <w:spacing w:line="480" w:lineRule="exact"/>
              <w:jc w:val="left"/>
              <w:rPr>
                <w:rFonts w:ascii="仿宋_GB2312" w:eastAsia="仿宋_GB2312"/>
                <w:color w:val="000000"/>
                <w:kern w:val="0"/>
                <w:sz w:val="24"/>
              </w:rPr>
            </w:pPr>
            <w:r>
              <w:rPr>
                <w:rFonts w:hint="eastAsia" w:ascii="仿宋_GB2312" w:eastAsia="仿宋_GB2312" w:cs="宋体"/>
                <w:color w:val="000000"/>
                <w:kern w:val="0"/>
                <w:sz w:val="24"/>
              </w:rPr>
              <w:t>6.若国家知识产权局网站不可查询到的申请，需提供专利受理通知书复印件。</w:t>
            </w:r>
          </w:p>
        </w:tc>
      </w:tr>
    </w:tbl>
    <w:p w14:paraId="1015A3E4">
      <w:pPr>
        <w:jc w:val="center"/>
        <w:outlineLvl w:val="3"/>
        <w:rPr>
          <w:rFonts w:hint="eastAsia" w:ascii="黑体" w:hAnsi="黑体" w:eastAsia="黑体" w:cs="黑体"/>
          <w:bCs/>
          <w:color w:val="000000"/>
          <w:kern w:val="0"/>
          <w:sz w:val="30"/>
          <w:szCs w:val="30"/>
        </w:rPr>
      </w:pPr>
      <w:bookmarkStart w:id="9" w:name="_Toc466639367"/>
      <w:r>
        <w:rPr>
          <w:rFonts w:hint="eastAsia" w:ascii="黑体" w:hAnsi="黑体" w:eastAsia="黑体" w:cs="黑体"/>
          <w:bCs/>
          <w:color w:val="000000"/>
          <w:kern w:val="0"/>
          <w:sz w:val="30"/>
          <w:szCs w:val="30"/>
        </w:rPr>
        <w:t>附表9：最近三年主持和参加制定的标准信息表</w:t>
      </w:r>
      <w:bookmarkEnd w:id="9"/>
    </w:p>
    <w:tbl>
      <w:tblPr>
        <w:tblStyle w:val="11"/>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857"/>
        <w:gridCol w:w="1463"/>
        <w:gridCol w:w="1360"/>
        <w:gridCol w:w="1430"/>
        <w:gridCol w:w="1470"/>
      </w:tblGrid>
      <w:tr w14:paraId="645C3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0" w:type="dxa"/>
            <w:vAlign w:val="center"/>
          </w:tcPr>
          <w:p w14:paraId="293D2D5C">
            <w:pPr>
              <w:widowControl/>
              <w:jc w:val="center"/>
              <w:rPr>
                <w:rFonts w:ascii="仿宋_GB2312" w:eastAsia="仿宋_GB2312"/>
                <w:b/>
                <w:sz w:val="24"/>
              </w:rPr>
            </w:pPr>
            <w:r>
              <w:rPr>
                <w:rFonts w:hint="eastAsia" w:ascii="仿宋_GB2312" w:eastAsia="仿宋_GB2312" w:cs="宋体"/>
                <w:b/>
                <w:sz w:val="24"/>
              </w:rPr>
              <w:t>序号</w:t>
            </w:r>
          </w:p>
        </w:tc>
        <w:tc>
          <w:tcPr>
            <w:tcW w:w="2857" w:type="dxa"/>
            <w:vAlign w:val="center"/>
          </w:tcPr>
          <w:p w14:paraId="2B01D97F">
            <w:pPr>
              <w:widowControl/>
              <w:jc w:val="center"/>
              <w:rPr>
                <w:rFonts w:ascii="仿宋_GB2312" w:eastAsia="仿宋_GB2312"/>
                <w:b/>
                <w:sz w:val="24"/>
              </w:rPr>
            </w:pPr>
            <w:r>
              <w:rPr>
                <w:rFonts w:hint="eastAsia" w:ascii="仿宋_GB2312" w:eastAsia="仿宋_GB2312" w:cs="宋体"/>
                <w:b/>
                <w:sz w:val="24"/>
              </w:rPr>
              <w:t>名称</w:t>
            </w:r>
          </w:p>
        </w:tc>
        <w:tc>
          <w:tcPr>
            <w:tcW w:w="1463" w:type="dxa"/>
            <w:vAlign w:val="center"/>
          </w:tcPr>
          <w:p w14:paraId="0101A406">
            <w:pPr>
              <w:widowControl/>
              <w:jc w:val="center"/>
              <w:rPr>
                <w:rFonts w:ascii="仿宋_GB2312" w:eastAsia="仿宋_GB2312"/>
                <w:b/>
                <w:sz w:val="24"/>
              </w:rPr>
            </w:pPr>
            <w:r>
              <w:rPr>
                <w:rFonts w:hint="eastAsia" w:ascii="仿宋_GB2312" w:eastAsia="仿宋_GB2312" w:cs="宋体"/>
                <w:b/>
                <w:sz w:val="24"/>
              </w:rPr>
              <w:t>类型</w:t>
            </w:r>
          </w:p>
        </w:tc>
        <w:tc>
          <w:tcPr>
            <w:tcW w:w="1360" w:type="dxa"/>
            <w:vAlign w:val="center"/>
          </w:tcPr>
          <w:p w14:paraId="36FE2736">
            <w:pPr>
              <w:widowControl/>
              <w:jc w:val="center"/>
              <w:rPr>
                <w:rFonts w:ascii="仿宋_GB2312" w:eastAsia="仿宋_GB2312"/>
                <w:b/>
                <w:sz w:val="24"/>
              </w:rPr>
            </w:pPr>
            <w:r>
              <w:rPr>
                <w:rFonts w:hint="eastAsia" w:ascii="仿宋_GB2312" w:eastAsia="仿宋_GB2312" w:cs="宋体"/>
                <w:b/>
                <w:sz w:val="24"/>
              </w:rPr>
              <w:t>编号</w:t>
            </w:r>
          </w:p>
        </w:tc>
        <w:tc>
          <w:tcPr>
            <w:tcW w:w="1430" w:type="dxa"/>
            <w:vAlign w:val="center"/>
          </w:tcPr>
          <w:p w14:paraId="4F3322D3">
            <w:pPr>
              <w:widowControl/>
              <w:jc w:val="center"/>
              <w:rPr>
                <w:rFonts w:ascii="仿宋_GB2312" w:eastAsia="仿宋_GB2312"/>
                <w:b/>
                <w:sz w:val="24"/>
              </w:rPr>
            </w:pPr>
            <w:r>
              <w:rPr>
                <w:rFonts w:hint="eastAsia" w:ascii="仿宋_GB2312" w:eastAsia="仿宋_GB2312" w:cs="宋体"/>
                <w:b/>
                <w:sz w:val="24"/>
              </w:rPr>
              <w:t>主持或参加</w:t>
            </w:r>
          </w:p>
        </w:tc>
        <w:tc>
          <w:tcPr>
            <w:tcW w:w="1470" w:type="dxa"/>
            <w:vAlign w:val="center"/>
          </w:tcPr>
          <w:p w14:paraId="77CBE6A5">
            <w:pPr>
              <w:widowControl/>
              <w:jc w:val="center"/>
              <w:rPr>
                <w:rFonts w:ascii="仿宋_GB2312" w:eastAsia="仿宋_GB2312"/>
                <w:b/>
                <w:sz w:val="24"/>
              </w:rPr>
            </w:pPr>
            <w:r>
              <w:rPr>
                <w:rFonts w:hint="eastAsia" w:ascii="仿宋_GB2312" w:eastAsia="仿宋_GB2312" w:cs="宋体"/>
                <w:b/>
                <w:sz w:val="24"/>
              </w:rPr>
              <w:t>颁布日期</w:t>
            </w:r>
          </w:p>
        </w:tc>
      </w:tr>
      <w:tr w14:paraId="4354A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0" w:type="dxa"/>
            <w:vAlign w:val="center"/>
          </w:tcPr>
          <w:p w14:paraId="41431C78">
            <w:pPr>
              <w:widowControl/>
              <w:jc w:val="center"/>
              <w:rPr>
                <w:rFonts w:ascii="仿宋_GB2312" w:eastAsia="仿宋_GB2312"/>
                <w:color w:val="000000"/>
                <w:kern w:val="0"/>
                <w:sz w:val="24"/>
              </w:rPr>
            </w:pPr>
            <w:r>
              <w:rPr>
                <w:rFonts w:hint="eastAsia" w:ascii="仿宋_GB2312" w:eastAsia="仿宋_GB2312"/>
                <w:color w:val="000000"/>
                <w:kern w:val="0"/>
                <w:sz w:val="24"/>
              </w:rPr>
              <w:t>1</w:t>
            </w:r>
          </w:p>
        </w:tc>
        <w:tc>
          <w:tcPr>
            <w:tcW w:w="2857" w:type="dxa"/>
            <w:vAlign w:val="center"/>
          </w:tcPr>
          <w:p w14:paraId="46A7EE7A">
            <w:pPr>
              <w:widowControl/>
              <w:jc w:val="center"/>
              <w:rPr>
                <w:rFonts w:ascii="仿宋_GB2312" w:eastAsia="仿宋_GB2312"/>
                <w:color w:val="000000"/>
                <w:kern w:val="0"/>
                <w:sz w:val="24"/>
              </w:rPr>
            </w:pPr>
          </w:p>
        </w:tc>
        <w:tc>
          <w:tcPr>
            <w:tcW w:w="1463" w:type="dxa"/>
            <w:vAlign w:val="center"/>
          </w:tcPr>
          <w:p w14:paraId="337491B7">
            <w:pPr>
              <w:widowControl/>
              <w:jc w:val="center"/>
              <w:rPr>
                <w:rFonts w:ascii="仿宋_GB2312" w:eastAsia="仿宋_GB2312"/>
                <w:color w:val="000000"/>
                <w:kern w:val="0"/>
                <w:sz w:val="24"/>
              </w:rPr>
            </w:pPr>
          </w:p>
        </w:tc>
        <w:tc>
          <w:tcPr>
            <w:tcW w:w="1360" w:type="dxa"/>
            <w:vAlign w:val="center"/>
          </w:tcPr>
          <w:p w14:paraId="1A06F9B1">
            <w:pPr>
              <w:widowControl/>
              <w:jc w:val="center"/>
              <w:rPr>
                <w:rFonts w:ascii="仿宋_GB2312" w:eastAsia="仿宋_GB2312"/>
                <w:color w:val="000000"/>
                <w:kern w:val="0"/>
                <w:sz w:val="24"/>
              </w:rPr>
            </w:pPr>
          </w:p>
        </w:tc>
        <w:tc>
          <w:tcPr>
            <w:tcW w:w="1430" w:type="dxa"/>
            <w:vAlign w:val="center"/>
          </w:tcPr>
          <w:p w14:paraId="18A5B779">
            <w:pPr>
              <w:widowControl/>
              <w:jc w:val="center"/>
              <w:rPr>
                <w:rFonts w:ascii="仿宋_GB2312" w:eastAsia="仿宋_GB2312"/>
                <w:color w:val="000000"/>
                <w:kern w:val="0"/>
                <w:sz w:val="24"/>
              </w:rPr>
            </w:pPr>
          </w:p>
        </w:tc>
        <w:tc>
          <w:tcPr>
            <w:tcW w:w="1470" w:type="dxa"/>
            <w:vAlign w:val="center"/>
          </w:tcPr>
          <w:p w14:paraId="287C4AF7">
            <w:pPr>
              <w:widowControl/>
              <w:jc w:val="center"/>
              <w:rPr>
                <w:rFonts w:ascii="仿宋_GB2312" w:eastAsia="仿宋_GB2312"/>
                <w:color w:val="000000"/>
                <w:kern w:val="0"/>
                <w:sz w:val="24"/>
              </w:rPr>
            </w:pPr>
          </w:p>
        </w:tc>
      </w:tr>
      <w:tr w14:paraId="2B76E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0" w:type="dxa"/>
            <w:vAlign w:val="center"/>
          </w:tcPr>
          <w:p w14:paraId="228E7503">
            <w:pPr>
              <w:widowControl/>
              <w:jc w:val="center"/>
              <w:rPr>
                <w:rFonts w:ascii="仿宋_GB2312" w:eastAsia="仿宋_GB2312"/>
                <w:color w:val="000000"/>
                <w:kern w:val="0"/>
                <w:sz w:val="24"/>
              </w:rPr>
            </w:pPr>
            <w:r>
              <w:rPr>
                <w:rFonts w:hint="eastAsia" w:ascii="仿宋_GB2312" w:eastAsia="仿宋_GB2312"/>
                <w:color w:val="000000"/>
                <w:kern w:val="0"/>
                <w:sz w:val="24"/>
              </w:rPr>
              <w:t>2</w:t>
            </w:r>
          </w:p>
        </w:tc>
        <w:tc>
          <w:tcPr>
            <w:tcW w:w="2857" w:type="dxa"/>
            <w:vAlign w:val="center"/>
          </w:tcPr>
          <w:p w14:paraId="4E2BA6F7">
            <w:pPr>
              <w:widowControl/>
              <w:jc w:val="center"/>
              <w:rPr>
                <w:rFonts w:ascii="仿宋_GB2312" w:eastAsia="仿宋_GB2312"/>
                <w:color w:val="000000"/>
                <w:kern w:val="0"/>
                <w:sz w:val="24"/>
              </w:rPr>
            </w:pPr>
          </w:p>
        </w:tc>
        <w:tc>
          <w:tcPr>
            <w:tcW w:w="1463" w:type="dxa"/>
            <w:vAlign w:val="center"/>
          </w:tcPr>
          <w:p w14:paraId="7BB13861">
            <w:pPr>
              <w:widowControl/>
              <w:jc w:val="center"/>
              <w:rPr>
                <w:rFonts w:ascii="仿宋_GB2312" w:eastAsia="仿宋_GB2312"/>
                <w:color w:val="000000"/>
                <w:kern w:val="0"/>
                <w:sz w:val="24"/>
              </w:rPr>
            </w:pPr>
          </w:p>
        </w:tc>
        <w:tc>
          <w:tcPr>
            <w:tcW w:w="1360" w:type="dxa"/>
            <w:vAlign w:val="center"/>
          </w:tcPr>
          <w:p w14:paraId="58CCDB98">
            <w:pPr>
              <w:widowControl/>
              <w:jc w:val="center"/>
              <w:rPr>
                <w:rFonts w:ascii="仿宋_GB2312" w:eastAsia="仿宋_GB2312"/>
                <w:color w:val="000000"/>
                <w:kern w:val="0"/>
                <w:sz w:val="24"/>
              </w:rPr>
            </w:pPr>
          </w:p>
        </w:tc>
        <w:tc>
          <w:tcPr>
            <w:tcW w:w="1430" w:type="dxa"/>
            <w:vAlign w:val="center"/>
          </w:tcPr>
          <w:p w14:paraId="461147E3">
            <w:pPr>
              <w:widowControl/>
              <w:jc w:val="center"/>
              <w:rPr>
                <w:rFonts w:ascii="仿宋_GB2312" w:eastAsia="仿宋_GB2312"/>
                <w:color w:val="000000"/>
                <w:kern w:val="0"/>
                <w:sz w:val="24"/>
              </w:rPr>
            </w:pPr>
          </w:p>
        </w:tc>
        <w:tc>
          <w:tcPr>
            <w:tcW w:w="1470" w:type="dxa"/>
            <w:vAlign w:val="center"/>
          </w:tcPr>
          <w:p w14:paraId="1FFF97FF">
            <w:pPr>
              <w:widowControl/>
              <w:jc w:val="center"/>
              <w:rPr>
                <w:rFonts w:ascii="仿宋_GB2312" w:eastAsia="仿宋_GB2312"/>
                <w:color w:val="000000"/>
                <w:kern w:val="0"/>
                <w:sz w:val="24"/>
              </w:rPr>
            </w:pPr>
          </w:p>
        </w:tc>
      </w:tr>
      <w:tr w14:paraId="16F8B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0" w:type="dxa"/>
            <w:vAlign w:val="center"/>
          </w:tcPr>
          <w:p w14:paraId="0B378460">
            <w:pPr>
              <w:widowControl/>
              <w:jc w:val="center"/>
              <w:rPr>
                <w:rFonts w:ascii="仿宋_GB2312" w:eastAsia="仿宋_GB2312"/>
                <w:color w:val="000000"/>
                <w:kern w:val="0"/>
                <w:sz w:val="24"/>
              </w:rPr>
            </w:pPr>
            <w:r>
              <w:rPr>
                <w:rFonts w:hint="eastAsia" w:ascii="仿宋_GB2312" w:eastAsia="仿宋_GB2312"/>
                <w:color w:val="000000"/>
                <w:kern w:val="0"/>
                <w:sz w:val="24"/>
              </w:rPr>
              <w:t>…</w:t>
            </w:r>
          </w:p>
        </w:tc>
        <w:tc>
          <w:tcPr>
            <w:tcW w:w="2857" w:type="dxa"/>
            <w:vAlign w:val="center"/>
          </w:tcPr>
          <w:p w14:paraId="6BDE1B48">
            <w:pPr>
              <w:widowControl/>
              <w:jc w:val="center"/>
              <w:rPr>
                <w:rFonts w:ascii="仿宋_GB2312" w:eastAsia="仿宋_GB2312"/>
                <w:color w:val="000000"/>
                <w:kern w:val="0"/>
                <w:sz w:val="24"/>
              </w:rPr>
            </w:pPr>
          </w:p>
        </w:tc>
        <w:tc>
          <w:tcPr>
            <w:tcW w:w="1463" w:type="dxa"/>
            <w:vAlign w:val="center"/>
          </w:tcPr>
          <w:p w14:paraId="42C99324">
            <w:pPr>
              <w:widowControl/>
              <w:jc w:val="center"/>
              <w:rPr>
                <w:rFonts w:ascii="仿宋_GB2312" w:eastAsia="仿宋_GB2312"/>
                <w:color w:val="000000"/>
                <w:kern w:val="0"/>
                <w:sz w:val="24"/>
              </w:rPr>
            </w:pPr>
          </w:p>
        </w:tc>
        <w:tc>
          <w:tcPr>
            <w:tcW w:w="1360" w:type="dxa"/>
            <w:vAlign w:val="center"/>
          </w:tcPr>
          <w:p w14:paraId="4A1E9AD4">
            <w:pPr>
              <w:widowControl/>
              <w:jc w:val="center"/>
              <w:rPr>
                <w:rFonts w:ascii="仿宋_GB2312" w:eastAsia="仿宋_GB2312"/>
                <w:color w:val="000000"/>
                <w:kern w:val="0"/>
                <w:sz w:val="24"/>
              </w:rPr>
            </w:pPr>
          </w:p>
        </w:tc>
        <w:tc>
          <w:tcPr>
            <w:tcW w:w="1430" w:type="dxa"/>
            <w:vAlign w:val="center"/>
          </w:tcPr>
          <w:p w14:paraId="13268D30">
            <w:pPr>
              <w:widowControl/>
              <w:jc w:val="center"/>
              <w:rPr>
                <w:rFonts w:ascii="仿宋_GB2312" w:eastAsia="仿宋_GB2312"/>
                <w:color w:val="000000"/>
                <w:kern w:val="0"/>
                <w:sz w:val="24"/>
              </w:rPr>
            </w:pPr>
          </w:p>
        </w:tc>
        <w:tc>
          <w:tcPr>
            <w:tcW w:w="1470" w:type="dxa"/>
            <w:vAlign w:val="center"/>
          </w:tcPr>
          <w:p w14:paraId="49031991">
            <w:pPr>
              <w:widowControl/>
              <w:jc w:val="center"/>
              <w:rPr>
                <w:rFonts w:ascii="仿宋_GB2312" w:eastAsia="仿宋_GB2312"/>
                <w:color w:val="000000"/>
                <w:kern w:val="0"/>
                <w:sz w:val="24"/>
              </w:rPr>
            </w:pPr>
          </w:p>
        </w:tc>
      </w:tr>
      <w:tr w14:paraId="318B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80" w:type="dxa"/>
            <w:vAlign w:val="center"/>
          </w:tcPr>
          <w:p w14:paraId="5DFECDF1">
            <w:pPr>
              <w:widowControl/>
              <w:jc w:val="center"/>
              <w:rPr>
                <w:rFonts w:ascii="仿宋_GB2312" w:eastAsia="仿宋_GB2312"/>
                <w:color w:val="000000"/>
                <w:kern w:val="0"/>
                <w:sz w:val="24"/>
              </w:rPr>
            </w:pPr>
            <w:r>
              <w:rPr>
                <w:rFonts w:hint="eastAsia" w:ascii="仿宋_GB2312" w:eastAsia="仿宋_GB2312"/>
                <w:color w:val="000000"/>
                <w:kern w:val="0"/>
                <w:sz w:val="24"/>
              </w:rPr>
              <w:t>n</w:t>
            </w:r>
          </w:p>
        </w:tc>
        <w:tc>
          <w:tcPr>
            <w:tcW w:w="2857" w:type="dxa"/>
            <w:vAlign w:val="center"/>
          </w:tcPr>
          <w:p w14:paraId="132F756A">
            <w:pPr>
              <w:widowControl/>
              <w:jc w:val="center"/>
              <w:rPr>
                <w:rFonts w:ascii="仿宋_GB2312" w:eastAsia="仿宋_GB2312"/>
                <w:color w:val="000000"/>
                <w:kern w:val="0"/>
                <w:sz w:val="24"/>
              </w:rPr>
            </w:pPr>
          </w:p>
        </w:tc>
        <w:tc>
          <w:tcPr>
            <w:tcW w:w="1463" w:type="dxa"/>
            <w:vAlign w:val="center"/>
          </w:tcPr>
          <w:p w14:paraId="1EB81556">
            <w:pPr>
              <w:widowControl/>
              <w:jc w:val="center"/>
              <w:rPr>
                <w:rFonts w:ascii="仿宋_GB2312" w:eastAsia="仿宋_GB2312"/>
                <w:color w:val="000000"/>
                <w:kern w:val="0"/>
                <w:sz w:val="24"/>
              </w:rPr>
            </w:pPr>
          </w:p>
        </w:tc>
        <w:tc>
          <w:tcPr>
            <w:tcW w:w="1360" w:type="dxa"/>
            <w:vAlign w:val="center"/>
          </w:tcPr>
          <w:p w14:paraId="17175611">
            <w:pPr>
              <w:widowControl/>
              <w:jc w:val="center"/>
              <w:rPr>
                <w:rFonts w:ascii="仿宋_GB2312" w:eastAsia="仿宋_GB2312"/>
                <w:color w:val="000000"/>
                <w:kern w:val="0"/>
                <w:sz w:val="24"/>
              </w:rPr>
            </w:pPr>
          </w:p>
        </w:tc>
        <w:tc>
          <w:tcPr>
            <w:tcW w:w="1430" w:type="dxa"/>
            <w:vAlign w:val="center"/>
          </w:tcPr>
          <w:p w14:paraId="754D8B23">
            <w:pPr>
              <w:widowControl/>
              <w:jc w:val="center"/>
              <w:rPr>
                <w:rFonts w:ascii="仿宋_GB2312" w:eastAsia="仿宋_GB2312"/>
                <w:color w:val="000000"/>
                <w:kern w:val="0"/>
                <w:sz w:val="24"/>
              </w:rPr>
            </w:pPr>
          </w:p>
        </w:tc>
        <w:tc>
          <w:tcPr>
            <w:tcW w:w="1470" w:type="dxa"/>
            <w:vAlign w:val="center"/>
          </w:tcPr>
          <w:p w14:paraId="3ADFAA10">
            <w:pPr>
              <w:widowControl/>
              <w:jc w:val="center"/>
              <w:rPr>
                <w:rFonts w:ascii="仿宋_GB2312" w:eastAsia="仿宋_GB2312"/>
                <w:color w:val="000000"/>
                <w:kern w:val="0"/>
                <w:sz w:val="24"/>
              </w:rPr>
            </w:pPr>
          </w:p>
        </w:tc>
      </w:tr>
      <w:tr w14:paraId="16A7F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60" w:type="dxa"/>
            <w:gridSpan w:val="6"/>
            <w:vAlign w:val="center"/>
          </w:tcPr>
          <w:p w14:paraId="612E4C19">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填写说明：</w:t>
            </w:r>
          </w:p>
          <w:p w14:paraId="482A573D">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1.最近三年指报告年度、报告年度前一年度、报告年度前二年度。</w:t>
            </w:r>
          </w:p>
          <w:p w14:paraId="1B61982D">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2.需提供包含标准（工法）名称、颁布时间及制定单位信息的复印件。</w:t>
            </w:r>
          </w:p>
          <w:p w14:paraId="0A17C819">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3.类型应按相应的分类代码填写，具体的分类及代码是：1.国际；2.国家；3.行业；4.国家级工法。</w:t>
            </w:r>
          </w:p>
          <w:p w14:paraId="4D642113">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4.请写明有效标准的标准号，其中工法应为国家级。</w:t>
            </w:r>
          </w:p>
          <w:p w14:paraId="1555C65F">
            <w:pPr>
              <w:widowControl/>
              <w:spacing w:line="480" w:lineRule="exact"/>
              <w:jc w:val="left"/>
              <w:rPr>
                <w:rFonts w:ascii="仿宋_GB2312" w:eastAsia="仿宋_GB2312"/>
                <w:color w:val="000000"/>
                <w:kern w:val="0"/>
                <w:sz w:val="24"/>
              </w:rPr>
            </w:pPr>
            <w:r>
              <w:rPr>
                <w:rFonts w:hint="eastAsia" w:ascii="仿宋_GB2312" w:eastAsia="仿宋_GB2312" w:cs="宋体"/>
                <w:color w:val="000000"/>
                <w:kern w:val="0"/>
                <w:sz w:val="24"/>
              </w:rPr>
              <w:t>5.颁布日期为6位编码，其中前4位为年份，5-6位为月份（1月至9月必须前补0）。例，颁布日期为2020年1月，填写编码为“202001”。</w:t>
            </w:r>
          </w:p>
        </w:tc>
      </w:tr>
    </w:tbl>
    <w:p w14:paraId="44ADBA09">
      <w:pPr>
        <w:jc w:val="center"/>
        <w:outlineLvl w:val="3"/>
        <w:rPr>
          <w:rFonts w:hint="eastAsia" w:ascii="黑体" w:hAnsi="黑体" w:eastAsia="黑体" w:cs="黑体"/>
          <w:bCs/>
          <w:color w:val="000000"/>
          <w:kern w:val="0"/>
          <w:sz w:val="30"/>
          <w:szCs w:val="30"/>
        </w:rPr>
      </w:pPr>
      <w:bookmarkStart w:id="10" w:name="_Toc466639368"/>
      <w:r>
        <w:rPr>
          <w:rFonts w:hint="eastAsia" w:ascii="黑体" w:hAnsi="黑体" w:eastAsia="黑体" w:cs="黑体"/>
          <w:bCs/>
          <w:color w:val="000000"/>
          <w:kern w:val="0"/>
          <w:sz w:val="30"/>
          <w:szCs w:val="30"/>
        </w:rPr>
        <w:t>附表10：省级及以上研发平台信息表</w:t>
      </w:r>
      <w:bookmarkEnd w:id="10"/>
    </w:p>
    <w:tbl>
      <w:tblPr>
        <w:tblStyle w:val="11"/>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3453"/>
        <w:gridCol w:w="940"/>
        <w:gridCol w:w="1480"/>
        <w:gridCol w:w="1220"/>
        <w:gridCol w:w="1748"/>
      </w:tblGrid>
      <w:tr w14:paraId="70432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19" w:type="dxa"/>
            <w:vAlign w:val="center"/>
          </w:tcPr>
          <w:p w14:paraId="57C6B78C">
            <w:pPr>
              <w:widowControl/>
              <w:jc w:val="center"/>
              <w:rPr>
                <w:rFonts w:ascii="仿宋_GB2312" w:eastAsia="仿宋_GB2312"/>
                <w:b/>
                <w:sz w:val="24"/>
              </w:rPr>
            </w:pPr>
            <w:r>
              <w:rPr>
                <w:rFonts w:hint="eastAsia" w:ascii="仿宋_GB2312" w:eastAsia="仿宋_GB2312" w:cs="宋体"/>
                <w:b/>
                <w:sz w:val="24"/>
              </w:rPr>
              <w:t>序号</w:t>
            </w:r>
          </w:p>
        </w:tc>
        <w:tc>
          <w:tcPr>
            <w:tcW w:w="3453" w:type="dxa"/>
            <w:vAlign w:val="center"/>
          </w:tcPr>
          <w:p w14:paraId="7D7C4C40">
            <w:pPr>
              <w:widowControl/>
              <w:jc w:val="center"/>
              <w:rPr>
                <w:rFonts w:ascii="仿宋_GB2312" w:eastAsia="仿宋_GB2312"/>
                <w:b/>
                <w:sz w:val="24"/>
              </w:rPr>
            </w:pPr>
            <w:r>
              <w:rPr>
                <w:rFonts w:hint="eastAsia" w:ascii="仿宋_GB2312" w:eastAsia="仿宋_GB2312" w:cs="宋体"/>
                <w:b/>
                <w:sz w:val="24"/>
              </w:rPr>
              <w:t>名称</w:t>
            </w:r>
          </w:p>
        </w:tc>
        <w:tc>
          <w:tcPr>
            <w:tcW w:w="940" w:type="dxa"/>
            <w:vAlign w:val="center"/>
          </w:tcPr>
          <w:p w14:paraId="24861DA6">
            <w:pPr>
              <w:widowControl/>
              <w:jc w:val="center"/>
              <w:rPr>
                <w:rFonts w:ascii="仿宋_GB2312" w:eastAsia="仿宋_GB2312"/>
                <w:b/>
                <w:sz w:val="24"/>
              </w:rPr>
            </w:pPr>
            <w:r>
              <w:rPr>
                <w:rFonts w:hint="eastAsia" w:ascii="仿宋_GB2312" w:eastAsia="仿宋_GB2312" w:cs="宋体"/>
                <w:b/>
                <w:sz w:val="24"/>
              </w:rPr>
              <w:t>级别</w:t>
            </w:r>
          </w:p>
        </w:tc>
        <w:tc>
          <w:tcPr>
            <w:tcW w:w="1480" w:type="dxa"/>
            <w:vAlign w:val="center"/>
          </w:tcPr>
          <w:p w14:paraId="482C4072">
            <w:pPr>
              <w:widowControl/>
              <w:jc w:val="center"/>
              <w:rPr>
                <w:rFonts w:ascii="仿宋_GB2312" w:eastAsia="仿宋_GB2312"/>
                <w:b/>
                <w:sz w:val="24"/>
              </w:rPr>
            </w:pPr>
            <w:r>
              <w:rPr>
                <w:rFonts w:hint="eastAsia" w:ascii="仿宋_GB2312" w:eastAsia="仿宋_GB2312" w:cs="宋体"/>
                <w:b/>
                <w:sz w:val="24"/>
              </w:rPr>
              <w:t>主管部门</w:t>
            </w:r>
          </w:p>
        </w:tc>
        <w:tc>
          <w:tcPr>
            <w:tcW w:w="1220" w:type="dxa"/>
            <w:vAlign w:val="center"/>
          </w:tcPr>
          <w:p w14:paraId="64B138C4">
            <w:pPr>
              <w:widowControl/>
              <w:jc w:val="center"/>
              <w:rPr>
                <w:rFonts w:ascii="仿宋_GB2312" w:eastAsia="仿宋_GB2312"/>
                <w:b/>
                <w:sz w:val="24"/>
              </w:rPr>
            </w:pPr>
            <w:r>
              <w:rPr>
                <w:rFonts w:hint="eastAsia" w:ascii="仿宋_GB2312" w:eastAsia="仿宋_GB2312" w:cs="宋体"/>
                <w:b/>
                <w:sz w:val="24"/>
              </w:rPr>
              <w:t>平台类型</w:t>
            </w:r>
          </w:p>
        </w:tc>
        <w:tc>
          <w:tcPr>
            <w:tcW w:w="1748" w:type="dxa"/>
            <w:vAlign w:val="center"/>
          </w:tcPr>
          <w:p w14:paraId="7DDBB1DB">
            <w:pPr>
              <w:widowControl/>
              <w:jc w:val="center"/>
              <w:rPr>
                <w:rFonts w:ascii="仿宋_GB2312" w:eastAsia="仿宋_GB2312"/>
                <w:b/>
                <w:sz w:val="24"/>
              </w:rPr>
            </w:pPr>
            <w:r>
              <w:rPr>
                <w:rFonts w:hint="eastAsia" w:ascii="仿宋_GB2312" w:eastAsia="仿宋_GB2312" w:cs="宋体"/>
                <w:b/>
                <w:sz w:val="24"/>
              </w:rPr>
              <w:t>批复文号</w:t>
            </w:r>
          </w:p>
        </w:tc>
      </w:tr>
      <w:tr w14:paraId="10AC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19" w:type="dxa"/>
            <w:vAlign w:val="center"/>
          </w:tcPr>
          <w:p w14:paraId="5BFCB99F">
            <w:pPr>
              <w:widowControl/>
              <w:jc w:val="center"/>
              <w:rPr>
                <w:rFonts w:ascii="仿宋_GB2312" w:eastAsia="仿宋_GB2312"/>
                <w:color w:val="000000"/>
                <w:kern w:val="0"/>
                <w:sz w:val="24"/>
              </w:rPr>
            </w:pPr>
            <w:r>
              <w:rPr>
                <w:rFonts w:hint="eastAsia" w:ascii="仿宋_GB2312" w:eastAsia="仿宋_GB2312"/>
                <w:color w:val="000000"/>
                <w:kern w:val="0"/>
                <w:sz w:val="24"/>
              </w:rPr>
              <w:t>1</w:t>
            </w:r>
          </w:p>
        </w:tc>
        <w:tc>
          <w:tcPr>
            <w:tcW w:w="3453" w:type="dxa"/>
            <w:vAlign w:val="center"/>
          </w:tcPr>
          <w:p w14:paraId="0969E1B5">
            <w:pPr>
              <w:widowControl/>
              <w:jc w:val="center"/>
              <w:rPr>
                <w:rFonts w:ascii="仿宋_GB2312" w:eastAsia="仿宋_GB2312"/>
                <w:color w:val="000000"/>
                <w:kern w:val="0"/>
                <w:sz w:val="24"/>
              </w:rPr>
            </w:pPr>
          </w:p>
        </w:tc>
        <w:tc>
          <w:tcPr>
            <w:tcW w:w="940" w:type="dxa"/>
            <w:vAlign w:val="center"/>
          </w:tcPr>
          <w:p w14:paraId="3E04812B">
            <w:pPr>
              <w:widowControl/>
              <w:jc w:val="center"/>
              <w:rPr>
                <w:rFonts w:ascii="仿宋_GB2312" w:eastAsia="仿宋_GB2312"/>
                <w:color w:val="000000"/>
                <w:kern w:val="0"/>
                <w:sz w:val="24"/>
              </w:rPr>
            </w:pPr>
          </w:p>
        </w:tc>
        <w:tc>
          <w:tcPr>
            <w:tcW w:w="1480" w:type="dxa"/>
            <w:vAlign w:val="center"/>
          </w:tcPr>
          <w:p w14:paraId="4DDC3319">
            <w:pPr>
              <w:widowControl/>
              <w:jc w:val="center"/>
              <w:rPr>
                <w:rFonts w:ascii="仿宋_GB2312" w:eastAsia="仿宋_GB2312"/>
                <w:color w:val="000000"/>
                <w:kern w:val="0"/>
                <w:sz w:val="24"/>
              </w:rPr>
            </w:pPr>
          </w:p>
        </w:tc>
        <w:tc>
          <w:tcPr>
            <w:tcW w:w="1220" w:type="dxa"/>
            <w:vAlign w:val="center"/>
          </w:tcPr>
          <w:p w14:paraId="13A1362E">
            <w:pPr>
              <w:widowControl/>
              <w:jc w:val="center"/>
              <w:rPr>
                <w:rFonts w:ascii="仿宋_GB2312" w:eastAsia="仿宋_GB2312"/>
                <w:color w:val="000000"/>
                <w:kern w:val="0"/>
                <w:sz w:val="24"/>
              </w:rPr>
            </w:pPr>
          </w:p>
        </w:tc>
        <w:tc>
          <w:tcPr>
            <w:tcW w:w="1748" w:type="dxa"/>
            <w:vAlign w:val="center"/>
          </w:tcPr>
          <w:p w14:paraId="2AA82C00">
            <w:pPr>
              <w:widowControl/>
              <w:jc w:val="center"/>
              <w:rPr>
                <w:rFonts w:ascii="仿宋_GB2312" w:eastAsia="仿宋_GB2312"/>
                <w:color w:val="000000"/>
                <w:kern w:val="0"/>
                <w:sz w:val="24"/>
              </w:rPr>
            </w:pPr>
          </w:p>
        </w:tc>
      </w:tr>
      <w:tr w14:paraId="4172F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19" w:type="dxa"/>
            <w:vAlign w:val="center"/>
          </w:tcPr>
          <w:p w14:paraId="4C50476E">
            <w:pPr>
              <w:widowControl/>
              <w:jc w:val="center"/>
              <w:rPr>
                <w:rFonts w:ascii="仿宋_GB2312" w:eastAsia="仿宋_GB2312"/>
                <w:color w:val="000000"/>
                <w:kern w:val="0"/>
                <w:sz w:val="24"/>
              </w:rPr>
            </w:pPr>
            <w:r>
              <w:rPr>
                <w:rFonts w:hint="eastAsia" w:ascii="仿宋_GB2312" w:eastAsia="仿宋_GB2312"/>
                <w:color w:val="000000"/>
                <w:kern w:val="0"/>
                <w:sz w:val="24"/>
              </w:rPr>
              <w:t>2</w:t>
            </w:r>
          </w:p>
        </w:tc>
        <w:tc>
          <w:tcPr>
            <w:tcW w:w="3453" w:type="dxa"/>
            <w:vAlign w:val="center"/>
          </w:tcPr>
          <w:p w14:paraId="3ED12EF6">
            <w:pPr>
              <w:widowControl/>
              <w:jc w:val="center"/>
              <w:rPr>
                <w:rFonts w:ascii="仿宋_GB2312" w:eastAsia="仿宋_GB2312"/>
                <w:color w:val="000000"/>
                <w:kern w:val="0"/>
                <w:sz w:val="24"/>
              </w:rPr>
            </w:pPr>
          </w:p>
        </w:tc>
        <w:tc>
          <w:tcPr>
            <w:tcW w:w="940" w:type="dxa"/>
            <w:vAlign w:val="center"/>
          </w:tcPr>
          <w:p w14:paraId="7A0371B3">
            <w:pPr>
              <w:widowControl/>
              <w:jc w:val="center"/>
              <w:rPr>
                <w:rFonts w:ascii="仿宋_GB2312" w:eastAsia="仿宋_GB2312"/>
                <w:color w:val="000000"/>
                <w:kern w:val="0"/>
                <w:sz w:val="24"/>
              </w:rPr>
            </w:pPr>
          </w:p>
        </w:tc>
        <w:tc>
          <w:tcPr>
            <w:tcW w:w="1480" w:type="dxa"/>
            <w:vAlign w:val="center"/>
          </w:tcPr>
          <w:p w14:paraId="712DD42A">
            <w:pPr>
              <w:widowControl/>
              <w:jc w:val="center"/>
              <w:rPr>
                <w:rFonts w:ascii="仿宋_GB2312" w:eastAsia="仿宋_GB2312"/>
                <w:color w:val="000000"/>
                <w:kern w:val="0"/>
                <w:sz w:val="24"/>
              </w:rPr>
            </w:pPr>
          </w:p>
        </w:tc>
        <w:tc>
          <w:tcPr>
            <w:tcW w:w="1220" w:type="dxa"/>
            <w:vAlign w:val="center"/>
          </w:tcPr>
          <w:p w14:paraId="06313E15">
            <w:pPr>
              <w:widowControl/>
              <w:jc w:val="center"/>
              <w:rPr>
                <w:rFonts w:ascii="仿宋_GB2312" w:eastAsia="仿宋_GB2312"/>
                <w:color w:val="000000"/>
                <w:kern w:val="0"/>
                <w:sz w:val="24"/>
              </w:rPr>
            </w:pPr>
          </w:p>
        </w:tc>
        <w:tc>
          <w:tcPr>
            <w:tcW w:w="1748" w:type="dxa"/>
            <w:vAlign w:val="center"/>
          </w:tcPr>
          <w:p w14:paraId="2A27519F">
            <w:pPr>
              <w:widowControl/>
              <w:jc w:val="center"/>
              <w:rPr>
                <w:rFonts w:ascii="仿宋_GB2312" w:eastAsia="仿宋_GB2312"/>
                <w:color w:val="000000"/>
                <w:kern w:val="0"/>
                <w:sz w:val="24"/>
              </w:rPr>
            </w:pPr>
          </w:p>
        </w:tc>
      </w:tr>
      <w:tr w14:paraId="5D1D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19" w:type="dxa"/>
            <w:vAlign w:val="center"/>
          </w:tcPr>
          <w:p w14:paraId="7297B3C0">
            <w:pPr>
              <w:widowControl/>
              <w:jc w:val="center"/>
              <w:rPr>
                <w:rFonts w:ascii="仿宋_GB2312" w:eastAsia="仿宋_GB2312"/>
                <w:color w:val="000000"/>
                <w:kern w:val="0"/>
                <w:sz w:val="24"/>
              </w:rPr>
            </w:pPr>
            <w:r>
              <w:rPr>
                <w:rFonts w:hint="eastAsia" w:ascii="仿宋_GB2312" w:eastAsia="仿宋_GB2312"/>
                <w:color w:val="000000"/>
                <w:kern w:val="0"/>
                <w:sz w:val="24"/>
              </w:rPr>
              <w:t>…</w:t>
            </w:r>
          </w:p>
        </w:tc>
        <w:tc>
          <w:tcPr>
            <w:tcW w:w="3453" w:type="dxa"/>
            <w:vAlign w:val="center"/>
          </w:tcPr>
          <w:p w14:paraId="40D7CAA1">
            <w:pPr>
              <w:widowControl/>
              <w:jc w:val="center"/>
              <w:rPr>
                <w:rFonts w:ascii="仿宋_GB2312" w:eastAsia="仿宋_GB2312"/>
                <w:color w:val="000000"/>
                <w:kern w:val="0"/>
                <w:sz w:val="24"/>
              </w:rPr>
            </w:pPr>
          </w:p>
        </w:tc>
        <w:tc>
          <w:tcPr>
            <w:tcW w:w="940" w:type="dxa"/>
            <w:vAlign w:val="center"/>
          </w:tcPr>
          <w:p w14:paraId="31856253">
            <w:pPr>
              <w:widowControl/>
              <w:jc w:val="center"/>
              <w:rPr>
                <w:rFonts w:ascii="仿宋_GB2312" w:eastAsia="仿宋_GB2312"/>
                <w:color w:val="000000"/>
                <w:kern w:val="0"/>
                <w:sz w:val="24"/>
              </w:rPr>
            </w:pPr>
          </w:p>
        </w:tc>
        <w:tc>
          <w:tcPr>
            <w:tcW w:w="1480" w:type="dxa"/>
            <w:vAlign w:val="center"/>
          </w:tcPr>
          <w:p w14:paraId="6519C9D7">
            <w:pPr>
              <w:widowControl/>
              <w:jc w:val="center"/>
              <w:rPr>
                <w:rFonts w:ascii="仿宋_GB2312" w:eastAsia="仿宋_GB2312"/>
                <w:color w:val="000000"/>
                <w:kern w:val="0"/>
                <w:sz w:val="24"/>
              </w:rPr>
            </w:pPr>
          </w:p>
        </w:tc>
        <w:tc>
          <w:tcPr>
            <w:tcW w:w="1220" w:type="dxa"/>
            <w:vAlign w:val="center"/>
          </w:tcPr>
          <w:p w14:paraId="29612615">
            <w:pPr>
              <w:widowControl/>
              <w:jc w:val="center"/>
              <w:rPr>
                <w:rFonts w:ascii="仿宋_GB2312" w:eastAsia="仿宋_GB2312"/>
                <w:color w:val="000000"/>
                <w:kern w:val="0"/>
                <w:sz w:val="24"/>
              </w:rPr>
            </w:pPr>
          </w:p>
        </w:tc>
        <w:tc>
          <w:tcPr>
            <w:tcW w:w="1748" w:type="dxa"/>
            <w:vAlign w:val="center"/>
          </w:tcPr>
          <w:p w14:paraId="0EFEB977">
            <w:pPr>
              <w:widowControl/>
              <w:jc w:val="center"/>
              <w:rPr>
                <w:rFonts w:ascii="仿宋_GB2312" w:eastAsia="仿宋_GB2312"/>
                <w:color w:val="000000"/>
                <w:kern w:val="0"/>
                <w:sz w:val="24"/>
              </w:rPr>
            </w:pPr>
          </w:p>
        </w:tc>
      </w:tr>
      <w:tr w14:paraId="6781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19" w:type="dxa"/>
            <w:vAlign w:val="center"/>
          </w:tcPr>
          <w:p w14:paraId="5AAD0749">
            <w:pPr>
              <w:widowControl/>
              <w:jc w:val="center"/>
              <w:rPr>
                <w:rFonts w:ascii="仿宋_GB2312" w:eastAsia="仿宋_GB2312"/>
                <w:color w:val="000000"/>
                <w:kern w:val="0"/>
                <w:sz w:val="24"/>
              </w:rPr>
            </w:pPr>
            <w:r>
              <w:rPr>
                <w:rFonts w:hint="eastAsia" w:ascii="仿宋_GB2312" w:eastAsia="仿宋_GB2312"/>
                <w:color w:val="000000"/>
                <w:kern w:val="0"/>
                <w:sz w:val="24"/>
              </w:rPr>
              <w:t>n</w:t>
            </w:r>
          </w:p>
        </w:tc>
        <w:tc>
          <w:tcPr>
            <w:tcW w:w="3453" w:type="dxa"/>
            <w:vAlign w:val="center"/>
          </w:tcPr>
          <w:p w14:paraId="3AFD58CE">
            <w:pPr>
              <w:widowControl/>
              <w:jc w:val="center"/>
              <w:rPr>
                <w:rFonts w:ascii="仿宋_GB2312" w:eastAsia="仿宋_GB2312"/>
                <w:color w:val="000000"/>
                <w:kern w:val="0"/>
                <w:sz w:val="24"/>
              </w:rPr>
            </w:pPr>
          </w:p>
        </w:tc>
        <w:tc>
          <w:tcPr>
            <w:tcW w:w="940" w:type="dxa"/>
            <w:vAlign w:val="center"/>
          </w:tcPr>
          <w:p w14:paraId="2444B626">
            <w:pPr>
              <w:widowControl/>
              <w:jc w:val="center"/>
              <w:rPr>
                <w:rFonts w:ascii="仿宋_GB2312" w:eastAsia="仿宋_GB2312"/>
                <w:color w:val="000000"/>
                <w:kern w:val="0"/>
                <w:sz w:val="24"/>
              </w:rPr>
            </w:pPr>
          </w:p>
        </w:tc>
        <w:tc>
          <w:tcPr>
            <w:tcW w:w="1480" w:type="dxa"/>
            <w:vAlign w:val="center"/>
          </w:tcPr>
          <w:p w14:paraId="7B0C8513">
            <w:pPr>
              <w:widowControl/>
              <w:jc w:val="center"/>
              <w:rPr>
                <w:rFonts w:ascii="仿宋_GB2312" w:eastAsia="仿宋_GB2312"/>
                <w:color w:val="000000"/>
                <w:kern w:val="0"/>
                <w:sz w:val="24"/>
              </w:rPr>
            </w:pPr>
          </w:p>
        </w:tc>
        <w:tc>
          <w:tcPr>
            <w:tcW w:w="1220" w:type="dxa"/>
            <w:vAlign w:val="center"/>
          </w:tcPr>
          <w:p w14:paraId="2A5A2FBA">
            <w:pPr>
              <w:widowControl/>
              <w:jc w:val="center"/>
              <w:rPr>
                <w:rFonts w:ascii="仿宋_GB2312" w:eastAsia="仿宋_GB2312"/>
                <w:color w:val="000000"/>
                <w:kern w:val="0"/>
                <w:sz w:val="24"/>
              </w:rPr>
            </w:pPr>
          </w:p>
        </w:tc>
        <w:tc>
          <w:tcPr>
            <w:tcW w:w="1748" w:type="dxa"/>
            <w:vAlign w:val="center"/>
          </w:tcPr>
          <w:p w14:paraId="60E5B5EE">
            <w:pPr>
              <w:widowControl/>
              <w:jc w:val="center"/>
              <w:rPr>
                <w:rFonts w:ascii="仿宋_GB2312" w:eastAsia="仿宋_GB2312"/>
                <w:color w:val="000000"/>
                <w:kern w:val="0"/>
                <w:sz w:val="24"/>
              </w:rPr>
            </w:pPr>
          </w:p>
        </w:tc>
      </w:tr>
      <w:tr w14:paraId="7DAC9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60" w:type="dxa"/>
            <w:gridSpan w:val="6"/>
            <w:vAlign w:val="center"/>
          </w:tcPr>
          <w:p w14:paraId="66FE791D">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填写说明：</w:t>
            </w:r>
          </w:p>
          <w:p w14:paraId="4B7944D2">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1.技术中心所在企业或其下属企业需为研发平台的依托法人单位或参与建设单位。</w:t>
            </w:r>
          </w:p>
          <w:p w14:paraId="06520CBA">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2.“名称”“批复文号”应与有关政府部门批复文件一致，需提供有关政府部门批复文件复印件。</w:t>
            </w:r>
          </w:p>
          <w:p w14:paraId="14BEE648">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3.“级别”应按相应的分类代码填写，具体的分类及代码是：1. 国家级；2.省级。</w:t>
            </w:r>
          </w:p>
          <w:p w14:paraId="7A952029">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4.“主管部门”填写平台的国家或省级主管政府部门名称。</w:t>
            </w:r>
          </w:p>
          <w:p w14:paraId="45FFB417">
            <w:pPr>
              <w:widowControl/>
              <w:spacing w:line="480" w:lineRule="exact"/>
              <w:jc w:val="left"/>
              <w:rPr>
                <w:rFonts w:ascii="仿宋_GB2312" w:eastAsia="仿宋_GB2312"/>
                <w:color w:val="000000"/>
                <w:kern w:val="0"/>
                <w:sz w:val="24"/>
              </w:rPr>
            </w:pPr>
            <w:r>
              <w:rPr>
                <w:rFonts w:hint="eastAsia" w:ascii="仿宋_GB2312" w:eastAsia="仿宋_GB2312" w:cs="宋体"/>
                <w:color w:val="000000"/>
                <w:kern w:val="0"/>
                <w:sz w:val="24"/>
              </w:rPr>
              <w:t>5.平台类型应按相应的分类代码填写，具体的分类及代码是：1.工程实验室；2.工程研究中心；3.工程技术研究中心；4.重点实验室；5.国家地方联合工程实验室；6.国家地方联合工程研究中心；7.省级以上企业技术中心；8.制造业创新中心；9.产业创新中心；10.技术创新中心。不属于以上类别的研发平台不得列入。</w:t>
            </w:r>
          </w:p>
        </w:tc>
      </w:tr>
    </w:tbl>
    <w:p w14:paraId="6260DD52">
      <w:pPr>
        <w:jc w:val="center"/>
        <w:outlineLvl w:val="3"/>
        <w:rPr>
          <w:rFonts w:hint="eastAsia" w:ascii="黑体" w:hAnsi="黑体" w:eastAsia="黑体" w:cs="黑体"/>
          <w:bCs/>
          <w:color w:val="000000"/>
          <w:kern w:val="0"/>
          <w:sz w:val="30"/>
          <w:szCs w:val="30"/>
        </w:rPr>
      </w:pPr>
      <w:bookmarkStart w:id="11" w:name="_Toc466639369"/>
      <w:r>
        <w:rPr>
          <w:rFonts w:hint="eastAsia" w:ascii="黑体" w:hAnsi="黑体" w:eastAsia="黑体" w:cs="黑体"/>
          <w:bCs/>
          <w:color w:val="000000"/>
          <w:kern w:val="0"/>
          <w:sz w:val="30"/>
          <w:szCs w:val="30"/>
        </w:rPr>
        <w:t>附表11：通过认证的检测机构和实验室信息表</w:t>
      </w:r>
      <w:bookmarkEnd w:id="11"/>
    </w:p>
    <w:tbl>
      <w:tblPr>
        <w:tblStyle w:val="11"/>
        <w:tblW w:w="9728" w:type="dxa"/>
        <w:jc w:val="center"/>
        <w:tblLayout w:type="fixed"/>
        <w:tblCellMar>
          <w:top w:w="0" w:type="dxa"/>
          <w:left w:w="108" w:type="dxa"/>
          <w:bottom w:w="0" w:type="dxa"/>
          <w:right w:w="108" w:type="dxa"/>
        </w:tblCellMar>
      </w:tblPr>
      <w:tblGrid>
        <w:gridCol w:w="1080"/>
        <w:gridCol w:w="2820"/>
        <w:gridCol w:w="1320"/>
        <w:gridCol w:w="1260"/>
        <w:gridCol w:w="1540"/>
        <w:gridCol w:w="1708"/>
      </w:tblGrid>
      <w:tr w14:paraId="3F1E9A46">
        <w:tblPrEx>
          <w:tblCellMar>
            <w:top w:w="0" w:type="dxa"/>
            <w:left w:w="108" w:type="dxa"/>
            <w:bottom w:w="0" w:type="dxa"/>
            <w:right w:w="108" w:type="dxa"/>
          </w:tblCellMar>
        </w:tblPrEx>
        <w:trPr>
          <w:trHeight w:val="2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39177F36">
            <w:pPr>
              <w:widowControl/>
              <w:jc w:val="center"/>
              <w:rPr>
                <w:rFonts w:ascii="仿宋_GB2312" w:eastAsia="仿宋_GB2312"/>
                <w:b/>
                <w:sz w:val="24"/>
              </w:rPr>
            </w:pPr>
            <w:r>
              <w:rPr>
                <w:rFonts w:hint="eastAsia" w:ascii="仿宋_GB2312" w:eastAsia="仿宋_GB2312" w:cs="宋体"/>
                <w:b/>
                <w:sz w:val="24"/>
              </w:rPr>
              <w:t>序号</w:t>
            </w:r>
          </w:p>
        </w:tc>
        <w:tc>
          <w:tcPr>
            <w:tcW w:w="2820" w:type="dxa"/>
            <w:tcBorders>
              <w:top w:val="single" w:color="auto" w:sz="4" w:space="0"/>
              <w:left w:val="nil"/>
              <w:bottom w:val="single" w:color="auto" w:sz="4" w:space="0"/>
              <w:right w:val="single" w:color="auto" w:sz="4" w:space="0"/>
            </w:tcBorders>
            <w:vAlign w:val="center"/>
          </w:tcPr>
          <w:p w14:paraId="55780E16">
            <w:pPr>
              <w:widowControl/>
              <w:jc w:val="center"/>
              <w:rPr>
                <w:rFonts w:ascii="仿宋_GB2312" w:eastAsia="仿宋_GB2312"/>
                <w:b/>
                <w:sz w:val="24"/>
              </w:rPr>
            </w:pPr>
            <w:r>
              <w:rPr>
                <w:rFonts w:hint="eastAsia" w:ascii="仿宋_GB2312" w:eastAsia="仿宋_GB2312" w:cs="宋体"/>
                <w:b/>
                <w:sz w:val="24"/>
              </w:rPr>
              <w:t>名称</w:t>
            </w:r>
          </w:p>
        </w:tc>
        <w:tc>
          <w:tcPr>
            <w:tcW w:w="1320" w:type="dxa"/>
            <w:tcBorders>
              <w:top w:val="single" w:color="auto" w:sz="4" w:space="0"/>
              <w:left w:val="nil"/>
              <w:bottom w:val="single" w:color="auto" w:sz="4" w:space="0"/>
              <w:right w:val="single" w:color="auto" w:sz="4" w:space="0"/>
            </w:tcBorders>
            <w:vAlign w:val="center"/>
          </w:tcPr>
          <w:p w14:paraId="79C1492A">
            <w:pPr>
              <w:widowControl/>
              <w:jc w:val="center"/>
              <w:rPr>
                <w:rFonts w:ascii="仿宋_GB2312" w:eastAsia="仿宋_GB2312"/>
                <w:b/>
                <w:sz w:val="24"/>
              </w:rPr>
            </w:pPr>
            <w:r>
              <w:rPr>
                <w:rFonts w:hint="eastAsia" w:ascii="仿宋_GB2312" w:eastAsia="仿宋_GB2312" w:cs="宋体"/>
                <w:b/>
                <w:sz w:val="24"/>
              </w:rPr>
              <w:t>类型</w:t>
            </w:r>
          </w:p>
        </w:tc>
        <w:tc>
          <w:tcPr>
            <w:tcW w:w="1260" w:type="dxa"/>
            <w:tcBorders>
              <w:top w:val="single" w:color="auto" w:sz="4" w:space="0"/>
              <w:left w:val="nil"/>
              <w:bottom w:val="single" w:color="auto" w:sz="4" w:space="0"/>
              <w:right w:val="single" w:color="auto" w:sz="4" w:space="0"/>
            </w:tcBorders>
            <w:vAlign w:val="center"/>
          </w:tcPr>
          <w:p w14:paraId="0720D509">
            <w:pPr>
              <w:widowControl/>
              <w:jc w:val="center"/>
              <w:rPr>
                <w:rFonts w:ascii="仿宋_GB2312" w:eastAsia="仿宋_GB2312"/>
                <w:b/>
                <w:sz w:val="24"/>
              </w:rPr>
            </w:pPr>
            <w:r>
              <w:rPr>
                <w:rFonts w:hint="eastAsia" w:ascii="仿宋_GB2312" w:eastAsia="仿宋_GB2312" w:cs="宋体"/>
                <w:b/>
                <w:sz w:val="24"/>
              </w:rPr>
              <w:t>发证机关</w:t>
            </w:r>
          </w:p>
        </w:tc>
        <w:tc>
          <w:tcPr>
            <w:tcW w:w="1540" w:type="dxa"/>
            <w:tcBorders>
              <w:top w:val="single" w:color="auto" w:sz="4" w:space="0"/>
              <w:left w:val="nil"/>
              <w:bottom w:val="single" w:color="auto" w:sz="4" w:space="0"/>
              <w:right w:val="single" w:color="auto" w:sz="4" w:space="0"/>
            </w:tcBorders>
            <w:vAlign w:val="center"/>
          </w:tcPr>
          <w:p w14:paraId="119968A7">
            <w:pPr>
              <w:widowControl/>
              <w:jc w:val="center"/>
              <w:rPr>
                <w:rFonts w:ascii="仿宋_GB2312" w:eastAsia="仿宋_GB2312"/>
                <w:b/>
                <w:sz w:val="24"/>
              </w:rPr>
            </w:pPr>
            <w:r>
              <w:rPr>
                <w:rFonts w:hint="eastAsia" w:ascii="仿宋_GB2312" w:eastAsia="仿宋_GB2312" w:cs="宋体"/>
                <w:b/>
                <w:sz w:val="24"/>
              </w:rPr>
              <w:t>证书号</w:t>
            </w:r>
          </w:p>
        </w:tc>
        <w:tc>
          <w:tcPr>
            <w:tcW w:w="1708" w:type="dxa"/>
            <w:tcBorders>
              <w:top w:val="single" w:color="auto" w:sz="4" w:space="0"/>
              <w:left w:val="nil"/>
              <w:bottom w:val="single" w:color="auto" w:sz="4" w:space="0"/>
              <w:right w:val="single" w:color="auto" w:sz="4" w:space="0"/>
            </w:tcBorders>
            <w:vAlign w:val="center"/>
          </w:tcPr>
          <w:p w14:paraId="455092DA">
            <w:pPr>
              <w:widowControl/>
              <w:jc w:val="center"/>
              <w:rPr>
                <w:rFonts w:ascii="仿宋_GB2312" w:eastAsia="仿宋_GB2312"/>
                <w:b/>
                <w:sz w:val="24"/>
              </w:rPr>
            </w:pPr>
            <w:r>
              <w:rPr>
                <w:rFonts w:hint="eastAsia" w:ascii="仿宋_GB2312" w:eastAsia="仿宋_GB2312" w:cs="宋体"/>
                <w:b/>
                <w:sz w:val="24"/>
              </w:rPr>
              <w:t>有效期</w:t>
            </w:r>
          </w:p>
        </w:tc>
      </w:tr>
      <w:tr w14:paraId="6CDDA303">
        <w:tblPrEx>
          <w:tblCellMar>
            <w:top w:w="0" w:type="dxa"/>
            <w:left w:w="108" w:type="dxa"/>
            <w:bottom w:w="0" w:type="dxa"/>
            <w:right w:w="108" w:type="dxa"/>
          </w:tblCellMar>
        </w:tblPrEx>
        <w:trPr>
          <w:trHeight w:val="2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14114A8C">
            <w:pPr>
              <w:widowControl/>
              <w:jc w:val="center"/>
              <w:rPr>
                <w:rFonts w:ascii="仿宋_GB2312" w:eastAsia="仿宋_GB2312"/>
                <w:color w:val="000000"/>
                <w:kern w:val="0"/>
                <w:sz w:val="24"/>
              </w:rPr>
            </w:pPr>
            <w:r>
              <w:rPr>
                <w:rFonts w:hint="eastAsia" w:ascii="仿宋_GB2312" w:eastAsia="仿宋_GB2312"/>
                <w:color w:val="000000"/>
                <w:kern w:val="0"/>
                <w:sz w:val="24"/>
              </w:rPr>
              <w:t>1</w:t>
            </w:r>
          </w:p>
        </w:tc>
        <w:tc>
          <w:tcPr>
            <w:tcW w:w="2820" w:type="dxa"/>
            <w:tcBorders>
              <w:top w:val="single" w:color="auto" w:sz="4" w:space="0"/>
              <w:left w:val="nil"/>
              <w:bottom w:val="single" w:color="auto" w:sz="4" w:space="0"/>
              <w:right w:val="single" w:color="auto" w:sz="4" w:space="0"/>
            </w:tcBorders>
            <w:vAlign w:val="center"/>
          </w:tcPr>
          <w:p w14:paraId="76658B89">
            <w:pPr>
              <w:widowControl/>
              <w:jc w:val="center"/>
              <w:rPr>
                <w:rFonts w:ascii="仿宋_GB2312" w:eastAsia="仿宋_GB2312"/>
                <w:color w:val="000000"/>
                <w:kern w:val="0"/>
                <w:sz w:val="24"/>
              </w:rPr>
            </w:pPr>
          </w:p>
        </w:tc>
        <w:tc>
          <w:tcPr>
            <w:tcW w:w="1320" w:type="dxa"/>
            <w:tcBorders>
              <w:top w:val="single" w:color="auto" w:sz="4" w:space="0"/>
              <w:left w:val="nil"/>
              <w:bottom w:val="single" w:color="auto" w:sz="4" w:space="0"/>
              <w:right w:val="single" w:color="auto" w:sz="4" w:space="0"/>
            </w:tcBorders>
            <w:vAlign w:val="center"/>
          </w:tcPr>
          <w:p w14:paraId="30A70D31">
            <w:pPr>
              <w:widowControl/>
              <w:jc w:val="center"/>
              <w:rPr>
                <w:rFonts w:ascii="仿宋_GB2312" w:eastAsia="仿宋_GB2312"/>
                <w:color w:val="000000"/>
                <w:kern w:val="0"/>
                <w:sz w:val="24"/>
              </w:rPr>
            </w:pPr>
          </w:p>
        </w:tc>
        <w:tc>
          <w:tcPr>
            <w:tcW w:w="1260" w:type="dxa"/>
            <w:tcBorders>
              <w:top w:val="single" w:color="auto" w:sz="4" w:space="0"/>
              <w:left w:val="nil"/>
              <w:bottom w:val="single" w:color="auto" w:sz="4" w:space="0"/>
              <w:right w:val="single" w:color="auto" w:sz="4" w:space="0"/>
            </w:tcBorders>
            <w:vAlign w:val="center"/>
          </w:tcPr>
          <w:p w14:paraId="13B1E58C">
            <w:pPr>
              <w:widowControl/>
              <w:jc w:val="center"/>
              <w:rPr>
                <w:rFonts w:ascii="仿宋_GB2312" w:eastAsia="仿宋_GB2312"/>
                <w:color w:val="000000"/>
                <w:kern w:val="0"/>
                <w:sz w:val="24"/>
              </w:rPr>
            </w:pPr>
          </w:p>
        </w:tc>
        <w:tc>
          <w:tcPr>
            <w:tcW w:w="1540" w:type="dxa"/>
            <w:tcBorders>
              <w:top w:val="single" w:color="auto" w:sz="4" w:space="0"/>
              <w:left w:val="nil"/>
              <w:bottom w:val="single" w:color="auto" w:sz="4" w:space="0"/>
              <w:right w:val="single" w:color="auto" w:sz="4" w:space="0"/>
            </w:tcBorders>
            <w:vAlign w:val="center"/>
          </w:tcPr>
          <w:p w14:paraId="2ABFF00C">
            <w:pPr>
              <w:widowControl/>
              <w:jc w:val="center"/>
              <w:rPr>
                <w:rFonts w:ascii="仿宋_GB2312" w:eastAsia="仿宋_GB2312"/>
                <w:color w:val="000000"/>
                <w:kern w:val="0"/>
                <w:sz w:val="24"/>
              </w:rPr>
            </w:pPr>
          </w:p>
        </w:tc>
        <w:tc>
          <w:tcPr>
            <w:tcW w:w="1708" w:type="dxa"/>
            <w:tcBorders>
              <w:top w:val="single" w:color="auto" w:sz="4" w:space="0"/>
              <w:left w:val="nil"/>
              <w:bottom w:val="single" w:color="auto" w:sz="4" w:space="0"/>
              <w:right w:val="single" w:color="auto" w:sz="4" w:space="0"/>
            </w:tcBorders>
            <w:vAlign w:val="center"/>
          </w:tcPr>
          <w:p w14:paraId="2068BB14">
            <w:pPr>
              <w:widowControl/>
              <w:jc w:val="center"/>
              <w:rPr>
                <w:rFonts w:ascii="仿宋_GB2312" w:eastAsia="仿宋_GB2312"/>
                <w:color w:val="000000"/>
                <w:kern w:val="0"/>
                <w:sz w:val="24"/>
              </w:rPr>
            </w:pPr>
          </w:p>
        </w:tc>
      </w:tr>
      <w:tr w14:paraId="3E78D297">
        <w:tblPrEx>
          <w:tblCellMar>
            <w:top w:w="0" w:type="dxa"/>
            <w:left w:w="108" w:type="dxa"/>
            <w:bottom w:w="0" w:type="dxa"/>
            <w:right w:w="108" w:type="dxa"/>
          </w:tblCellMar>
        </w:tblPrEx>
        <w:trPr>
          <w:trHeight w:val="2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0DC3A580">
            <w:pPr>
              <w:widowControl/>
              <w:jc w:val="center"/>
              <w:rPr>
                <w:rFonts w:ascii="仿宋_GB2312" w:eastAsia="仿宋_GB2312"/>
                <w:color w:val="000000"/>
                <w:kern w:val="0"/>
                <w:sz w:val="24"/>
              </w:rPr>
            </w:pPr>
            <w:r>
              <w:rPr>
                <w:rFonts w:hint="eastAsia" w:ascii="仿宋_GB2312" w:eastAsia="仿宋_GB2312"/>
                <w:color w:val="000000"/>
                <w:kern w:val="0"/>
                <w:sz w:val="24"/>
              </w:rPr>
              <w:t>2</w:t>
            </w:r>
          </w:p>
        </w:tc>
        <w:tc>
          <w:tcPr>
            <w:tcW w:w="2820" w:type="dxa"/>
            <w:tcBorders>
              <w:top w:val="single" w:color="auto" w:sz="4" w:space="0"/>
              <w:left w:val="nil"/>
              <w:bottom w:val="single" w:color="auto" w:sz="4" w:space="0"/>
              <w:right w:val="single" w:color="auto" w:sz="4" w:space="0"/>
            </w:tcBorders>
            <w:vAlign w:val="center"/>
          </w:tcPr>
          <w:p w14:paraId="25B0D946">
            <w:pPr>
              <w:widowControl/>
              <w:jc w:val="center"/>
              <w:rPr>
                <w:rFonts w:ascii="仿宋_GB2312" w:eastAsia="仿宋_GB2312"/>
                <w:color w:val="000000"/>
                <w:kern w:val="0"/>
                <w:sz w:val="24"/>
              </w:rPr>
            </w:pPr>
          </w:p>
        </w:tc>
        <w:tc>
          <w:tcPr>
            <w:tcW w:w="1320" w:type="dxa"/>
            <w:tcBorders>
              <w:top w:val="single" w:color="auto" w:sz="4" w:space="0"/>
              <w:left w:val="nil"/>
              <w:bottom w:val="single" w:color="auto" w:sz="4" w:space="0"/>
              <w:right w:val="single" w:color="auto" w:sz="4" w:space="0"/>
            </w:tcBorders>
            <w:vAlign w:val="center"/>
          </w:tcPr>
          <w:p w14:paraId="0C8C07A2">
            <w:pPr>
              <w:widowControl/>
              <w:jc w:val="center"/>
              <w:rPr>
                <w:rFonts w:ascii="仿宋_GB2312" w:eastAsia="仿宋_GB2312"/>
                <w:color w:val="000000"/>
                <w:kern w:val="0"/>
                <w:sz w:val="24"/>
              </w:rPr>
            </w:pPr>
          </w:p>
        </w:tc>
        <w:tc>
          <w:tcPr>
            <w:tcW w:w="1260" w:type="dxa"/>
            <w:tcBorders>
              <w:top w:val="single" w:color="auto" w:sz="4" w:space="0"/>
              <w:left w:val="nil"/>
              <w:bottom w:val="single" w:color="auto" w:sz="4" w:space="0"/>
              <w:right w:val="single" w:color="auto" w:sz="4" w:space="0"/>
            </w:tcBorders>
            <w:vAlign w:val="center"/>
          </w:tcPr>
          <w:p w14:paraId="730D83FA">
            <w:pPr>
              <w:widowControl/>
              <w:jc w:val="center"/>
              <w:rPr>
                <w:rFonts w:ascii="仿宋_GB2312" w:eastAsia="仿宋_GB2312"/>
                <w:color w:val="000000"/>
                <w:kern w:val="0"/>
                <w:sz w:val="24"/>
              </w:rPr>
            </w:pPr>
          </w:p>
        </w:tc>
        <w:tc>
          <w:tcPr>
            <w:tcW w:w="1540" w:type="dxa"/>
            <w:tcBorders>
              <w:top w:val="single" w:color="auto" w:sz="4" w:space="0"/>
              <w:left w:val="nil"/>
              <w:bottom w:val="single" w:color="auto" w:sz="4" w:space="0"/>
              <w:right w:val="single" w:color="auto" w:sz="4" w:space="0"/>
            </w:tcBorders>
            <w:vAlign w:val="center"/>
          </w:tcPr>
          <w:p w14:paraId="688CFB83">
            <w:pPr>
              <w:widowControl/>
              <w:jc w:val="center"/>
              <w:rPr>
                <w:rFonts w:ascii="仿宋_GB2312" w:eastAsia="仿宋_GB2312"/>
                <w:color w:val="000000"/>
                <w:kern w:val="0"/>
                <w:sz w:val="24"/>
              </w:rPr>
            </w:pPr>
          </w:p>
        </w:tc>
        <w:tc>
          <w:tcPr>
            <w:tcW w:w="1708" w:type="dxa"/>
            <w:tcBorders>
              <w:top w:val="single" w:color="auto" w:sz="4" w:space="0"/>
              <w:left w:val="nil"/>
              <w:bottom w:val="single" w:color="auto" w:sz="4" w:space="0"/>
              <w:right w:val="single" w:color="auto" w:sz="4" w:space="0"/>
            </w:tcBorders>
            <w:vAlign w:val="center"/>
          </w:tcPr>
          <w:p w14:paraId="0399CDCD">
            <w:pPr>
              <w:widowControl/>
              <w:jc w:val="center"/>
              <w:rPr>
                <w:rFonts w:ascii="仿宋_GB2312" w:eastAsia="仿宋_GB2312"/>
                <w:color w:val="000000"/>
                <w:kern w:val="0"/>
                <w:sz w:val="24"/>
              </w:rPr>
            </w:pPr>
          </w:p>
        </w:tc>
      </w:tr>
      <w:tr w14:paraId="338E47F7">
        <w:tblPrEx>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14:paraId="3C33CFA2">
            <w:pPr>
              <w:widowControl/>
              <w:jc w:val="center"/>
              <w:rPr>
                <w:rFonts w:ascii="仿宋_GB2312" w:eastAsia="仿宋_GB2312"/>
                <w:color w:val="000000"/>
                <w:kern w:val="0"/>
                <w:sz w:val="24"/>
              </w:rPr>
            </w:pPr>
            <w:r>
              <w:rPr>
                <w:rFonts w:hint="eastAsia" w:ascii="仿宋_GB2312" w:eastAsia="仿宋_GB2312"/>
                <w:color w:val="000000"/>
                <w:kern w:val="0"/>
                <w:sz w:val="24"/>
              </w:rPr>
              <w:t>…</w:t>
            </w:r>
          </w:p>
        </w:tc>
        <w:tc>
          <w:tcPr>
            <w:tcW w:w="2820" w:type="dxa"/>
            <w:tcBorders>
              <w:top w:val="nil"/>
              <w:left w:val="nil"/>
              <w:bottom w:val="single" w:color="auto" w:sz="4" w:space="0"/>
              <w:right w:val="single" w:color="auto" w:sz="4" w:space="0"/>
            </w:tcBorders>
            <w:vAlign w:val="center"/>
          </w:tcPr>
          <w:p w14:paraId="2AB15F75">
            <w:pPr>
              <w:widowControl/>
              <w:jc w:val="center"/>
              <w:rPr>
                <w:rFonts w:ascii="仿宋_GB2312" w:eastAsia="仿宋_GB2312"/>
                <w:color w:val="000000"/>
                <w:kern w:val="0"/>
                <w:sz w:val="24"/>
              </w:rPr>
            </w:pPr>
          </w:p>
        </w:tc>
        <w:tc>
          <w:tcPr>
            <w:tcW w:w="1320" w:type="dxa"/>
            <w:tcBorders>
              <w:top w:val="nil"/>
              <w:left w:val="nil"/>
              <w:bottom w:val="single" w:color="auto" w:sz="4" w:space="0"/>
              <w:right w:val="single" w:color="auto" w:sz="4" w:space="0"/>
            </w:tcBorders>
            <w:vAlign w:val="center"/>
          </w:tcPr>
          <w:p w14:paraId="71A7CAAA">
            <w:pPr>
              <w:widowControl/>
              <w:jc w:val="center"/>
              <w:rPr>
                <w:rFonts w:ascii="仿宋_GB2312" w:eastAsia="仿宋_GB2312"/>
                <w:color w:val="000000"/>
                <w:kern w:val="0"/>
                <w:sz w:val="24"/>
              </w:rPr>
            </w:pPr>
          </w:p>
        </w:tc>
        <w:tc>
          <w:tcPr>
            <w:tcW w:w="1260" w:type="dxa"/>
            <w:tcBorders>
              <w:top w:val="nil"/>
              <w:left w:val="nil"/>
              <w:bottom w:val="single" w:color="auto" w:sz="4" w:space="0"/>
              <w:right w:val="single" w:color="auto" w:sz="4" w:space="0"/>
            </w:tcBorders>
            <w:vAlign w:val="center"/>
          </w:tcPr>
          <w:p w14:paraId="4D16E0AE">
            <w:pPr>
              <w:widowControl/>
              <w:jc w:val="center"/>
              <w:rPr>
                <w:rFonts w:ascii="仿宋_GB2312" w:eastAsia="仿宋_GB2312"/>
                <w:color w:val="000000"/>
                <w:kern w:val="0"/>
                <w:sz w:val="24"/>
              </w:rPr>
            </w:pPr>
          </w:p>
        </w:tc>
        <w:tc>
          <w:tcPr>
            <w:tcW w:w="1540" w:type="dxa"/>
            <w:tcBorders>
              <w:top w:val="nil"/>
              <w:left w:val="nil"/>
              <w:bottom w:val="single" w:color="auto" w:sz="4" w:space="0"/>
              <w:right w:val="single" w:color="auto" w:sz="4" w:space="0"/>
            </w:tcBorders>
            <w:vAlign w:val="center"/>
          </w:tcPr>
          <w:p w14:paraId="01B6560C">
            <w:pPr>
              <w:widowControl/>
              <w:jc w:val="center"/>
              <w:rPr>
                <w:rFonts w:ascii="仿宋_GB2312" w:eastAsia="仿宋_GB2312"/>
                <w:color w:val="000000"/>
                <w:kern w:val="0"/>
                <w:sz w:val="24"/>
              </w:rPr>
            </w:pPr>
          </w:p>
        </w:tc>
        <w:tc>
          <w:tcPr>
            <w:tcW w:w="1708" w:type="dxa"/>
            <w:tcBorders>
              <w:top w:val="nil"/>
              <w:left w:val="nil"/>
              <w:bottom w:val="single" w:color="auto" w:sz="4" w:space="0"/>
              <w:right w:val="single" w:color="auto" w:sz="4" w:space="0"/>
            </w:tcBorders>
            <w:vAlign w:val="center"/>
          </w:tcPr>
          <w:p w14:paraId="4B0FADE0">
            <w:pPr>
              <w:widowControl/>
              <w:jc w:val="center"/>
              <w:rPr>
                <w:rFonts w:ascii="仿宋_GB2312" w:eastAsia="仿宋_GB2312"/>
                <w:color w:val="000000"/>
                <w:kern w:val="0"/>
                <w:sz w:val="24"/>
              </w:rPr>
            </w:pPr>
          </w:p>
        </w:tc>
      </w:tr>
      <w:tr w14:paraId="365F831A">
        <w:tblPrEx>
          <w:tblCellMar>
            <w:top w:w="0" w:type="dxa"/>
            <w:left w:w="108" w:type="dxa"/>
            <w:bottom w:w="0" w:type="dxa"/>
            <w:right w:w="108"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vAlign w:val="center"/>
          </w:tcPr>
          <w:p w14:paraId="746B9430">
            <w:pPr>
              <w:widowControl/>
              <w:jc w:val="center"/>
              <w:rPr>
                <w:rFonts w:ascii="仿宋_GB2312" w:eastAsia="仿宋_GB2312"/>
                <w:color w:val="000000"/>
                <w:kern w:val="0"/>
                <w:sz w:val="24"/>
              </w:rPr>
            </w:pPr>
            <w:r>
              <w:rPr>
                <w:rFonts w:hint="eastAsia" w:ascii="仿宋_GB2312" w:eastAsia="仿宋_GB2312"/>
                <w:color w:val="000000"/>
                <w:kern w:val="0"/>
                <w:sz w:val="24"/>
              </w:rPr>
              <w:t>n</w:t>
            </w:r>
          </w:p>
        </w:tc>
        <w:tc>
          <w:tcPr>
            <w:tcW w:w="2820" w:type="dxa"/>
            <w:tcBorders>
              <w:top w:val="nil"/>
              <w:left w:val="nil"/>
              <w:bottom w:val="single" w:color="auto" w:sz="4" w:space="0"/>
              <w:right w:val="single" w:color="auto" w:sz="4" w:space="0"/>
            </w:tcBorders>
            <w:vAlign w:val="center"/>
          </w:tcPr>
          <w:p w14:paraId="5E20DDE3">
            <w:pPr>
              <w:widowControl/>
              <w:jc w:val="center"/>
              <w:rPr>
                <w:rFonts w:ascii="仿宋_GB2312" w:eastAsia="仿宋_GB2312"/>
                <w:color w:val="000000"/>
                <w:kern w:val="0"/>
                <w:sz w:val="24"/>
              </w:rPr>
            </w:pPr>
          </w:p>
        </w:tc>
        <w:tc>
          <w:tcPr>
            <w:tcW w:w="1320" w:type="dxa"/>
            <w:tcBorders>
              <w:top w:val="nil"/>
              <w:left w:val="nil"/>
              <w:bottom w:val="single" w:color="auto" w:sz="4" w:space="0"/>
              <w:right w:val="single" w:color="auto" w:sz="4" w:space="0"/>
            </w:tcBorders>
            <w:vAlign w:val="center"/>
          </w:tcPr>
          <w:p w14:paraId="2DED2F66">
            <w:pPr>
              <w:widowControl/>
              <w:jc w:val="center"/>
              <w:rPr>
                <w:rFonts w:ascii="仿宋_GB2312" w:eastAsia="仿宋_GB2312"/>
                <w:color w:val="000000"/>
                <w:kern w:val="0"/>
                <w:sz w:val="24"/>
              </w:rPr>
            </w:pPr>
          </w:p>
        </w:tc>
        <w:tc>
          <w:tcPr>
            <w:tcW w:w="1260" w:type="dxa"/>
            <w:tcBorders>
              <w:top w:val="nil"/>
              <w:left w:val="nil"/>
              <w:bottom w:val="single" w:color="auto" w:sz="4" w:space="0"/>
              <w:right w:val="single" w:color="auto" w:sz="4" w:space="0"/>
            </w:tcBorders>
            <w:vAlign w:val="center"/>
          </w:tcPr>
          <w:p w14:paraId="7F401F09">
            <w:pPr>
              <w:widowControl/>
              <w:jc w:val="center"/>
              <w:rPr>
                <w:rFonts w:ascii="仿宋_GB2312" w:eastAsia="仿宋_GB2312"/>
                <w:color w:val="000000"/>
                <w:kern w:val="0"/>
                <w:sz w:val="24"/>
              </w:rPr>
            </w:pPr>
          </w:p>
        </w:tc>
        <w:tc>
          <w:tcPr>
            <w:tcW w:w="1540" w:type="dxa"/>
            <w:tcBorders>
              <w:top w:val="nil"/>
              <w:left w:val="nil"/>
              <w:bottom w:val="single" w:color="auto" w:sz="4" w:space="0"/>
              <w:right w:val="single" w:color="auto" w:sz="4" w:space="0"/>
            </w:tcBorders>
            <w:vAlign w:val="center"/>
          </w:tcPr>
          <w:p w14:paraId="59F3AB4E">
            <w:pPr>
              <w:widowControl/>
              <w:jc w:val="center"/>
              <w:rPr>
                <w:rFonts w:ascii="仿宋_GB2312" w:eastAsia="仿宋_GB2312"/>
                <w:color w:val="000000"/>
                <w:kern w:val="0"/>
                <w:sz w:val="24"/>
              </w:rPr>
            </w:pPr>
          </w:p>
        </w:tc>
        <w:tc>
          <w:tcPr>
            <w:tcW w:w="1708" w:type="dxa"/>
            <w:tcBorders>
              <w:top w:val="nil"/>
              <w:left w:val="nil"/>
              <w:bottom w:val="single" w:color="auto" w:sz="4" w:space="0"/>
              <w:right w:val="single" w:color="auto" w:sz="4" w:space="0"/>
            </w:tcBorders>
            <w:vAlign w:val="center"/>
          </w:tcPr>
          <w:p w14:paraId="73FFC618">
            <w:pPr>
              <w:widowControl/>
              <w:jc w:val="center"/>
              <w:rPr>
                <w:rFonts w:ascii="仿宋_GB2312" w:eastAsia="仿宋_GB2312"/>
                <w:color w:val="000000"/>
                <w:kern w:val="0"/>
                <w:sz w:val="24"/>
              </w:rPr>
            </w:pPr>
          </w:p>
        </w:tc>
      </w:tr>
      <w:tr w14:paraId="3C40AD6A">
        <w:tblPrEx>
          <w:tblCellMar>
            <w:top w:w="0" w:type="dxa"/>
            <w:left w:w="108" w:type="dxa"/>
            <w:bottom w:w="0" w:type="dxa"/>
            <w:right w:w="108" w:type="dxa"/>
          </w:tblCellMar>
        </w:tblPrEx>
        <w:trPr>
          <w:trHeight w:val="20" w:hRule="atLeast"/>
          <w:jc w:val="center"/>
        </w:trPr>
        <w:tc>
          <w:tcPr>
            <w:tcW w:w="9728" w:type="dxa"/>
            <w:gridSpan w:val="6"/>
            <w:tcBorders>
              <w:top w:val="single" w:color="auto" w:sz="4" w:space="0"/>
              <w:left w:val="single" w:color="auto" w:sz="4" w:space="0"/>
              <w:bottom w:val="single" w:color="auto" w:sz="4" w:space="0"/>
              <w:right w:val="single" w:color="auto" w:sz="4" w:space="0"/>
            </w:tcBorders>
            <w:vAlign w:val="center"/>
          </w:tcPr>
          <w:p w14:paraId="09354401">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填写说明：</w:t>
            </w:r>
          </w:p>
          <w:p w14:paraId="5B7E9FBF">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1.本表所填信息应与认证认可证书相关信息一致，需提供认证认可证书复印件。</w:t>
            </w:r>
          </w:p>
          <w:p w14:paraId="23C343DF">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2.“类型”指认证认可类型，应按相应的分类代码填写，具体的分类及代码是：1.CNAS；2.CMA；3.CAL；4.其他（需具体说明）。</w:t>
            </w:r>
          </w:p>
          <w:p w14:paraId="150F818E">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3.认证机关应按相应的分类代码填写，具体的分类及代码是：1. 中国合格评定国家认可委员会（CNAS）；2. 国家认证认可监督管理委员会（CNCA）；3. 其他国家（国际组织）认证认可机构（需具体说明）。</w:t>
            </w:r>
          </w:p>
          <w:p w14:paraId="0EE9D944">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4.有效期为6位编码，其中前4位为年份，后2位为月份（1月至9月必须前补0），填写格式为“201710-202010”。</w:t>
            </w:r>
          </w:p>
        </w:tc>
      </w:tr>
    </w:tbl>
    <w:p w14:paraId="18499FB1">
      <w:pPr>
        <w:jc w:val="center"/>
        <w:outlineLvl w:val="3"/>
        <w:rPr>
          <w:rFonts w:hint="eastAsia" w:ascii="黑体" w:hAnsi="黑体" w:eastAsia="黑体" w:cs="黑体"/>
          <w:bCs/>
          <w:color w:val="000000"/>
          <w:kern w:val="0"/>
          <w:sz w:val="30"/>
          <w:szCs w:val="30"/>
        </w:rPr>
      </w:pPr>
      <w:bookmarkStart w:id="12" w:name="_Toc466639373"/>
      <w:r>
        <w:rPr>
          <w:rFonts w:hint="eastAsia" w:ascii="黑体" w:hAnsi="黑体" w:eastAsia="黑体" w:cs="黑体"/>
          <w:bCs/>
          <w:color w:val="000000"/>
          <w:kern w:val="0"/>
          <w:sz w:val="30"/>
          <w:szCs w:val="30"/>
        </w:rPr>
        <w:t>附表12：近两年获国家、省部级奖励信息表</w:t>
      </w:r>
      <w:bookmarkEnd w:id="12"/>
    </w:p>
    <w:tbl>
      <w:tblPr>
        <w:tblStyle w:val="11"/>
        <w:tblW w:w="9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41"/>
        <w:gridCol w:w="1417"/>
        <w:gridCol w:w="1418"/>
        <w:gridCol w:w="1276"/>
        <w:gridCol w:w="1708"/>
        <w:gridCol w:w="1318"/>
      </w:tblGrid>
      <w:tr w14:paraId="1F59A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14:paraId="5B7FF728">
            <w:pPr>
              <w:widowControl/>
              <w:jc w:val="center"/>
              <w:rPr>
                <w:rFonts w:ascii="仿宋_GB2312" w:eastAsia="仿宋_GB2312"/>
                <w:b/>
                <w:sz w:val="24"/>
              </w:rPr>
            </w:pPr>
            <w:r>
              <w:rPr>
                <w:rFonts w:hint="eastAsia" w:ascii="仿宋_GB2312" w:eastAsia="仿宋_GB2312" w:cs="宋体"/>
                <w:b/>
                <w:sz w:val="24"/>
              </w:rPr>
              <w:t>序号</w:t>
            </w:r>
          </w:p>
        </w:tc>
        <w:tc>
          <w:tcPr>
            <w:tcW w:w="1941" w:type="dxa"/>
            <w:vAlign w:val="center"/>
          </w:tcPr>
          <w:p w14:paraId="573999AA">
            <w:pPr>
              <w:widowControl/>
              <w:jc w:val="center"/>
              <w:rPr>
                <w:rFonts w:ascii="仿宋_GB2312" w:eastAsia="仿宋_GB2312"/>
                <w:b/>
                <w:sz w:val="24"/>
              </w:rPr>
            </w:pPr>
            <w:r>
              <w:rPr>
                <w:rFonts w:hint="eastAsia" w:ascii="仿宋_GB2312" w:eastAsia="仿宋_GB2312" w:cs="宋体"/>
                <w:b/>
                <w:sz w:val="24"/>
              </w:rPr>
              <w:t>获奖项目名称</w:t>
            </w:r>
          </w:p>
        </w:tc>
        <w:tc>
          <w:tcPr>
            <w:tcW w:w="1417" w:type="dxa"/>
            <w:vAlign w:val="center"/>
          </w:tcPr>
          <w:p w14:paraId="57C8EA52">
            <w:pPr>
              <w:widowControl/>
              <w:jc w:val="center"/>
              <w:rPr>
                <w:rFonts w:ascii="仿宋_GB2312" w:eastAsia="仿宋_GB2312"/>
                <w:b/>
                <w:sz w:val="24"/>
              </w:rPr>
            </w:pPr>
            <w:r>
              <w:rPr>
                <w:rFonts w:hint="eastAsia" w:ascii="仿宋_GB2312" w:eastAsia="仿宋_GB2312" w:cs="宋体"/>
                <w:b/>
                <w:sz w:val="24"/>
              </w:rPr>
              <w:t>奖励类型</w:t>
            </w:r>
          </w:p>
        </w:tc>
        <w:tc>
          <w:tcPr>
            <w:tcW w:w="1418" w:type="dxa"/>
            <w:vAlign w:val="center"/>
          </w:tcPr>
          <w:p w14:paraId="51D22447">
            <w:pPr>
              <w:widowControl/>
              <w:jc w:val="center"/>
              <w:rPr>
                <w:rFonts w:ascii="仿宋_GB2312" w:eastAsia="仿宋_GB2312"/>
                <w:b/>
                <w:sz w:val="24"/>
              </w:rPr>
            </w:pPr>
            <w:r>
              <w:rPr>
                <w:rFonts w:hint="eastAsia" w:ascii="仿宋_GB2312" w:eastAsia="仿宋_GB2312" w:cs="宋体"/>
                <w:b/>
                <w:sz w:val="24"/>
              </w:rPr>
              <w:t>奖励等级</w:t>
            </w:r>
          </w:p>
        </w:tc>
        <w:tc>
          <w:tcPr>
            <w:tcW w:w="1276" w:type="dxa"/>
            <w:vAlign w:val="center"/>
          </w:tcPr>
          <w:p w14:paraId="05C6A57E">
            <w:pPr>
              <w:widowControl/>
              <w:jc w:val="center"/>
              <w:rPr>
                <w:rFonts w:ascii="仿宋_GB2312" w:eastAsia="仿宋_GB2312"/>
                <w:b/>
                <w:sz w:val="24"/>
              </w:rPr>
            </w:pPr>
            <w:r>
              <w:rPr>
                <w:rFonts w:hint="eastAsia" w:ascii="仿宋_GB2312" w:eastAsia="仿宋_GB2312" w:cs="宋体"/>
                <w:b/>
                <w:sz w:val="24"/>
              </w:rPr>
              <w:t>颁奖单位</w:t>
            </w:r>
          </w:p>
        </w:tc>
        <w:tc>
          <w:tcPr>
            <w:tcW w:w="1708" w:type="dxa"/>
            <w:vAlign w:val="center"/>
          </w:tcPr>
          <w:p w14:paraId="30C78341">
            <w:pPr>
              <w:widowControl/>
              <w:jc w:val="center"/>
              <w:rPr>
                <w:rFonts w:ascii="仿宋_GB2312" w:eastAsia="仿宋_GB2312"/>
                <w:b/>
                <w:sz w:val="24"/>
              </w:rPr>
            </w:pPr>
            <w:r>
              <w:rPr>
                <w:rFonts w:hint="eastAsia" w:ascii="仿宋_GB2312" w:eastAsia="仿宋_GB2312" w:cs="宋体"/>
                <w:b/>
                <w:sz w:val="24"/>
              </w:rPr>
              <w:t>证书号</w:t>
            </w:r>
          </w:p>
        </w:tc>
        <w:tc>
          <w:tcPr>
            <w:tcW w:w="1318" w:type="dxa"/>
            <w:vAlign w:val="center"/>
          </w:tcPr>
          <w:p w14:paraId="71031C18">
            <w:pPr>
              <w:widowControl/>
              <w:jc w:val="center"/>
              <w:rPr>
                <w:rFonts w:ascii="仿宋_GB2312" w:eastAsia="仿宋_GB2312"/>
                <w:b/>
                <w:sz w:val="24"/>
              </w:rPr>
            </w:pPr>
            <w:r>
              <w:rPr>
                <w:rFonts w:hint="eastAsia" w:ascii="仿宋_GB2312" w:eastAsia="仿宋_GB2312" w:cs="宋体"/>
                <w:b/>
                <w:sz w:val="24"/>
              </w:rPr>
              <w:t>获奖者</w:t>
            </w:r>
          </w:p>
        </w:tc>
      </w:tr>
      <w:tr w14:paraId="63F1D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60" w:type="dxa"/>
            <w:vAlign w:val="center"/>
          </w:tcPr>
          <w:p w14:paraId="4DC852D0">
            <w:pPr>
              <w:widowControl/>
              <w:jc w:val="center"/>
              <w:rPr>
                <w:rFonts w:ascii="仿宋_GB2312" w:eastAsia="仿宋_GB2312"/>
                <w:sz w:val="24"/>
              </w:rPr>
            </w:pPr>
            <w:r>
              <w:rPr>
                <w:rFonts w:hint="eastAsia" w:ascii="仿宋_GB2312" w:eastAsia="仿宋_GB2312"/>
                <w:sz w:val="24"/>
              </w:rPr>
              <w:t>1</w:t>
            </w:r>
          </w:p>
        </w:tc>
        <w:tc>
          <w:tcPr>
            <w:tcW w:w="1941" w:type="dxa"/>
            <w:vAlign w:val="center"/>
          </w:tcPr>
          <w:p w14:paraId="191DE210">
            <w:pPr>
              <w:widowControl/>
              <w:jc w:val="center"/>
              <w:rPr>
                <w:rFonts w:ascii="仿宋_GB2312" w:eastAsia="仿宋_GB2312"/>
                <w:sz w:val="24"/>
              </w:rPr>
            </w:pPr>
          </w:p>
        </w:tc>
        <w:tc>
          <w:tcPr>
            <w:tcW w:w="1417" w:type="dxa"/>
            <w:vAlign w:val="center"/>
          </w:tcPr>
          <w:p w14:paraId="2A7633E4">
            <w:pPr>
              <w:widowControl/>
              <w:jc w:val="center"/>
              <w:rPr>
                <w:rFonts w:ascii="仿宋_GB2312" w:eastAsia="仿宋_GB2312"/>
                <w:sz w:val="24"/>
              </w:rPr>
            </w:pPr>
          </w:p>
        </w:tc>
        <w:tc>
          <w:tcPr>
            <w:tcW w:w="1418" w:type="dxa"/>
            <w:vAlign w:val="center"/>
          </w:tcPr>
          <w:p w14:paraId="13B16E86">
            <w:pPr>
              <w:widowControl/>
              <w:jc w:val="center"/>
              <w:rPr>
                <w:rFonts w:ascii="仿宋_GB2312" w:eastAsia="仿宋_GB2312"/>
                <w:sz w:val="24"/>
              </w:rPr>
            </w:pPr>
          </w:p>
        </w:tc>
        <w:tc>
          <w:tcPr>
            <w:tcW w:w="1276" w:type="dxa"/>
            <w:vAlign w:val="center"/>
          </w:tcPr>
          <w:p w14:paraId="18E9C31A">
            <w:pPr>
              <w:jc w:val="center"/>
              <w:rPr>
                <w:rFonts w:ascii="仿宋_GB2312" w:eastAsia="仿宋_GB2312"/>
                <w:sz w:val="24"/>
              </w:rPr>
            </w:pPr>
          </w:p>
        </w:tc>
        <w:tc>
          <w:tcPr>
            <w:tcW w:w="1708" w:type="dxa"/>
            <w:vAlign w:val="center"/>
          </w:tcPr>
          <w:p w14:paraId="5AEE8DAB">
            <w:pPr>
              <w:jc w:val="center"/>
              <w:rPr>
                <w:rFonts w:ascii="仿宋_GB2312" w:eastAsia="仿宋_GB2312"/>
                <w:sz w:val="24"/>
              </w:rPr>
            </w:pPr>
          </w:p>
        </w:tc>
        <w:tc>
          <w:tcPr>
            <w:tcW w:w="1318" w:type="dxa"/>
            <w:vAlign w:val="center"/>
          </w:tcPr>
          <w:p w14:paraId="0CBDAF11">
            <w:pPr>
              <w:widowControl/>
              <w:jc w:val="center"/>
              <w:rPr>
                <w:rFonts w:ascii="仿宋_GB2312" w:eastAsia="仿宋_GB2312"/>
                <w:sz w:val="24"/>
              </w:rPr>
            </w:pPr>
          </w:p>
        </w:tc>
      </w:tr>
      <w:tr w14:paraId="7605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60" w:type="dxa"/>
            <w:vAlign w:val="center"/>
          </w:tcPr>
          <w:p w14:paraId="51222BB5">
            <w:pPr>
              <w:widowControl/>
              <w:jc w:val="center"/>
              <w:rPr>
                <w:rFonts w:ascii="仿宋_GB2312" w:eastAsia="仿宋_GB2312"/>
                <w:sz w:val="24"/>
              </w:rPr>
            </w:pPr>
            <w:r>
              <w:rPr>
                <w:rFonts w:hint="eastAsia" w:ascii="仿宋_GB2312" w:eastAsia="仿宋_GB2312"/>
                <w:sz w:val="24"/>
              </w:rPr>
              <w:t>2</w:t>
            </w:r>
          </w:p>
        </w:tc>
        <w:tc>
          <w:tcPr>
            <w:tcW w:w="1941" w:type="dxa"/>
            <w:vAlign w:val="center"/>
          </w:tcPr>
          <w:p w14:paraId="26F39FDD">
            <w:pPr>
              <w:widowControl/>
              <w:jc w:val="center"/>
              <w:rPr>
                <w:rFonts w:ascii="仿宋_GB2312" w:eastAsia="仿宋_GB2312"/>
                <w:sz w:val="24"/>
              </w:rPr>
            </w:pPr>
          </w:p>
        </w:tc>
        <w:tc>
          <w:tcPr>
            <w:tcW w:w="1417" w:type="dxa"/>
            <w:vAlign w:val="center"/>
          </w:tcPr>
          <w:p w14:paraId="6B48A458">
            <w:pPr>
              <w:widowControl/>
              <w:jc w:val="center"/>
              <w:rPr>
                <w:rFonts w:ascii="仿宋_GB2312" w:eastAsia="仿宋_GB2312"/>
                <w:sz w:val="24"/>
              </w:rPr>
            </w:pPr>
          </w:p>
        </w:tc>
        <w:tc>
          <w:tcPr>
            <w:tcW w:w="1418" w:type="dxa"/>
            <w:vAlign w:val="center"/>
          </w:tcPr>
          <w:p w14:paraId="5CD5B39C">
            <w:pPr>
              <w:widowControl/>
              <w:jc w:val="center"/>
              <w:rPr>
                <w:rFonts w:ascii="仿宋_GB2312" w:eastAsia="仿宋_GB2312"/>
                <w:sz w:val="24"/>
              </w:rPr>
            </w:pPr>
          </w:p>
        </w:tc>
        <w:tc>
          <w:tcPr>
            <w:tcW w:w="1276" w:type="dxa"/>
            <w:vAlign w:val="center"/>
          </w:tcPr>
          <w:p w14:paraId="0D585A64">
            <w:pPr>
              <w:jc w:val="center"/>
              <w:rPr>
                <w:rFonts w:ascii="仿宋_GB2312" w:eastAsia="仿宋_GB2312"/>
                <w:sz w:val="24"/>
              </w:rPr>
            </w:pPr>
          </w:p>
        </w:tc>
        <w:tc>
          <w:tcPr>
            <w:tcW w:w="1708" w:type="dxa"/>
            <w:vAlign w:val="center"/>
          </w:tcPr>
          <w:p w14:paraId="11906554">
            <w:pPr>
              <w:jc w:val="center"/>
              <w:rPr>
                <w:rFonts w:ascii="仿宋_GB2312" w:eastAsia="仿宋_GB2312"/>
                <w:sz w:val="24"/>
              </w:rPr>
            </w:pPr>
          </w:p>
        </w:tc>
        <w:tc>
          <w:tcPr>
            <w:tcW w:w="1318" w:type="dxa"/>
            <w:vAlign w:val="center"/>
          </w:tcPr>
          <w:p w14:paraId="6B8C076D">
            <w:pPr>
              <w:widowControl/>
              <w:jc w:val="center"/>
              <w:rPr>
                <w:rFonts w:ascii="仿宋_GB2312" w:eastAsia="仿宋_GB2312"/>
                <w:sz w:val="24"/>
              </w:rPr>
            </w:pPr>
          </w:p>
        </w:tc>
      </w:tr>
      <w:tr w14:paraId="1F840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60" w:type="dxa"/>
            <w:vAlign w:val="center"/>
          </w:tcPr>
          <w:p w14:paraId="5A34CE27">
            <w:pPr>
              <w:widowControl/>
              <w:jc w:val="center"/>
              <w:rPr>
                <w:rFonts w:ascii="仿宋_GB2312" w:eastAsia="仿宋_GB2312"/>
                <w:sz w:val="24"/>
              </w:rPr>
            </w:pPr>
            <w:r>
              <w:rPr>
                <w:rFonts w:hint="eastAsia" w:ascii="仿宋_GB2312" w:eastAsia="仿宋_GB2312"/>
                <w:sz w:val="24"/>
              </w:rPr>
              <w:t>…</w:t>
            </w:r>
          </w:p>
        </w:tc>
        <w:tc>
          <w:tcPr>
            <w:tcW w:w="1941" w:type="dxa"/>
            <w:vAlign w:val="center"/>
          </w:tcPr>
          <w:p w14:paraId="36D5944C">
            <w:pPr>
              <w:widowControl/>
              <w:jc w:val="center"/>
              <w:rPr>
                <w:rFonts w:ascii="仿宋_GB2312" w:eastAsia="仿宋_GB2312"/>
                <w:sz w:val="24"/>
              </w:rPr>
            </w:pPr>
          </w:p>
        </w:tc>
        <w:tc>
          <w:tcPr>
            <w:tcW w:w="1417" w:type="dxa"/>
            <w:vAlign w:val="center"/>
          </w:tcPr>
          <w:p w14:paraId="3AA6F131">
            <w:pPr>
              <w:widowControl/>
              <w:jc w:val="center"/>
              <w:rPr>
                <w:rFonts w:ascii="仿宋_GB2312" w:eastAsia="仿宋_GB2312"/>
                <w:sz w:val="24"/>
              </w:rPr>
            </w:pPr>
          </w:p>
        </w:tc>
        <w:tc>
          <w:tcPr>
            <w:tcW w:w="1418" w:type="dxa"/>
            <w:vAlign w:val="center"/>
          </w:tcPr>
          <w:p w14:paraId="317FA684">
            <w:pPr>
              <w:widowControl/>
              <w:jc w:val="center"/>
              <w:rPr>
                <w:rFonts w:ascii="仿宋_GB2312" w:eastAsia="仿宋_GB2312"/>
                <w:sz w:val="24"/>
              </w:rPr>
            </w:pPr>
          </w:p>
        </w:tc>
        <w:tc>
          <w:tcPr>
            <w:tcW w:w="1276" w:type="dxa"/>
            <w:vAlign w:val="center"/>
          </w:tcPr>
          <w:p w14:paraId="0923D4E6">
            <w:pPr>
              <w:jc w:val="center"/>
              <w:rPr>
                <w:rFonts w:ascii="仿宋_GB2312" w:eastAsia="仿宋_GB2312"/>
                <w:sz w:val="24"/>
              </w:rPr>
            </w:pPr>
          </w:p>
        </w:tc>
        <w:tc>
          <w:tcPr>
            <w:tcW w:w="1708" w:type="dxa"/>
            <w:vAlign w:val="center"/>
          </w:tcPr>
          <w:p w14:paraId="3EAB1ED9">
            <w:pPr>
              <w:jc w:val="center"/>
              <w:rPr>
                <w:rFonts w:ascii="仿宋_GB2312" w:eastAsia="仿宋_GB2312"/>
                <w:sz w:val="24"/>
              </w:rPr>
            </w:pPr>
          </w:p>
        </w:tc>
        <w:tc>
          <w:tcPr>
            <w:tcW w:w="1318" w:type="dxa"/>
            <w:vAlign w:val="center"/>
          </w:tcPr>
          <w:p w14:paraId="45CB3383">
            <w:pPr>
              <w:widowControl/>
              <w:jc w:val="center"/>
              <w:rPr>
                <w:rFonts w:ascii="仿宋_GB2312" w:eastAsia="仿宋_GB2312"/>
                <w:sz w:val="24"/>
              </w:rPr>
            </w:pPr>
          </w:p>
        </w:tc>
      </w:tr>
      <w:tr w14:paraId="08005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60" w:type="dxa"/>
            <w:vAlign w:val="center"/>
          </w:tcPr>
          <w:p w14:paraId="2777BAF6">
            <w:pPr>
              <w:widowControl/>
              <w:jc w:val="center"/>
              <w:rPr>
                <w:rFonts w:ascii="仿宋_GB2312" w:eastAsia="仿宋_GB2312"/>
                <w:color w:val="000000"/>
                <w:kern w:val="0"/>
                <w:sz w:val="24"/>
              </w:rPr>
            </w:pPr>
            <w:r>
              <w:rPr>
                <w:rFonts w:hint="eastAsia" w:ascii="仿宋_GB2312" w:eastAsia="仿宋_GB2312"/>
                <w:color w:val="000000"/>
                <w:kern w:val="0"/>
                <w:sz w:val="24"/>
              </w:rPr>
              <w:t>n</w:t>
            </w:r>
          </w:p>
        </w:tc>
        <w:tc>
          <w:tcPr>
            <w:tcW w:w="1941" w:type="dxa"/>
            <w:vAlign w:val="center"/>
          </w:tcPr>
          <w:p w14:paraId="374C3487">
            <w:pPr>
              <w:widowControl/>
              <w:jc w:val="center"/>
              <w:rPr>
                <w:rFonts w:ascii="仿宋_GB2312" w:eastAsia="仿宋_GB2312"/>
                <w:color w:val="000000"/>
                <w:kern w:val="0"/>
                <w:sz w:val="24"/>
              </w:rPr>
            </w:pPr>
          </w:p>
        </w:tc>
        <w:tc>
          <w:tcPr>
            <w:tcW w:w="1417" w:type="dxa"/>
            <w:vAlign w:val="center"/>
          </w:tcPr>
          <w:p w14:paraId="0187EBA0">
            <w:pPr>
              <w:widowControl/>
              <w:jc w:val="center"/>
              <w:rPr>
                <w:rFonts w:ascii="仿宋_GB2312" w:eastAsia="仿宋_GB2312"/>
                <w:color w:val="000000"/>
                <w:kern w:val="0"/>
                <w:sz w:val="24"/>
              </w:rPr>
            </w:pPr>
          </w:p>
        </w:tc>
        <w:tc>
          <w:tcPr>
            <w:tcW w:w="1418" w:type="dxa"/>
            <w:vAlign w:val="center"/>
          </w:tcPr>
          <w:p w14:paraId="5666FEAA">
            <w:pPr>
              <w:widowControl/>
              <w:jc w:val="center"/>
              <w:rPr>
                <w:rFonts w:ascii="仿宋_GB2312" w:eastAsia="仿宋_GB2312"/>
                <w:color w:val="000000"/>
                <w:kern w:val="0"/>
                <w:sz w:val="24"/>
              </w:rPr>
            </w:pPr>
          </w:p>
        </w:tc>
        <w:tc>
          <w:tcPr>
            <w:tcW w:w="1276" w:type="dxa"/>
            <w:vAlign w:val="center"/>
          </w:tcPr>
          <w:p w14:paraId="484499AC">
            <w:pPr>
              <w:widowControl/>
              <w:jc w:val="center"/>
              <w:rPr>
                <w:rFonts w:ascii="仿宋_GB2312" w:eastAsia="仿宋_GB2312"/>
                <w:color w:val="000000"/>
                <w:kern w:val="0"/>
                <w:sz w:val="24"/>
              </w:rPr>
            </w:pPr>
          </w:p>
        </w:tc>
        <w:tc>
          <w:tcPr>
            <w:tcW w:w="1708" w:type="dxa"/>
            <w:vAlign w:val="center"/>
          </w:tcPr>
          <w:p w14:paraId="0AC83F98">
            <w:pPr>
              <w:widowControl/>
              <w:jc w:val="center"/>
              <w:rPr>
                <w:rFonts w:ascii="仿宋_GB2312" w:eastAsia="仿宋_GB2312"/>
                <w:color w:val="000000"/>
                <w:kern w:val="0"/>
                <w:sz w:val="24"/>
              </w:rPr>
            </w:pPr>
          </w:p>
        </w:tc>
        <w:tc>
          <w:tcPr>
            <w:tcW w:w="1318" w:type="dxa"/>
            <w:vAlign w:val="center"/>
          </w:tcPr>
          <w:p w14:paraId="3F3C511B">
            <w:pPr>
              <w:widowControl/>
              <w:jc w:val="center"/>
              <w:rPr>
                <w:rFonts w:ascii="仿宋_GB2312" w:eastAsia="仿宋_GB2312"/>
                <w:color w:val="000000"/>
                <w:kern w:val="0"/>
                <w:sz w:val="24"/>
              </w:rPr>
            </w:pPr>
          </w:p>
        </w:tc>
      </w:tr>
      <w:tr w14:paraId="0976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jc w:val="center"/>
        </w:trPr>
        <w:tc>
          <w:tcPr>
            <w:tcW w:w="9938" w:type="dxa"/>
            <w:gridSpan w:val="7"/>
            <w:vAlign w:val="center"/>
          </w:tcPr>
          <w:p w14:paraId="10FF0A01">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填写说明：</w:t>
            </w:r>
          </w:p>
          <w:p w14:paraId="232F7E04">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1.本表所填信息应与获奖证书相关内容一致。</w:t>
            </w:r>
          </w:p>
          <w:p w14:paraId="70021506">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2.获奖项目填报的时间范围为报告年度、报告年度前一年度。</w:t>
            </w:r>
          </w:p>
          <w:p w14:paraId="1AED8284">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3.“奖励类型”分为国务院或辽宁省人民政府设立的“自然科学奖”、“技术发明奖”、“科技进步奖”、“国际科技合作奖”；以及辽宁省质量奖和中国创新方法大赛相关奖励。</w:t>
            </w:r>
          </w:p>
          <w:p w14:paraId="24B4B4D5">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4.“颁奖单位”包括：国务院、辽宁省人民政府、科技部等。</w:t>
            </w:r>
          </w:p>
          <w:p w14:paraId="438A0FAB">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5.“奖励等级”包括：特等奖、一等奖、二等奖、三等奖等。</w:t>
            </w:r>
          </w:p>
          <w:p w14:paraId="2287E71E">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6.获奖者需为技术中心所在企业、下属企业或企业在职职工，参股企业不得列入。</w:t>
            </w:r>
          </w:p>
          <w:p w14:paraId="52BA3520">
            <w:pPr>
              <w:widowControl/>
              <w:spacing w:line="480" w:lineRule="exact"/>
              <w:jc w:val="left"/>
              <w:rPr>
                <w:rFonts w:ascii="仿宋_GB2312" w:eastAsia="仿宋_GB2312" w:cs="宋体"/>
                <w:color w:val="000000"/>
                <w:kern w:val="0"/>
                <w:sz w:val="24"/>
              </w:rPr>
            </w:pPr>
            <w:r>
              <w:rPr>
                <w:rFonts w:hint="eastAsia" w:ascii="仿宋_GB2312" w:eastAsia="仿宋_GB2312" w:cs="宋体"/>
                <w:color w:val="000000"/>
                <w:kern w:val="0"/>
                <w:sz w:val="24"/>
              </w:rPr>
              <w:t>7.获奖者为个人的，需提供个人相关信息及必要证明材料。</w:t>
            </w:r>
          </w:p>
          <w:p w14:paraId="4C94F48D">
            <w:pPr>
              <w:widowControl/>
              <w:spacing w:line="480" w:lineRule="exact"/>
              <w:jc w:val="left"/>
              <w:rPr>
                <w:rFonts w:ascii="仿宋_GB2312" w:eastAsia="仿宋_GB2312"/>
                <w:color w:val="000000"/>
                <w:kern w:val="0"/>
                <w:sz w:val="24"/>
              </w:rPr>
            </w:pPr>
            <w:r>
              <w:rPr>
                <w:rFonts w:hint="eastAsia" w:ascii="仿宋_GB2312" w:eastAsia="仿宋_GB2312" w:cs="宋体"/>
                <w:color w:val="000000"/>
                <w:kern w:val="0"/>
                <w:sz w:val="24"/>
              </w:rPr>
              <w:t>8.提供获奖证书复印件。</w:t>
            </w:r>
          </w:p>
        </w:tc>
      </w:tr>
    </w:tbl>
    <w:p w14:paraId="26621EC1">
      <w:pPr>
        <w:adjustRightInd w:val="0"/>
        <w:snapToGrid w:val="0"/>
        <w:spacing w:line="62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三、指标解释和填报说明</w:t>
      </w:r>
    </w:p>
    <w:p w14:paraId="1D429A0C">
      <w:pPr>
        <w:autoSpaceDE w:val="0"/>
        <w:autoSpaceDN w:val="0"/>
        <w:adjustRightInd w:val="0"/>
        <w:snapToGrid w:val="0"/>
        <w:spacing w:line="62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1.营业收入：指报告年度企业从事销售商品、提供劳务和让渡资产使用权等生产经营活动形成的经济利益流入。包括“主营业务收入”和“其他业务收入”。根据会计“利润表”中“营业收入”项目的本年累计数填报。</w:t>
      </w:r>
    </w:p>
    <w:p w14:paraId="1F1C8039">
      <w:pPr>
        <w:autoSpaceDE w:val="0"/>
        <w:autoSpaceDN w:val="0"/>
        <w:adjustRightInd w:val="0"/>
        <w:snapToGrid w:val="0"/>
        <w:spacing w:line="62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2.研究与试验发展经费支出：指报告年度内企业用于研究开发活动的费用合计，包括人员人工费用、直接投入费用、折旧费用与长期待摊费用、无形资产摊销费用、设计费用、装备调试费用与试验费用、委托外部研究开发费用及其他费用。该指标应与“企业研究开发活动及相关情况”（607-2表）数据对应。</w:t>
      </w:r>
    </w:p>
    <w:p w14:paraId="236FD796">
      <w:pPr>
        <w:autoSpaceDE w:val="0"/>
        <w:autoSpaceDN w:val="0"/>
        <w:adjustRightInd w:val="0"/>
        <w:snapToGrid w:val="0"/>
        <w:spacing w:line="62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3.研究与试验发展人员数：指报告年度内参与企业研发的人员，以及研发活动的管理和服务人员，</w:t>
      </w:r>
      <w:r>
        <w:rPr>
          <w:rFonts w:hint="eastAsia" w:ascii="仿宋_GB2312" w:eastAsia="仿宋_GB2312"/>
          <w:sz w:val="32"/>
          <w:szCs w:val="32"/>
        </w:rPr>
        <w:t>包括在职、兼职、临时聘用和合作研发人员。</w:t>
      </w:r>
    </w:p>
    <w:p w14:paraId="14AE56E8">
      <w:pPr>
        <w:pStyle w:val="3"/>
        <w:spacing w:line="620" w:lineRule="exact"/>
        <w:ind w:firstLine="640" w:firstLineChars="200"/>
        <w:jc w:val="left"/>
        <w:rPr>
          <w:rFonts w:ascii="仿宋_GB2312" w:hAnsi="Times New Roman" w:eastAsia="仿宋_GB2312"/>
          <w:kern w:val="0"/>
          <w:sz w:val="32"/>
          <w:szCs w:val="32"/>
        </w:rPr>
      </w:pPr>
      <w:r>
        <w:rPr>
          <w:rFonts w:hint="eastAsia" w:ascii="仿宋_GB2312" w:hAnsi="Times New Roman" w:eastAsia="仿宋_GB2312"/>
          <w:kern w:val="0"/>
          <w:sz w:val="32"/>
          <w:szCs w:val="32"/>
        </w:rPr>
        <w:t>4.企业职工总数：指企业在报告年度内拥有的从业人员数，按照统计指标“从业人员平均人数”计算。</w:t>
      </w:r>
    </w:p>
    <w:p w14:paraId="7F48CBB5">
      <w:pPr>
        <w:autoSpaceDE w:val="0"/>
        <w:autoSpaceDN w:val="0"/>
        <w:adjustRightInd w:val="0"/>
        <w:snapToGrid w:val="0"/>
        <w:spacing w:line="62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5.技术中心高级专家人数：指截至报告年度末全职在技术中心工作、获得国家、省、部、市等政府部门认定的有突出贡献的专家或者享受国家、省、部、市专项津贴的专家数，</w:t>
      </w:r>
      <w:r>
        <w:rPr>
          <w:rFonts w:hint="eastAsia" w:ascii="仿宋_GB2312" w:eastAsia="仿宋_GB2312"/>
          <w:snapToGrid w:val="0"/>
          <w:color w:val="000000"/>
          <w:spacing w:val="-4"/>
          <w:sz w:val="32"/>
          <w:szCs w:val="32"/>
        </w:rPr>
        <w:t>以及高级以上专业技术职称的人员数。</w:t>
      </w:r>
    </w:p>
    <w:p w14:paraId="26BBDF42">
      <w:pPr>
        <w:autoSpaceDE w:val="0"/>
        <w:autoSpaceDN w:val="0"/>
        <w:adjustRightInd w:val="0"/>
        <w:snapToGrid w:val="0"/>
        <w:spacing w:line="62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6.技术中心博士人数：指全职在技术中心工作、获得博士学位的人员数。在站博士后可以作为博士进行统计。</w:t>
      </w:r>
    </w:p>
    <w:p w14:paraId="1070AE3D">
      <w:pPr>
        <w:autoSpaceDE w:val="0"/>
        <w:autoSpaceDN w:val="0"/>
        <w:adjustRightInd w:val="0"/>
        <w:snapToGrid w:val="0"/>
        <w:spacing w:line="62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7.来技术中心从事研发工作的外部专家人数：指当年来技术中心从事研究、技术开发工作的具有较高科技开发能力的海内外专家累计人月。最小统计单位为：0.5人月。</w:t>
      </w:r>
    </w:p>
    <w:p w14:paraId="4DD903AB">
      <w:pPr>
        <w:autoSpaceDE w:val="0"/>
        <w:autoSpaceDN w:val="0"/>
        <w:adjustRightInd w:val="0"/>
        <w:snapToGrid w:val="0"/>
        <w:spacing w:line="62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8.企业全部研发项目数：指企业在报告年度当年立项并开展研发（制）工作、以前年份立项仍继续进行研发（制）的研究开发项目或课题，包括当年完成和年内研发工作已告失败的项目，不包括委托外单位进行研发的项目。</w:t>
      </w:r>
      <w:r>
        <w:rPr>
          <w:rFonts w:hint="eastAsia" w:ascii="Times New Roman" w:hAnsi="Times New Roman" w:eastAsia="仿宋_GB2312"/>
          <w:sz w:val="32"/>
          <w:szCs w:val="32"/>
        </w:rPr>
        <w:t>该指标应与“企业研究开发项目情况”（607-1表）数据对应。</w:t>
      </w:r>
    </w:p>
    <w:p w14:paraId="196EA917">
      <w:pPr>
        <w:autoSpaceDE w:val="0"/>
        <w:autoSpaceDN w:val="0"/>
        <w:adjustRightInd w:val="0"/>
        <w:snapToGrid w:val="0"/>
        <w:spacing w:line="62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基础研究和应用研究项目数：指企业全部研发项目中主要以科学原理探索与发现、技术原理研究为目标的项目数。</w:t>
      </w:r>
    </w:p>
    <w:p w14:paraId="45599565">
      <w:pPr>
        <w:autoSpaceDE w:val="0"/>
        <w:autoSpaceDN w:val="0"/>
        <w:adjustRightInd w:val="0"/>
        <w:snapToGrid w:val="0"/>
        <w:spacing w:line="6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产学研合作项目数：指企业与高等院校、科研院所联合开展的科技项目数。</w:t>
      </w:r>
    </w:p>
    <w:p w14:paraId="18C52CD2">
      <w:pPr>
        <w:pStyle w:val="3"/>
        <w:spacing w:line="620" w:lineRule="exact"/>
        <w:ind w:firstLine="640" w:firstLineChars="200"/>
        <w:jc w:val="left"/>
        <w:rPr>
          <w:rFonts w:ascii="Times New Roman" w:hAnsi="Times New Roman" w:eastAsia="仿宋_GB2312" w:cs="Times New Roman"/>
          <w:sz w:val="32"/>
          <w:szCs w:val="32"/>
        </w:rPr>
      </w:pPr>
      <w:r>
        <w:rPr>
          <w:rFonts w:hint="eastAsia" w:ascii="仿宋_GB2312" w:hAnsi="Times New Roman" w:eastAsia="仿宋_GB2312"/>
          <w:kern w:val="0"/>
          <w:sz w:val="32"/>
          <w:szCs w:val="32"/>
        </w:rPr>
        <w:t>9.国家级、省级研发平台数：指企业作为项目法人承担建设、国家或省级政府有关部门归口管理且已经获得批复的科技类、研究开发类平台数。</w:t>
      </w:r>
      <w:r>
        <w:rPr>
          <w:rFonts w:hint="eastAsia" w:ascii="Times New Roman" w:hAnsi="Times New Roman" w:eastAsia="仿宋_GB2312" w:cs="Times New Roman"/>
          <w:sz w:val="32"/>
          <w:szCs w:val="32"/>
        </w:rPr>
        <w:t>只限于省级及以上企业技术中心、工程实验室、工程研究中心、工程技术研究中心、重点实验室、国家地方联合工程实验室、国家地方联合工程研究中心、制造业创新中心、产业创新中心、技术创新中心等平台。</w:t>
      </w:r>
    </w:p>
    <w:p w14:paraId="5F5521B2">
      <w:pPr>
        <w:autoSpaceDE w:val="0"/>
        <w:autoSpaceDN w:val="0"/>
        <w:adjustRightInd w:val="0"/>
        <w:snapToGrid w:val="0"/>
        <w:spacing w:line="62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10.通过认证的检测机构、实验室等数量：指通过</w:t>
      </w:r>
      <w:r>
        <w:rPr>
          <w:rFonts w:hint="eastAsia" w:ascii="仿宋_GB2312" w:eastAsia="仿宋_GB2312"/>
          <w:snapToGrid w:val="0"/>
          <w:color w:val="000000"/>
          <w:spacing w:val="-4"/>
          <w:sz w:val="32"/>
          <w:szCs w:val="32"/>
        </w:rPr>
        <w:t>省级及以上部门和国际组织认证认可的，仍在有效期内的检验检测机构、实验室等数量。</w:t>
      </w:r>
    </w:p>
    <w:p w14:paraId="5FFA8659">
      <w:pPr>
        <w:autoSpaceDE w:val="0"/>
        <w:autoSpaceDN w:val="0"/>
        <w:adjustRightInd w:val="0"/>
        <w:snapToGrid w:val="0"/>
        <w:spacing w:line="62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11.企业技术开发仪器设备原值：指报告年度末企业用于研发的固定资产中的仪器和设备原价。其中，设备包括用于研发活动的各类机器和设备、软件、试验测量仪器、运输工具、工装工具等。</w:t>
      </w:r>
      <w:r>
        <w:rPr>
          <w:rFonts w:hint="eastAsia" w:ascii="Times New Roman" w:hAnsi="Times New Roman" w:eastAsia="仿宋_GB2312"/>
          <w:sz w:val="32"/>
          <w:szCs w:val="32"/>
        </w:rPr>
        <w:t>该指标应与“企业研究开发活动及相关情况”（107-2表）数据对应。</w:t>
      </w:r>
    </w:p>
    <w:p w14:paraId="2900F89F">
      <w:pPr>
        <w:autoSpaceDE w:val="0"/>
        <w:autoSpaceDN w:val="0"/>
        <w:adjustRightInd w:val="0"/>
        <w:snapToGrid w:val="0"/>
        <w:spacing w:line="62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12.企业拥有的全部有效专利数：指报告年度末企业作为专利权人拥有的、经国内外知识产权行政部门授予且在有效期内的专利件数。</w:t>
      </w:r>
    </w:p>
    <w:p w14:paraId="254EC202">
      <w:pPr>
        <w:autoSpaceDE w:val="0"/>
        <w:autoSpaceDN w:val="0"/>
        <w:adjustRightInd w:val="0"/>
        <w:snapToGrid w:val="0"/>
        <w:spacing w:line="62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13.当年被受理的专利申请数：指报告年度内企业向专利行政部门提出专利申请并被受理的专利件数。</w:t>
      </w:r>
    </w:p>
    <w:p w14:paraId="59757CD3">
      <w:pPr>
        <w:autoSpaceDE w:val="0"/>
        <w:autoSpaceDN w:val="0"/>
        <w:adjustRightInd w:val="0"/>
        <w:snapToGrid w:val="0"/>
        <w:spacing w:line="62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14.最近三年主持和参加制定的国际、国家、行业、地方标准数：指企业在报告年度、报告年度前一年、报告年度前二年主持或参加制定，目前仍有效执行的国际、国家、行业、地方标准的数量。</w:t>
      </w:r>
    </w:p>
    <w:p w14:paraId="0B428A0A">
      <w:pPr>
        <w:autoSpaceDE w:val="0"/>
        <w:autoSpaceDN w:val="0"/>
        <w:adjustRightInd w:val="0"/>
        <w:snapToGrid w:val="0"/>
        <w:spacing w:line="62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15.新产品销售收入：指报告年度内企业销售采用新技术原理、新设计构思研制、生产的全新产品，或在结构、材质、工艺等某一方面比原有产品有明显改进，从而显著提高了产品性能或扩大了使用功能的产品实现的销售收入。对于建筑业企业，新产品销售收入指报告年度内企业采用新技术、新工艺、新结构等实现的营业收入。</w:t>
      </w:r>
    </w:p>
    <w:p w14:paraId="12B65DE1">
      <w:pPr>
        <w:autoSpaceDE w:val="0"/>
        <w:autoSpaceDN w:val="0"/>
        <w:adjustRightInd w:val="0"/>
        <w:snapToGrid w:val="0"/>
        <w:spacing w:line="62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16.新产品销售利润：指报告年度内企业通过销售新产品实现的销售（营业）利润。</w:t>
      </w:r>
    </w:p>
    <w:p w14:paraId="793C35B6">
      <w:pPr>
        <w:autoSpaceDE w:val="0"/>
        <w:autoSpaceDN w:val="0"/>
        <w:adjustRightInd w:val="0"/>
        <w:snapToGrid w:val="0"/>
        <w:spacing w:line="620"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17.利润总额：指报告年度企业生产经营过程中各种收入扣除各种耗费后的盈余，反映企业在报告期内实现的盈亏总额。根据会计“利润表”中“利润总额”项目的本年累计数填报。</w:t>
      </w:r>
    </w:p>
    <w:p w14:paraId="4E46B4F8">
      <w:pPr>
        <w:adjustRightInd w:val="0"/>
        <w:snapToGrid w:val="0"/>
        <w:spacing w:line="6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18</w:t>
      </w:r>
      <w:r>
        <w:rPr>
          <w:rFonts w:hint="eastAsia" w:ascii="仿宋_GB2312" w:hAnsi="Times New Roman" w:eastAsia="仿宋_GB2312"/>
          <w:kern w:val="0"/>
          <w:sz w:val="32"/>
          <w:szCs w:val="32"/>
        </w:rPr>
        <w:t>.获国家、部委、省自然科学、技术发明、科技进步奖等奖励项目数：指企业在报告年度、报告年度前一年度企业研发的新产品（新技术、新工艺）获得国家、部委、省各类奖励的总数。</w:t>
      </w:r>
    </w:p>
    <w:p w14:paraId="1E2F6D06">
      <w:pPr>
        <w:adjustRightInd w:val="0"/>
        <w:snapToGrid w:val="0"/>
        <w:spacing w:line="620" w:lineRule="exact"/>
        <w:ind w:firstLine="640" w:firstLineChars="200"/>
        <w:rPr>
          <w:rFonts w:ascii="仿宋_GB2312" w:hAnsi="Times New Roman" w:eastAsia="仿宋_GB2312"/>
          <w:sz w:val="32"/>
          <w:szCs w:val="32"/>
        </w:rPr>
      </w:pPr>
      <w:r>
        <w:rPr>
          <w:rFonts w:ascii="仿宋_GB2312" w:hAnsi="Times New Roman" w:eastAsia="仿宋_GB2312"/>
          <w:sz w:val="32"/>
          <w:szCs w:val="32"/>
        </w:rPr>
        <w:t>1</w:t>
      </w:r>
      <w:r>
        <w:rPr>
          <w:rFonts w:hint="eastAsia" w:ascii="仿宋_GB2312" w:hAnsi="Times New Roman" w:eastAsia="仿宋_GB2312"/>
          <w:sz w:val="32"/>
          <w:szCs w:val="32"/>
        </w:rPr>
        <w:t>9</w:t>
      </w:r>
      <w:r>
        <w:rPr>
          <w:rFonts w:hint="eastAsia" w:ascii="仿宋_GB2312" w:hAnsi="Times New Roman" w:eastAsia="仿宋_GB2312"/>
          <w:kern w:val="0"/>
          <w:sz w:val="32"/>
          <w:szCs w:val="32"/>
        </w:rPr>
        <w:t>.</w:t>
      </w:r>
      <w:r>
        <w:rPr>
          <w:rFonts w:hint="eastAsia" w:ascii="仿宋_GB2312" w:hAnsi="Times New Roman" w:eastAsia="仿宋_GB2312"/>
          <w:sz w:val="32"/>
          <w:szCs w:val="32"/>
        </w:rPr>
        <w:t xml:space="preserve">技术中心与其他组织合办开发机构数：指技术中心拥有的与高校、研究院所、其他企业联合设立的以科研开发设计为目的的组织机构数量。 </w:t>
      </w:r>
    </w:p>
    <w:p w14:paraId="1C763C79">
      <w:pPr>
        <w:adjustRightInd w:val="0"/>
        <w:snapToGrid w:val="0"/>
        <w:spacing w:line="6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20</w:t>
      </w:r>
      <w:r>
        <w:rPr>
          <w:rFonts w:hint="eastAsia" w:ascii="仿宋_GB2312" w:hAnsi="Times New Roman" w:eastAsia="仿宋_GB2312"/>
          <w:kern w:val="0"/>
          <w:sz w:val="32"/>
          <w:szCs w:val="32"/>
        </w:rPr>
        <w:t>.</w:t>
      </w:r>
      <w:r>
        <w:rPr>
          <w:rFonts w:hint="eastAsia" w:ascii="仿宋_GB2312" w:hAnsi="Times New Roman" w:eastAsia="仿宋_GB2312"/>
          <w:sz w:val="32"/>
          <w:szCs w:val="32"/>
        </w:rPr>
        <w:t>完成的新产品新技术新工艺开发项目数：指报告年度企业完成（结题）的新产品开发项目数、新技术项目数、新工艺开发项目数之和。</w:t>
      </w:r>
    </w:p>
    <w:p w14:paraId="79A1CA62">
      <w:pPr>
        <w:widowControl/>
        <w:jc w:val="left"/>
        <w:rPr>
          <w:rFonts w:ascii="仿宋_GB2312" w:hAnsi="Times New Roman" w:eastAsia="仿宋_GB2312"/>
          <w:sz w:val="32"/>
          <w:szCs w:val="32"/>
        </w:rPr>
      </w:pPr>
      <w:r>
        <w:rPr>
          <w:rFonts w:ascii="仿宋_GB2312" w:hAnsi="Times New Roman" w:eastAsia="仿宋_GB2312"/>
          <w:sz w:val="32"/>
          <w:szCs w:val="32"/>
        </w:rPr>
        <w:br w:type="page"/>
      </w:r>
    </w:p>
    <w:p w14:paraId="0CD22BAB">
      <w:pPr>
        <w:tabs>
          <w:tab w:val="left" w:pos="1695"/>
        </w:tabs>
        <w:adjustRightInd w:val="0"/>
        <w:snapToGrid w:val="0"/>
        <w:spacing w:line="360" w:lineRule="auto"/>
        <w:rPr>
          <w:rFonts w:ascii="黑体" w:eastAsia="黑体"/>
          <w:color w:val="000000"/>
          <w:sz w:val="32"/>
          <w:szCs w:val="32"/>
        </w:rPr>
      </w:pPr>
      <w:r>
        <w:rPr>
          <w:rFonts w:hint="eastAsia" w:ascii="黑体" w:eastAsia="黑体"/>
          <w:color w:val="000000"/>
          <w:sz w:val="32"/>
          <w:szCs w:val="32"/>
        </w:rPr>
        <w:t>四、材料真实性自我保证声明</w:t>
      </w:r>
    </w:p>
    <w:tbl>
      <w:tblPr>
        <w:tblStyle w:val="11"/>
        <w:tblpPr w:leftFromText="180" w:rightFromText="180" w:vertAnchor="text" w:horzAnchor="margin" w:tblpXSpec="center" w:tblpY="234"/>
        <w:tblW w:w="8645" w:type="dxa"/>
        <w:jc w:val="center"/>
        <w:tblLayout w:type="autofit"/>
        <w:tblCellMar>
          <w:top w:w="0" w:type="dxa"/>
          <w:left w:w="108" w:type="dxa"/>
          <w:bottom w:w="0" w:type="dxa"/>
          <w:right w:w="108" w:type="dxa"/>
        </w:tblCellMar>
      </w:tblPr>
      <w:tblGrid>
        <w:gridCol w:w="8645"/>
      </w:tblGrid>
      <w:tr w14:paraId="388E8C8F">
        <w:tblPrEx>
          <w:tblCellMar>
            <w:top w:w="0" w:type="dxa"/>
            <w:left w:w="108" w:type="dxa"/>
            <w:bottom w:w="0" w:type="dxa"/>
            <w:right w:w="108" w:type="dxa"/>
          </w:tblCellMar>
        </w:tblPrEx>
        <w:trPr>
          <w:trHeight w:val="5047" w:hRule="atLeast"/>
          <w:jc w:val="center"/>
        </w:trPr>
        <w:tc>
          <w:tcPr>
            <w:tcW w:w="8645" w:type="dxa"/>
            <w:tcBorders>
              <w:top w:val="single" w:color="auto" w:sz="4" w:space="0"/>
              <w:left w:val="single" w:color="auto" w:sz="4" w:space="0"/>
              <w:bottom w:val="single" w:color="auto" w:sz="4" w:space="0"/>
              <w:right w:val="single" w:color="auto" w:sz="4" w:space="0"/>
            </w:tcBorders>
          </w:tcPr>
          <w:p w14:paraId="75E20447">
            <w:pPr>
              <w:adjustRightInd w:val="0"/>
              <w:snapToGrid w:val="0"/>
              <w:spacing w:line="300" w:lineRule="auto"/>
              <w:rPr>
                <w:rFonts w:ascii="仿宋_GB2312" w:eastAsia="仿宋_GB2312"/>
                <w:sz w:val="24"/>
                <w:szCs w:val="24"/>
              </w:rPr>
            </w:pPr>
            <w:r>
              <w:rPr>
                <w:rFonts w:hint="eastAsia" w:ascii="仿宋_GB2312" w:eastAsia="仿宋_GB2312" w:cs="宋体"/>
                <w:b/>
                <w:bCs/>
                <w:kern w:val="0"/>
                <w:sz w:val="24"/>
                <w:szCs w:val="24"/>
              </w:rPr>
              <w:t>企业对提交评价材料真实性声明</w:t>
            </w:r>
            <w:r>
              <w:rPr>
                <w:rFonts w:hint="eastAsia" w:ascii="仿宋_GB2312" w:eastAsia="仿宋_GB2312"/>
                <w:sz w:val="24"/>
                <w:szCs w:val="24"/>
              </w:rPr>
              <w:t>：</w:t>
            </w:r>
          </w:p>
          <w:p w14:paraId="7ACB0ABB">
            <w:pPr>
              <w:adjustRightInd w:val="0"/>
              <w:snapToGrid w:val="0"/>
              <w:spacing w:line="300" w:lineRule="auto"/>
              <w:ind w:firstLine="700" w:firstLineChars="292"/>
              <w:rPr>
                <w:rFonts w:ascii="仿宋_GB2312" w:eastAsia="仿宋_GB2312"/>
                <w:sz w:val="24"/>
                <w:szCs w:val="24"/>
              </w:rPr>
            </w:pPr>
          </w:p>
          <w:p w14:paraId="5A679A59">
            <w:pPr>
              <w:adjustRightInd w:val="0"/>
              <w:snapToGrid w:val="0"/>
              <w:spacing w:line="300" w:lineRule="auto"/>
              <w:ind w:firstLine="480" w:firstLineChars="200"/>
              <w:rPr>
                <w:rFonts w:ascii="仿宋_GB2312" w:eastAsia="仿宋_GB2312"/>
                <w:sz w:val="24"/>
                <w:szCs w:val="24"/>
              </w:rPr>
            </w:pPr>
            <w:r>
              <w:rPr>
                <w:rFonts w:hint="eastAsia" w:ascii="仿宋_GB2312" w:eastAsia="仿宋_GB2312"/>
                <w:sz w:val="24"/>
                <w:szCs w:val="24"/>
              </w:rPr>
              <w:t>我公司提交的各项评价材料内容和附件完全属实，如有虚假或隐瞒，愿负相应的责任，并承担由此产生的一切后果。</w:t>
            </w:r>
          </w:p>
          <w:p w14:paraId="53993042">
            <w:pPr>
              <w:adjustRightInd w:val="0"/>
              <w:snapToGrid w:val="0"/>
              <w:spacing w:line="300" w:lineRule="auto"/>
              <w:ind w:firstLine="5880" w:firstLineChars="2450"/>
              <w:rPr>
                <w:rFonts w:ascii="仿宋_GB2312" w:eastAsia="仿宋_GB2312"/>
                <w:sz w:val="24"/>
                <w:szCs w:val="24"/>
              </w:rPr>
            </w:pPr>
          </w:p>
          <w:p w14:paraId="5DD4A0DD">
            <w:pPr>
              <w:adjustRightInd w:val="0"/>
              <w:snapToGrid w:val="0"/>
              <w:spacing w:line="300" w:lineRule="auto"/>
              <w:rPr>
                <w:rFonts w:ascii="仿宋_GB2312" w:eastAsia="仿宋_GB2312"/>
                <w:sz w:val="24"/>
                <w:szCs w:val="24"/>
              </w:rPr>
            </w:pPr>
          </w:p>
          <w:p w14:paraId="412C2C94">
            <w:pPr>
              <w:adjustRightInd w:val="0"/>
              <w:snapToGrid w:val="0"/>
              <w:spacing w:line="300" w:lineRule="auto"/>
              <w:ind w:firstLine="5040" w:firstLineChars="2100"/>
              <w:rPr>
                <w:rFonts w:ascii="仿宋_GB2312" w:eastAsia="仿宋_GB2312"/>
                <w:sz w:val="24"/>
                <w:szCs w:val="24"/>
              </w:rPr>
            </w:pPr>
            <w:r>
              <w:rPr>
                <w:rFonts w:hint="eastAsia" w:ascii="仿宋_GB2312" w:eastAsia="仿宋_GB2312"/>
                <w:sz w:val="24"/>
                <w:szCs w:val="24"/>
              </w:rPr>
              <w:t>法人代表签字：</w:t>
            </w:r>
          </w:p>
          <w:p w14:paraId="56B711FD">
            <w:pPr>
              <w:adjustRightInd w:val="0"/>
              <w:snapToGrid w:val="0"/>
              <w:spacing w:line="300" w:lineRule="auto"/>
              <w:ind w:firstLine="600" w:firstLineChars="250"/>
              <w:rPr>
                <w:rFonts w:ascii="仿宋_GB2312" w:eastAsia="仿宋_GB2312"/>
                <w:sz w:val="24"/>
                <w:szCs w:val="24"/>
              </w:rPr>
            </w:pPr>
            <w:r>
              <w:rPr>
                <w:rFonts w:hint="eastAsia" w:ascii="仿宋_GB2312" w:eastAsia="仿宋_GB2312"/>
                <w:sz w:val="24"/>
                <w:szCs w:val="24"/>
              </w:rPr>
              <w:t xml:space="preserve">                                     填报企业（盖章）：</w:t>
            </w:r>
          </w:p>
          <w:p w14:paraId="483A0A26">
            <w:pPr>
              <w:widowControl/>
              <w:jc w:val="center"/>
              <w:rPr>
                <w:rFonts w:ascii="仿宋_GB2312" w:eastAsia="仿宋_GB2312"/>
                <w:sz w:val="24"/>
                <w:szCs w:val="24"/>
              </w:rPr>
            </w:pPr>
            <w:r>
              <w:rPr>
                <w:rFonts w:hint="eastAsia" w:ascii="仿宋_GB2312" w:eastAsia="仿宋_GB2312"/>
                <w:sz w:val="24"/>
                <w:szCs w:val="24"/>
              </w:rPr>
              <w:t xml:space="preserve">                                                 </w:t>
            </w:r>
          </w:p>
          <w:p w14:paraId="75A43B94">
            <w:pPr>
              <w:widowControl/>
              <w:jc w:val="center"/>
              <w:rPr>
                <w:rFonts w:ascii="仿宋_GB2312" w:eastAsia="仿宋_GB2312" w:cs="宋体"/>
                <w:kern w:val="0"/>
                <w:sz w:val="24"/>
                <w:szCs w:val="24"/>
              </w:rPr>
            </w:pPr>
            <w:r>
              <w:rPr>
                <w:rFonts w:hint="eastAsia" w:ascii="仿宋_GB2312" w:eastAsia="仿宋_GB2312"/>
                <w:sz w:val="24"/>
                <w:szCs w:val="24"/>
              </w:rPr>
              <w:t xml:space="preserve">                                             年    月    日</w:t>
            </w:r>
          </w:p>
        </w:tc>
      </w:tr>
      <w:bookmarkEnd w:id="0"/>
    </w:tbl>
    <w:p w14:paraId="707327FE">
      <w:pPr>
        <w:adjustRightInd w:val="0"/>
        <w:snapToGrid w:val="0"/>
        <w:spacing w:line="360" w:lineRule="auto"/>
        <w:rPr>
          <w:rFonts w:ascii="Times New Roman" w:hAnsi="Times New Roman" w:eastAsia="仿宋"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3E5B0A-1F84-4F33-AA79-22DE6C84E2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21FB264-EBE4-4B03-9051-ABFE576A189A}"/>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方正小标宋_GBK">
    <w:panose1 w:val="02000000000000000000"/>
    <w:charset w:val="86"/>
    <w:family w:val="script"/>
    <w:pitch w:val="default"/>
    <w:sig w:usb0="00000001" w:usb1="080E0000" w:usb2="00000000" w:usb3="00000000" w:csb0="00040000" w:csb1="00000000"/>
    <w:embedRegular r:id="rId3" w:fontKey="{F181FBE9-D33B-408E-8A76-6AF7FA178D93}"/>
  </w:font>
  <w:font w:name="华文中宋">
    <w:panose1 w:val="02010600040101010101"/>
    <w:charset w:val="86"/>
    <w:family w:val="auto"/>
    <w:pitch w:val="default"/>
    <w:sig w:usb0="00000287" w:usb1="080F0000" w:usb2="00000000" w:usb3="00000000" w:csb0="0004009F" w:csb1="DFD70000"/>
    <w:embedRegular r:id="rId4" w:fontKey="{30900101-99BB-4BEF-BD93-330A55D2FA29}"/>
  </w:font>
  <w:font w:name="仿宋_GB2312">
    <w:panose1 w:val="02010609030101010101"/>
    <w:charset w:val="86"/>
    <w:family w:val="modern"/>
    <w:pitch w:val="default"/>
    <w:sig w:usb0="00000001" w:usb1="080E0000" w:usb2="00000000" w:usb3="00000000" w:csb0="00040000" w:csb1="00000000"/>
    <w:embedRegular r:id="rId5" w:fontKey="{E34E2A43-4292-4694-AB76-06DC9807C39D}"/>
  </w:font>
  <w:font w:name="仿宋">
    <w:panose1 w:val="02010609060101010101"/>
    <w:charset w:val="86"/>
    <w:family w:val="modern"/>
    <w:pitch w:val="default"/>
    <w:sig w:usb0="800002BF" w:usb1="38CF7CFA" w:usb2="00000016" w:usb3="00000000" w:csb0="00040001" w:csb1="00000000"/>
    <w:embedRegular r:id="rId6" w:fontKey="{6B8EC772-501C-40E1-A31E-8AFC12EA177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4519072"/>
      <w:docPartObj>
        <w:docPartGallery w:val="autotext"/>
      </w:docPartObj>
    </w:sdtPr>
    <w:sdtEndPr>
      <w:rPr>
        <w:rFonts w:ascii="Times New Roman" w:hAnsi="Times New Roman" w:cs="Times New Roman"/>
        <w:sz w:val="24"/>
        <w:szCs w:val="24"/>
      </w:rPr>
    </w:sdtEndPr>
    <w:sdtContent>
      <w:p w14:paraId="208BA257">
        <w:pPr>
          <w:pStyle w:val="7"/>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31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sdtContent>
  </w:sdt>
  <w:p w14:paraId="27DFA2B2">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FD2"/>
    <w:rsid w:val="00052E0D"/>
    <w:rsid w:val="00060B77"/>
    <w:rsid w:val="00094D8B"/>
    <w:rsid w:val="001044CD"/>
    <w:rsid w:val="001C0C91"/>
    <w:rsid w:val="001C5918"/>
    <w:rsid w:val="001E49FC"/>
    <w:rsid w:val="00206BFD"/>
    <w:rsid w:val="0041283F"/>
    <w:rsid w:val="004A2412"/>
    <w:rsid w:val="005850E7"/>
    <w:rsid w:val="005E38BC"/>
    <w:rsid w:val="006F13F0"/>
    <w:rsid w:val="006F206A"/>
    <w:rsid w:val="00733756"/>
    <w:rsid w:val="00762A4C"/>
    <w:rsid w:val="00771B9E"/>
    <w:rsid w:val="0079473C"/>
    <w:rsid w:val="00885495"/>
    <w:rsid w:val="00990576"/>
    <w:rsid w:val="009A41BE"/>
    <w:rsid w:val="009E65A6"/>
    <w:rsid w:val="00A3736C"/>
    <w:rsid w:val="00A77FD2"/>
    <w:rsid w:val="00A8488E"/>
    <w:rsid w:val="00B03788"/>
    <w:rsid w:val="00B3228E"/>
    <w:rsid w:val="00B57897"/>
    <w:rsid w:val="00B65A6A"/>
    <w:rsid w:val="00B66051"/>
    <w:rsid w:val="00B753CB"/>
    <w:rsid w:val="00BB4640"/>
    <w:rsid w:val="00BC280F"/>
    <w:rsid w:val="00BE5E73"/>
    <w:rsid w:val="00C56F9B"/>
    <w:rsid w:val="00C63F61"/>
    <w:rsid w:val="00C86824"/>
    <w:rsid w:val="00CC52F9"/>
    <w:rsid w:val="00D07FCF"/>
    <w:rsid w:val="00D468F0"/>
    <w:rsid w:val="00E769ED"/>
    <w:rsid w:val="00EF5A15"/>
    <w:rsid w:val="00F27629"/>
    <w:rsid w:val="00F90FC5"/>
    <w:rsid w:val="2AB82DBE"/>
    <w:rsid w:val="372C4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4"/>
    <w:unhideWhenUsed/>
    <w:qFormat/>
    <w:uiPriority w:val="0"/>
    <w:pPr>
      <w:keepNext/>
      <w:keepLines/>
      <w:spacing w:before="260" w:after="260" w:line="416" w:lineRule="auto"/>
      <w:outlineLvl w:val="1"/>
    </w:pPr>
    <w:rPr>
      <w:rFonts w:ascii="Calibri Light" w:hAnsi="Calibri Light" w:eastAsia="宋体" w:cs="Times New Roman"/>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qFormat/>
    <w:uiPriority w:val="0"/>
    <w:rPr>
      <w:rFonts w:ascii="Cambria" w:hAnsi="Cambria" w:eastAsia="黑体" w:cs="Cambria"/>
      <w:sz w:val="20"/>
      <w:szCs w:val="24"/>
    </w:rPr>
  </w:style>
  <w:style w:type="paragraph" w:styleId="4">
    <w:name w:val="annotation text"/>
    <w:basedOn w:val="1"/>
    <w:next w:val="1"/>
    <w:link w:val="16"/>
    <w:qFormat/>
    <w:uiPriority w:val="99"/>
    <w:pPr>
      <w:ind w:firstLine="3584"/>
    </w:pPr>
    <w:rPr>
      <w:rFonts w:ascii="Calibri" w:hAnsi="Calibri" w:eastAsia="宋体" w:cs="Times New Roman"/>
      <w:szCs w:val="24"/>
    </w:rPr>
  </w:style>
  <w:style w:type="paragraph" w:styleId="5">
    <w:name w:val="Body Text"/>
    <w:basedOn w:val="1"/>
    <w:next w:val="4"/>
    <w:link w:val="17"/>
    <w:qFormat/>
    <w:uiPriority w:val="0"/>
    <w:pPr>
      <w:jc w:val="center"/>
    </w:pPr>
    <w:rPr>
      <w:rFonts w:ascii="Times New Roman" w:hAnsi="Times New Roman" w:eastAsia="Times" w:cs="Times New Roman"/>
      <w:sz w:val="24"/>
      <w:szCs w:val="48"/>
    </w:rPr>
  </w:style>
  <w:style w:type="paragraph" w:styleId="6">
    <w:name w:val="Balloon Text"/>
    <w:basedOn w:val="1"/>
    <w:link w:val="19"/>
    <w:unhideWhenUsed/>
    <w:qFormat/>
    <w:uiPriority w:val="99"/>
    <w:rPr>
      <w:rFonts w:ascii="Calibri" w:hAnsi="Calibri" w:eastAsia="宋体" w:cs="Times New Roman"/>
      <w:sz w:val="18"/>
      <w:szCs w:val="18"/>
    </w:rPr>
  </w:style>
  <w:style w:type="paragraph" w:styleId="7">
    <w:name w:val="footer"/>
    <w:basedOn w:val="1"/>
    <w:link w:val="15"/>
    <w:unhideWhenUsed/>
    <w:qFormat/>
    <w:uiPriority w:val="99"/>
    <w:pPr>
      <w:tabs>
        <w:tab w:val="center" w:pos="4153"/>
        <w:tab w:val="right" w:pos="8306"/>
      </w:tabs>
      <w:snapToGrid w:val="0"/>
      <w:jc w:val="left"/>
    </w:pPr>
    <w:rPr>
      <w:rFonts w:ascii="Calibri" w:hAnsi="Calibri" w:eastAsia="宋体" w:cs="Calibri"/>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4"/>
    <w:next w:val="4"/>
    <w:link w:val="20"/>
    <w:semiHidden/>
    <w:unhideWhenUsed/>
    <w:qFormat/>
    <w:uiPriority w:val="99"/>
    <w:pPr>
      <w:ind w:firstLine="0"/>
      <w:jc w:val="left"/>
    </w:pPr>
    <w:rPr>
      <w:b/>
      <w:bCs/>
      <w:szCs w:val="22"/>
    </w:rPr>
  </w:style>
  <w:style w:type="character" w:styleId="13">
    <w:name w:val="Strong"/>
    <w:basedOn w:val="12"/>
    <w:qFormat/>
    <w:uiPriority w:val="22"/>
    <w:rPr>
      <w:b/>
      <w:bCs/>
    </w:rPr>
  </w:style>
  <w:style w:type="character" w:customStyle="1" w:styleId="14">
    <w:name w:val="标题 2 字符"/>
    <w:basedOn w:val="12"/>
    <w:link w:val="2"/>
    <w:qFormat/>
    <w:uiPriority w:val="0"/>
    <w:rPr>
      <w:rFonts w:ascii="Calibri Light" w:hAnsi="Calibri Light" w:eastAsia="宋体" w:cs="Times New Roman"/>
      <w:b/>
      <w:bCs/>
      <w:sz w:val="32"/>
      <w:szCs w:val="32"/>
    </w:rPr>
  </w:style>
  <w:style w:type="character" w:customStyle="1" w:styleId="15">
    <w:name w:val="页脚 字符"/>
    <w:basedOn w:val="12"/>
    <w:link w:val="7"/>
    <w:qFormat/>
    <w:uiPriority w:val="99"/>
    <w:rPr>
      <w:rFonts w:ascii="Calibri" w:hAnsi="Calibri" w:eastAsia="宋体" w:cs="Calibri"/>
      <w:sz w:val="18"/>
      <w:szCs w:val="18"/>
    </w:rPr>
  </w:style>
  <w:style w:type="character" w:customStyle="1" w:styleId="16">
    <w:name w:val="批注文字 字符"/>
    <w:basedOn w:val="12"/>
    <w:link w:val="4"/>
    <w:qFormat/>
    <w:uiPriority w:val="99"/>
    <w:rPr>
      <w:rFonts w:ascii="Calibri" w:hAnsi="Calibri" w:eastAsia="宋体" w:cs="Times New Roman"/>
      <w:szCs w:val="24"/>
    </w:rPr>
  </w:style>
  <w:style w:type="character" w:customStyle="1" w:styleId="17">
    <w:name w:val="正文文本 字符"/>
    <w:basedOn w:val="12"/>
    <w:link w:val="5"/>
    <w:qFormat/>
    <w:uiPriority w:val="0"/>
    <w:rPr>
      <w:rFonts w:ascii="Times New Roman" w:hAnsi="Times New Roman" w:eastAsia="Times" w:cs="Times New Roman"/>
      <w:sz w:val="24"/>
      <w:szCs w:val="48"/>
    </w:rPr>
  </w:style>
  <w:style w:type="character" w:customStyle="1" w:styleId="18">
    <w:name w:val="页眉 字符"/>
    <w:basedOn w:val="12"/>
    <w:link w:val="8"/>
    <w:qFormat/>
    <w:uiPriority w:val="99"/>
    <w:rPr>
      <w:sz w:val="18"/>
      <w:szCs w:val="18"/>
    </w:rPr>
  </w:style>
  <w:style w:type="character" w:customStyle="1" w:styleId="19">
    <w:name w:val="批注框文本 字符"/>
    <w:basedOn w:val="12"/>
    <w:link w:val="6"/>
    <w:qFormat/>
    <w:uiPriority w:val="99"/>
    <w:rPr>
      <w:rFonts w:ascii="Calibri" w:hAnsi="Calibri" w:eastAsia="宋体" w:cs="Times New Roman"/>
      <w:sz w:val="18"/>
      <w:szCs w:val="18"/>
    </w:rPr>
  </w:style>
  <w:style w:type="character" w:customStyle="1" w:styleId="20">
    <w:name w:val="批注主题 字符"/>
    <w:basedOn w:val="16"/>
    <w:link w:val="10"/>
    <w:semiHidden/>
    <w:qFormat/>
    <w:uiPriority w:val="99"/>
    <w:rPr>
      <w:rFonts w:ascii="Calibri" w:hAnsi="Calibri" w:eastAsia="宋体" w:cs="Times New Roman"/>
      <w:b/>
      <w:bCs/>
      <w:szCs w:val="24"/>
    </w:rPr>
  </w:style>
  <w:style w:type="paragraph" w:styleId="21">
    <w:name w:val="List Paragraph"/>
    <w:basedOn w:val="1"/>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467</Words>
  <Characters>485</Characters>
  <Lines>51</Lines>
  <Paragraphs>14</Paragraphs>
  <TotalTime>0</TotalTime>
  <ScaleCrop>false</ScaleCrop>
  <LinksUpToDate>false</LinksUpToDate>
  <CharactersWithSpaces>485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2022-07-18T02:37:00Z</dcterms:created>
  <dc:creator>毛彤</dc:creator>
  <cp:lastModifiedBy>On the way</cp:lastModifiedBy>
  <cp:lastPrinted>2022-09-08T02:50:00Z</cp:lastPrinted>
  <dcterms:modified xsi:type="dcterms:W3CDTF">2025-07-15T06:07:08Z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eyJoZGlkIjoiNjQ0NDJlOWRlYzAzOTY0NTE0M2YwNjlkMjg5YjE0ZDgiLCJ1c2VySWQiOiI0MzQwMDg5NjAifQ==</vt:lpwstr>
  </property>
  <property fmtid="{D5CDD505-2E9C-101B-9397-08002B2CF9AE}" pid="3" name="KSOProductBuildVer">
    <vt:lpwstr>2052-12.1.0.21915</vt:lpwstr>
  </property>
  <property fmtid="{D5CDD505-2E9C-101B-9397-08002B2CF9AE}" pid="4" name="ICV">
    <vt:lpwstr>9D79525742C04F36B010C23C0305EC42_12</vt:lpwstr>
  </property>
</Properties>
</file>