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44"/>
          <w:szCs w:val="44"/>
        </w:rPr>
        <w:t>转发市科技局《关于开展202</w:t>
      </w:r>
      <w:r>
        <w:rPr>
          <w:rFonts w:hint="eastAsia" w:ascii="方正小标宋简体" w:hAnsi="方正小标宋简体" w:eastAsia="方正小标宋简体" w:cs="方正小标宋简体"/>
          <w:sz w:val="44"/>
          <w:szCs w:val="44"/>
          <w:lang w:val="en-US" w:eastAsia="zh-CN"/>
        </w:rPr>
        <w:t>5</w:t>
      </w:r>
      <w:r>
        <w:rPr>
          <w:rFonts w:hint="eastAsia" w:ascii="方正小标宋简体" w:hAnsi="方正小标宋简体" w:eastAsia="方正小标宋简体" w:cs="方正小标宋简体"/>
          <w:sz w:val="44"/>
          <w:szCs w:val="44"/>
        </w:rPr>
        <w:t>年度浙江省科技型中小企业暨宁波市科技型中小企业</w:t>
      </w:r>
      <w:r>
        <w:rPr>
          <w:rFonts w:hint="eastAsia" w:ascii="方正小标宋简体" w:hAnsi="方正小标宋简体" w:eastAsia="方正小标宋简体" w:cs="方正小标宋简体"/>
          <w:sz w:val="44"/>
          <w:szCs w:val="44"/>
        </w:rPr>
        <w:br w:type="textWrapping"/>
      </w:r>
      <w:r>
        <w:rPr>
          <w:rFonts w:hint="eastAsia" w:ascii="方正小标宋简体" w:hAnsi="方正小标宋简体" w:eastAsia="方正小标宋简体" w:cs="方正小标宋简体"/>
          <w:sz w:val="44"/>
          <w:szCs w:val="44"/>
        </w:rPr>
        <w:t>申报工作的通知》的通知</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jc w:val="left"/>
        <w:textAlignment w:val="auto"/>
        <w:rPr>
          <w:rFonts w:hint="eastAsia" w:ascii="仿宋_GB2312" w:hAnsi="仿宋_GB2312" w:eastAsia="仿宋_GB2312" w:cs="仿宋_GB2312"/>
          <w:kern w:val="0"/>
          <w:sz w:val="32"/>
          <w:szCs w:val="32"/>
          <w:lang w:eastAsia="zh-CN"/>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70" w:lineRule="exact"/>
        <w:ind w:right="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各镇（乡）街道发展服务办，望春工业园区管委会</w:t>
      </w:r>
      <w:r>
        <w:rPr>
          <w:rFonts w:hint="eastAsia" w:ascii="仿宋_GB2312" w:hAnsi="仿宋_GB2312" w:eastAsia="仿宋_GB2312" w:cs="仿宋_GB2312"/>
          <w:kern w:val="0"/>
          <w:sz w:val="32"/>
          <w:szCs w:val="32"/>
          <w:lang w:val="en-US" w:eastAsia="zh-CN"/>
        </w:rPr>
        <w:t>发展服务</w:t>
      </w:r>
      <w:r>
        <w:rPr>
          <w:rFonts w:hint="eastAsia" w:ascii="仿宋_GB2312" w:hAnsi="仿宋_GB2312" w:eastAsia="仿宋_GB2312" w:cs="仿宋_GB2312"/>
          <w:kern w:val="0"/>
          <w:sz w:val="32"/>
          <w:szCs w:val="32"/>
          <w:lang w:eastAsia="zh-CN"/>
        </w:rPr>
        <w:t>科，</w:t>
      </w:r>
      <w:r>
        <w:rPr>
          <w:rFonts w:hint="eastAsia" w:ascii="仿宋_GB2312" w:hAnsi="仿宋_GB2312" w:eastAsia="仿宋_GB2312" w:cs="仿宋_GB2312"/>
          <w:kern w:val="0"/>
          <w:sz w:val="32"/>
          <w:szCs w:val="32"/>
          <w:lang w:val="en-US" w:eastAsia="zh-CN"/>
        </w:rPr>
        <w:t>各</w:t>
      </w:r>
      <w:r>
        <w:rPr>
          <w:rFonts w:hint="eastAsia" w:ascii="仿宋_GB2312" w:hAnsi="仿宋_GB2312" w:eastAsia="仿宋_GB2312" w:cs="仿宋_GB2312"/>
          <w:kern w:val="0"/>
          <w:sz w:val="32"/>
          <w:szCs w:val="32"/>
          <w:lang w:eastAsia="zh-CN"/>
        </w:rPr>
        <w:t>有关企业</w:t>
      </w:r>
      <w:r>
        <w:rPr>
          <w:rFonts w:hint="eastAsia" w:ascii="仿宋_GB2312" w:hAnsi="仿宋_GB2312" w:eastAsia="仿宋_GB2312" w:cs="仿宋_GB2312"/>
          <w:kern w:val="0"/>
          <w:sz w:val="32"/>
          <w:szCs w:val="32"/>
        </w:rPr>
        <w:t>：</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70" w:lineRule="exact"/>
        <w:ind w:right="0" w:firstLine="640" w:firstLineChars="200"/>
        <w:jc w:val="left"/>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sz w:val="32"/>
          <w:szCs w:val="32"/>
        </w:rPr>
        <w:t>现将宁波市科技局《关于开展2025年度浙江省科技型中小企业</w:t>
      </w:r>
      <w:r>
        <w:rPr>
          <w:rFonts w:hint="eastAsia" w:ascii="仿宋_GB2312" w:hAnsi="仿宋_GB2312" w:eastAsia="仿宋_GB2312" w:cs="仿宋_GB2312"/>
          <w:kern w:val="0"/>
          <w:sz w:val="32"/>
          <w:szCs w:val="32"/>
          <w:lang w:eastAsia="zh-CN"/>
        </w:rPr>
        <w:t>暨宁波市科技型中小企业申报工作的通知》转发给你们，</w:t>
      </w:r>
      <w:r>
        <w:rPr>
          <w:rFonts w:hint="eastAsia" w:ascii="仿宋_GB2312" w:hAnsi="仿宋_GB2312" w:eastAsia="仿宋_GB2312" w:cs="仿宋_GB2312"/>
          <w:kern w:val="0"/>
          <w:sz w:val="32"/>
          <w:szCs w:val="32"/>
          <w:lang w:val="en-US" w:eastAsia="zh-CN"/>
        </w:rPr>
        <w:t>请各单位按照市科技局文件要求，按节点做好申报工作。</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70" w:lineRule="exact"/>
        <w:ind w:right="0" w:firstLine="640" w:firstLineChars="200"/>
        <w:jc w:val="left"/>
        <w:textAlignment w:val="auto"/>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联系人：李超芸、王晓蓓；联系方式：55880251</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70" w:lineRule="exact"/>
        <w:ind w:right="0"/>
        <w:jc w:val="left"/>
        <w:textAlignment w:val="auto"/>
      </w:pPr>
      <w:r>
        <w:rPr>
          <w:rFonts w:hint="eastAsia" w:ascii="仿宋_GB2312" w:hAnsi="仿宋_GB2312" w:eastAsia="仿宋_GB2312" w:cs="仿宋_GB2312"/>
          <w:kern w:val="0"/>
          <w:sz w:val="32"/>
          <w:szCs w:val="32"/>
          <w:lang w:eastAsia="zh-CN"/>
        </w:rPr>
        <w:t>           </w:t>
      </w:r>
      <w:r>
        <w:rPr>
          <w:rFonts w:hint="eastAsia" w:ascii="仿宋_GB2312" w:hAnsi="仿宋_GB2312" w:eastAsia="仿宋_GB2312" w:cs="仿宋_GB2312"/>
        </w:rPr>
        <w:t xml:space="preserve">     </w:t>
      </w:r>
      <w:r>
        <w:t xml:space="preserve">    </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70" w:lineRule="exact"/>
        <w:ind w:left="1598" w:leftChars="304" w:right="0" w:hanging="960" w:hangingChars="300"/>
        <w:jc w:val="lef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附件：</w:t>
      </w:r>
      <w:r>
        <w:rPr>
          <w:rFonts w:hint="eastAsia" w:ascii="仿宋_GB2312" w:hAnsi="仿宋_GB2312" w:eastAsia="仿宋_GB2312" w:cs="仿宋_GB2312"/>
          <w:sz w:val="32"/>
          <w:szCs w:val="32"/>
          <w:lang w:val="en-US" w:eastAsia="zh-CN"/>
        </w:rPr>
        <w:t>1.各</w:t>
      </w:r>
      <w:r>
        <w:rPr>
          <w:rFonts w:hint="eastAsia" w:ascii="仿宋_GB2312" w:hAnsi="仿宋_GB2312" w:eastAsia="仿宋_GB2312" w:cs="仿宋_GB2312"/>
          <w:kern w:val="0"/>
          <w:sz w:val="32"/>
          <w:szCs w:val="32"/>
          <w:lang w:eastAsia="zh-CN"/>
        </w:rPr>
        <w:t>镇（乡）街道、望春工业园区</w:t>
      </w:r>
      <w:r>
        <w:rPr>
          <w:rFonts w:hint="eastAsia" w:ascii="仿宋_GB2312" w:hAnsi="仿宋_GB2312" w:eastAsia="仿宋_GB2312" w:cs="仿宋_GB2312"/>
          <w:kern w:val="0"/>
          <w:sz w:val="32"/>
          <w:szCs w:val="32"/>
          <w:lang w:val="en-US" w:eastAsia="zh-CN"/>
        </w:rPr>
        <w:t>联系人</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70" w:lineRule="exact"/>
        <w:ind w:left="1596" w:leftChars="760" w:right="0" w:firstLine="0" w:firstLineChars="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关于开展2025年度浙江省科技型中小企业暨宁波市科技型中小企业申报工作的通知</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70" w:lineRule="exact"/>
        <w:ind w:left="0" w:right="0" w:firstLine="420"/>
        <w:jc w:val="right"/>
        <w:textAlignment w:val="auto"/>
        <w:rPr>
          <w:rFonts w:hint="eastAsia" w:ascii="仿宋_GB2312" w:hAnsi="仿宋_GB2312" w:eastAsia="仿宋_GB2312" w:cs="仿宋_GB2312"/>
          <w:sz w:val="32"/>
          <w:szCs w:val="32"/>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70" w:lineRule="exact"/>
        <w:ind w:left="0" w:right="0" w:firstLine="420"/>
        <w:jc w:val="right"/>
        <w:textAlignment w:val="auto"/>
        <w:rPr>
          <w:rFonts w:hint="eastAsia" w:ascii="仿宋_GB2312" w:hAnsi="仿宋_GB2312" w:eastAsia="仿宋_GB2312" w:cs="仿宋_GB2312"/>
          <w:sz w:val="32"/>
          <w:szCs w:val="32"/>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70" w:lineRule="exact"/>
        <w:ind w:left="0" w:right="0" w:firstLine="420"/>
        <w:jc w:val="righ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宁波市</w:t>
      </w:r>
      <w:r>
        <w:rPr>
          <w:rFonts w:hint="eastAsia" w:ascii="仿宋_GB2312" w:hAnsi="仿宋_GB2312" w:eastAsia="仿宋_GB2312" w:cs="仿宋_GB2312"/>
          <w:sz w:val="32"/>
          <w:szCs w:val="32"/>
          <w:lang w:eastAsia="zh-CN"/>
        </w:rPr>
        <w:t>海曙</w:t>
      </w:r>
      <w:r>
        <w:rPr>
          <w:rFonts w:hint="eastAsia" w:ascii="仿宋_GB2312" w:hAnsi="仿宋_GB2312" w:eastAsia="仿宋_GB2312" w:cs="仿宋_GB2312"/>
          <w:sz w:val="32"/>
          <w:szCs w:val="32"/>
        </w:rPr>
        <w:t>区科学技术局</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70" w:lineRule="exact"/>
        <w:ind w:left="0" w:right="0" w:firstLine="42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日</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70" w:lineRule="exact"/>
        <w:ind w:left="0" w:right="0"/>
        <w:textAlignment w:val="auto"/>
        <w:rPr>
          <w:rFonts w:hint="eastAsia" w:ascii="仿宋_GB2312" w:hAnsi="仿宋_GB2312" w:eastAsia="仿宋_GB2312" w:cs="仿宋_GB2312"/>
          <w:sz w:val="32"/>
          <w:szCs w:val="32"/>
        </w:rPr>
        <w:sectPr>
          <w:pgSz w:w="11906" w:h="16838"/>
          <w:pgMar w:top="1440" w:right="1800" w:bottom="1440" w:left="1800" w:header="851" w:footer="992" w:gutter="0"/>
          <w:cols w:space="720" w:num="1"/>
          <w:docGrid w:type="lines" w:linePitch="312" w:charSpace="0"/>
        </w:sectPr>
      </w:pPr>
    </w:p>
    <w:p>
      <w:pPr>
        <w:keepNext w:val="0"/>
        <w:keepLines w:val="0"/>
        <w:pageBreakBefore w:val="0"/>
        <w:kinsoku/>
        <w:wordWrap/>
        <w:overflowPunct/>
        <w:topLinePunct w:val="0"/>
        <w:autoSpaceDE/>
        <w:autoSpaceDN/>
        <w:bidi w:val="0"/>
        <w:adjustRightInd/>
        <w:snapToGrid/>
        <w:spacing w:line="570" w:lineRule="exac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附件1</w:t>
      </w:r>
    </w:p>
    <w:p>
      <w:pPr>
        <w:keepNext w:val="0"/>
        <w:keepLines w:val="0"/>
        <w:pageBreakBefore w:val="0"/>
        <w:kinsoku/>
        <w:wordWrap/>
        <w:overflowPunct/>
        <w:topLinePunct w:val="0"/>
        <w:autoSpaceDE/>
        <w:autoSpaceDN/>
        <w:bidi w:val="0"/>
        <w:adjustRightInd/>
        <w:snapToGrid/>
        <w:spacing w:line="570" w:lineRule="exact"/>
        <w:jc w:val="center"/>
        <w:textAlignment w:val="auto"/>
        <w:rPr>
          <w:rFonts w:hint="eastAsia" w:ascii="方正小标宋简体" w:hAnsi="方正小标宋简体" w:eastAsia="方正小标宋简体" w:cs="方正小标宋简体"/>
          <w:kern w:val="0"/>
          <w:sz w:val="44"/>
          <w:szCs w:val="44"/>
          <w:lang w:val="en-US" w:eastAsia="zh-CN"/>
        </w:rPr>
      </w:pPr>
      <w:r>
        <w:rPr>
          <w:rFonts w:hint="eastAsia" w:ascii="方正小标宋简体" w:hAnsi="方正小标宋简体" w:eastAsia="方正小标宋简体" w:cs="方正小标宋简体"/>
          <w:sz w:val="44"/>
          <w:szCs w:val="44"/>
          <w:lang w:val="en-US" w:eastAsia="zh-CN"/>
        </w:rPr>
        <w:t>各</w:t>
      </w:r>
      <w:r>
        <w:rPr>
          <w:rFonts w:hint="eastAsia" w:ascii="方正小标宋简体" w:hAnsi="方正小标宋简体" w:eastAsia="方正小标宋简体" w:cs="方正小标宋简体"/>
          <w:kern w:val="0"/>
          <w:sz w:val="44"/>
          <w:szCs w:val="44"/>
          <w:lang w:eastAsia="zh-CN"/>
        </w:rPr>
        <w:t>镇（乡）街道、望春工业园区</w:t>
      </w:r>
      <w:r>
        <w:rPr>
          <w:rFonts w:hint="eastAsia" w:ascii="方正小标宋简体" w:hAnsi="方正小标宋简体" w:eastAsia="方正小标宋简体" w:cs="方正小标宋简体"/>
          <w:kern w:val="0"/>
          <w:sz w:val="44"/>
          <w:szCs w:val="44"/>
          <w:lang w:val="en-US" w:eastAsia="zh-CN"/>
        </w:rPr>
        <w:t>联系人</w:t>
      </w:r>
    </w:p>
    <w:tbl>
      <w:tblPr>
        <w:tblW w:w="807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1234"/>
        <w:gridCol w:w="2556"/>
        <w:gridCol w:w="1921"/>
        <w:gridCol w:w="236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90" w:hRule="atLeast"/>
        </w:trPr>
        <w:tc>
          <w:tcPr>
            <w:tcW w:w="1234"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36"/>
                <w:szCs w:val="36"/>
                <w:u w:val="none"/>
              </w:rPr>
            </w:pPr>
            <w:r>
              <w:rPr>
                <w:rFonts w:hint="eastAsia" w:ascii="宋体" w:hAnsi="宋体" w:eastAsia="宋体" w:cs="宋体"/>
                <w:b/>
                <w:i w:val="0"/>
                <w:color w:val="000000"/>
                <w:kern w:val="0"/>
                <w:sz w:val="36"/>
                <w:szCs w:val="36"/>
                <w:u w:val="none"/>
                <w:bdr w:val="none" w:color="auto" w:sz="0" w:space="0"/>
                <w:lang w:val="en-US" w:eastAsia="zh-CN" w:bidi="ar"/>
              </w:rPr>
              <w:t>序号</w:t>
            </w:r>
          </w:p>
        </w:tc>
        <w:tc>
          <w:tcPr>
            <w:tcW w:w="2556"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36"/>
                <w:szCs w:val="36"/>
                <w:u w:val="none"/>
              </w:rPr>
            </w:pPr>
            <w:r>
              <w:rPr>
                <w:rFonts w:hint="eastAsia" w:ascii="宋体" w:hAnsi="宋体" w:eastAsia="宋体" w:cs="宋体"/>
                <w:b/>
                <w:i w:val="0"/>
                <w:color w:val="000000"/>
                <w:kern w:val="0"/>
                <w:sz w:val="36"/>
                <w:szCs w:val="36"/>
                <w:u w:val="none"/>
                <w:bdr w:val="none" w:color="auto" w:sz="0" w:space="0"/>
                <w:lang w:val="en-US" w:eastAsia="zh-CN" w:bidi="ar"/>
              </w:rPr>
              <w:t>单位名称</w:t>
            </w:r>
          </w:p>
        </w:tc>
        <w:tc>
          <w:tcPr>
            <w:tcW w:w="1921"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36"/>
                <w:szCs w:val="36"/>
                <w:u w:val="none"/>
              </w:rPr>
            </w:pPr>
            <w:r>
              <w:rPr>
                <w:rFonts w:hint="eastAsia" w:ascii="宋体" w:hAnsi="宋体" w:eastAsia="宋体" w:cs="宋体"/>
                <w:b/>
                <w:i w:val="0"/>
                <w:color w:val="000000"/>
                <w:kern w:val="0"/>
                <w:sz w:val="36"/>
                <w:szCs w:val="36"/>
                <w:u w:val="none"/>
                <w:bdr w:val="none" w:color="auto" w:sz="0" w:space="0"/>
                <w:lang w:val="en-US" w:eastAsia="zh-CN" w:bidi="ar"/>
              </w:rPr>
              <w:t>姓名</w:t>
            </w:r>
          </w:p>
        </w:tc>
        <w:tc>
          <w:tcPr>
            <w:tcW w:w="2367"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36"/>
                <w:szCs w:val="36"/>
                <w:u w:val="none"/>
              </w:rPr>
            </w:pPr>
            <w:r>
              <w:rPr>
                <w:rFonts w:hint="eastAsia" w:ascii="宋体" w:hAnsi="宋体" w:eastAsia="宋体" w:cs="宋体"/>
                <w:b/>
                <w:i w:val="0"/>
                <w:color w:val="000000"/>
                <w:kern w:val="0"/>
                <w:sz w:val="36"/>
                <w:szCs w:val="36"/>
                <w:u w:val="none"/>
                <w:bdr w:val="none" w:color="auto" w:sz="0" w:space="0"/>
                <w:lang w:val="en-US" w:eastAsia="zh-CN" w:bidi="ar"/>
              </w:rPr>
              <w:t>联系方式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bdr w:val="none" w:color="auto" w:sz="0" w:space="0"/>
                <w:lang w:val="en-US" w:eastAsia="zh-CN" w:bidi="ar"/>
              </w:rPr>
              <w:t>1</w:t>
            </w:r>
          </w:p>
        </w:tc>
        <w:tc>
          <w:tcPr>
            <w:tcW w:w="255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bdr w:val="none" w:color="auto" w:sz="0" w:space="0"/>
                <w:lang w:val="en-US" w:eastAsia="zh-CN" w:bidi="ar"/>
              </w:rPr>
              <w:t>集士港镇</w:t>
            </w: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bdr w:val="none" w:color="auto" w:sz="0" w:space="0"/>
                <w:lang w:val="en-US" w:eastAsia="zh-CN" w:bidi="ar"/>
              </w:rPr>
              <w:t>朱莲莲</w:t>
            </w: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bdr w:val="none" w:color="auto" w:sz="0" w:space="0"/>
                <w:lang w:val="en-US" w:eastAsia="zh-CN" w:bidi="ar"/>
              </w:rPr>
              <w:t>87438708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bdr w:val="none" w:color="auto" w:sz="0" w:space="0"/>
                <w:lang w:val="en-US" w:eastAsia="zh-CN" w:bidi="ar"/>
              </w:rPr>
              <w:t>2</w:t>
            </w:r>
          </w:p>
        </w:tc>
        <w:tc>
          <w:tcPr>
            <w:tcW w:w="255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bdr w:val="none" w:color="auto" w:sz="0" w:space="0"/>
                <w:lang w:val="en-US" w:eastAsia="zh-CN" w:bidi="ar"/>
              </w:rPr>
              <w:t>古林镇</w:t>
            </w: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bdr w:val="none" w:color="auto" w:sz="0" w:space="0"/>
                <w:lang w:val="en-US" w:eastAsia="zh-CN" w:bidi="ar"/>
              </w:rPr>
              <w:t>刘长磊</w:t>
            </w: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bdr w:val="none" w:color="auto" w:sz="0" w:space="0"/>
                <w:lang w:val="en-US" w:eastAsia="zh-CN" w:bidi="ar"/>
              </w:rPr>
              <w:t>88427321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bdr w:val="none" w:color="auto" w:sz="0" w:space="0"/>
                <w:lang w:val="en-US" w:eastAsia="zh-CN" w:bidi="ar"/>
              </w:rPr>
              <w:t>3</w:t>
            </w:r>
          </w:p>
        </w:tc>
        <w:tc>
          <w:tcPr>
            <w:tcW w:w="255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bdr w:val="none" w:color="auto" w:sz="0" w:space="0"/>
                <w:lang w:val="en-US" w:eastAsia="zh-CN" w:bidi="ar"/>
              </w:rPr>
              <w:t>高桥镇</w:t>
            </w: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bdr w:val="none" w:color="auto" w:sz="0" w:space="0"/>
                <w:lang w:val="en-US" w:eastAsia="zh-CN" w:bidi="ar"/>
              </w:rPr>
              <w:t>傅子悦</w:t>
            </w: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bdr w:val="none" w:color="auto" w:sz="0" w:space="0"/>
                <w:lang w:val="en-US" w:eastAsia="zh-CN" w:bidi="ar"/>
              </w:rPr>
              <w:t>87119773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bdr w:val="none" w:color="auto" w:sz="0" w:space="0"/>
                <w:lang w:val="en-US" w:eastAsia="zh-CN" w:bidi="ar"/>
              </w:rPr>
              <w:t>4</w:t>
            </w:r>
          </w:p>
        </w:tc>
        <w:tc>
          <w:tcPr>
            <w:tcW w:w="255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bdr w:val="none" w:color="auto" w:sz="0" w:space="0"/>
                <w:lang w:val="en-US" w:eastAsia="zh-CN" w:bidi="ar"/>
              </w:rPr>
              <w:t>横街镇</w:t>
            </w: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bdr w:val="none" w:color="auto" w:sz="0" w:space="0"/>
                <w:lang w:val="en-US" w:eastAsia="zh-CN" w:bidi="ar"/>
              </w:rPr>
              <w:t>鲁能帅</w:t>
            </w: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bdr w:val="none" w:color="auto" w:sz="0" w:space="0"/>
                <w:lang w:val="en-US" w:eastAsia="zh-CN" w:bidi="ar"/>
              </w:rPr>
              <w:t>87247101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bdr w:val="none" w:color="auto" w:sz="0" w:space="0"/>
                <w:lang w:val="en-US" w:eastAsia="zh-CN" w:bidi="ar"/>
              </w:rPr>
              <w:t>5</w:t>
            </w:r>
          </w:p>
        </w:tc>
        <w:tc>
          <w:tcPr>
            <w:tcW w:w="255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bdr w:val="none" w:color="auto" w:sz="0" w:space="0"/>
                <w:lang w:val="en-US" w:eastAsia="zh-CN" w:bidi="ar"/>
              </w:rPr>
              <w:t>鄞江镇</w:t>
            </w: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bdr w:val="none" w:color="auto" w:sz="0" w:space="0"/>
                <w:lang w:val="en-US" w:eastAsia="zh-CN" w:bidi="ar"/>
              </w:rPr>
              <w:t>应  毅</w:t>
            </w: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bdr w:val="none" w:color="auto" w:sz="0" w:space="0"/>
                <w:lang w:val="en-US" w:eastAsia="zh-CN" w:bidi="ar"/>
              </w:rPr>
              <w:t>88433405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bdr w:val="none" w:color="auto" w:sz="0" w:space="0"/>
                <w:lang w:val="en-US" w:eastAsia="zh-CN" w:bidi="ar"/>
              </w:rPr>
              <w:t>6</w:t>
            </w:r>
          </w:p>
        </w:tc>
        <w:tc>
          <w:tcPr>
            <w:tcW w:w="255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bdr w:val="none" w:color="auto" w:sz="0" w:space="0"/>
                <w:lang w:val="en-US" w:eastAsia="zh-CN" w:bidi="ar"/>
              </w:rPr>
              <w:t>洞桥镇</w:t>
            </w: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bdr w:val="none" w:color="auto" w:sz="0" w:space="0"/>
                <w:lang w:val="en-US" w:eastAsia="zh-CN" w:bidi="ar"/>
              </w:rPr>
              <w:t>朱  凡</w:t>
            </w: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bdr w:val="none" w:color="auto" w:sz="0" w:space="0"/>
                <w:lang w:val="en-US" w:eastAsia="zh-CN" w:bidi="ar"/>
              </w:rPr>
              <w:t>88152529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bdr w:val="none" w:color="auto" w:sz="0" w:space="0"/>
                <w:lang w:val="en-US" w:eastAsia="zh-CN" w:bidi="ar"/>
              </w:rPr>
              <w:t>7</w:t>
            </w:r>
          </w:p>
        </w:tc>
        <w:tc>
          <w:tcPr>
            <w:tcW w:w="255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bdr w:val="none" w:color="auto" w:sz="0" w:space="0"/>
                <w:lang w:val="en-US" w:eastAsia="zh-CN" w:bidi="ar"/>
              </w:rPr>
              <w:t>章水镇</w:t>
            </w: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bdr w:val="none" w:color="auto" w:sz="0" w:space="0"/>
                <w:lang w:val="en-US" w:eastAsia="zh-CN" w:bidi="ar"/>
              </w:rPr>
              <w:t>柯荣耀</w:t>
            </w: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jc w:val="center"/>
              <w:rPr>
                <w:rFonts w:hint="eastAsia" w:ascii="宋体" w:hAnsi="宋体" w:eastAsia="宋体" w:cs="宋体"/>
                <w:i w:val="0"/>
                <w:color w:val="000000"/>
                <w:sz w:val="32"/>
                <w:szCs w:val="32"/>
                <w:u w:val="none"/>
              </w:rPr>
            </w:pPr>
            <w:r>
              <w:rPr>
                <w:rFonts w:hint="eastAsia" w:ascii="宋体" w:hAnsi="宋体" w:eastAsia="宋体" w:cs="宋体"/>
                <w:i w:val="0"/>
                <w:color w:val="000000"/>
                <w:sz w:val="32"/>
                <w:szCs w:val="32"/>
                <w:u w:val="none"/>
              </w:rPr>
              <w:t>15088849696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bdr w:val="none" w:color="auto" w:sz="0" w:space="0"/>
                <w:lang w:val="en-US" w:eastAsia="zh-CN" w:bidi="ar"/>
              </w:rPr>
              <w:t>8</w:t>
            </w:r>
          </w:p>
        </w:tc>
        <w:tc>
          <w:tcPr>
            <w:tcW w:w="255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bdr w:val="none" w:color="auto" w:sz="0" w:space="0"/>
                <w:lang w:val="en-US" w:eastAsia="zh-CN" w:bidi="ar"/>
              </w:rPr>
              <w:t>龙观乡</w:t>
            </w: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bdr w:val="none" w:color="auto" w:sz="0" w:space="0"/>
                <w:lang w:val="en-US" w:eastAsia="zh-CN" w:bidi="ar"/>
              </w:rPr>
              <w:t>胡子怡</w:t>
            </w: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bdr w:val="none" w:color="auto" w:sz="0" w:space="0"/>
                <w:lang w:val="en-US" w:eastAsia="zh-CN" w:bidi="ar"/>
              </w:rPr>
              <w:t>55883031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bdr w:val="none" w:color="auto" w:sz="0" w:space="0"/>
                <w:lang w:val="en-US" w:eastAsia="zh-CN" w:bidi="ar"/>
              </w:rPr>
              <w:t>9</w:t>
            </w:r>
          </w:p>
        </w:tc>
        <w:tc>
          <w:tcPr>
            <w:tcW w:w="255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bdr w:val="none" w:color="auto" w:sz="0" w:space="0"/>
                <w:lang w:val="en-US" w:eastAsia="zh-CN" w:bidi="ar"/>
              </w:rPr>
              <w:t>石</w:t>
            </w:r>
            <w:r>
              <w:rPr>
                <w:rStyle w:val="11"/>
                <w:bdr w:val="none" w:color="auto" w:sz="0" w:space="0"/>
                <w:lang w:val="en-US" w:eastAsia="zh-CN" w:bidi="ar"/>
              </w:rPr>
              <w:t>碶</w:t>
            </w:r>
            <w:r>
              <w:rPr>
                <w:rStyle w:val="12"/>
                <w:bdr w:val="none" w:color="auto" w:sz="0" w:space="0"/>
                <w:lang w:val="en-US" w:eastAsia="zh-CN" w:bidi="ar"/>
              </w:rPr>
              <w:t>街道</w:t>
            </w: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bdr w:val="none" w:color="auto" w:sz="0" w:space="0"/>
                <w:lang w:val="en-US" w:eastAsia="zh-CN" w:bidi="ar"/>
              </w:rPr>
              <w:t>蔡旭沣</w:t>
            </w: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bdr w:val="none" w:color="auto" w:sz="0" w:space="0"/>
                <w:lang w:val="en-US" w:eastAsia="zh-CN" w:bidi="ar"/>
              </w:rPr>
              <w:t>88265352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bdr w:val="none" w:color="auto" w:sz="0" w:space="0"/>
                <w:lang w:val="en-US" w:eastAsia="zh-CN" w:bidi="ar"/>
              </w:rPr>
              <w:t>10</w:t>
            </w:r>
          </w:p>
        </w:tc>
        <w:tc>
          <w:tcPr>
            <w:tcW w:w="255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bdr w:val="none" w:color="auto" w:sz="0" w:space="0"/>
                <w:lang w:val="en-US" w:eastAsia="zh-CN" w:bidi="ar"/>
              </w:rPr>
              <w:t>月湖街道</w:t>
            </w: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bdr w:val="none" w:color="auto" w:sz="0" w:space="0"/>
                <w:lang w:val="en-US" w:eastAsia="zh-CN" w:bidi="ar"/>
              </w:rPr>
              <w:t>张玺琛</w:t>
            </w: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bdr w:val="none" w:color="auto" w:sz="0" w:space="0"/>
                <w:lang w:val="en-US" w:eastAsia="zh-CN" w:bidi="ar"/>
              </w:rPr>
              <w:t>87191821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bdr w:val="none" w:color="auto" w:sz="0" w:space="0"/>
                <w:lang w:val="en-US" w:eastAsia="zh-CN" w:bidi="ar"/>
              </w:rPr>
              <w:t>11</w:t>
            </w:r>
          </w:p>
        </w:tc>
        <w:tc>
          <w:tcPr>
            <w:tcW w:w="255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bdr w:val="none" w:color="auto" w:sz="0" w:space="0"/>
                <w:lang w:val="en-US" w:eastAsia="zh-CN" w:bidi="ar"/>
              </w:rPr>
              <w:t>西门街道</w:t>
            </w: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bdr w:val="none" w:color="auto" w:sz="0" w:space="0"/>
                <w:lang w:val="en-US" w:eastAsia="zh-CN" w:bidi="ar"/>
              </w:rPr>
              <w:t>陈信霖</w:t>
            </w: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bdr w:val="none" w:color="auto" w:sz="0" w:space="0"/>
                <w:lang w:val="en-US" w:eastAsia="zh-CN" w:bidi="ar"/>
              </w:rPr>
              <w:t>17758237802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bdr w:val="none" w:color="auto" w:sz="0" w:space="0"/>
                <w:lang w:val="en-US" w:eastAsia="zh-CN" w:bidi="ar"/>
              </w:rPr>
              <w:t>12</w:t>
            </w:r>
          </w:p>
        </w:tc>
        <w:tc>
          <w:tcPr>
            <w:tcW w:w="255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bdr w:val="none" w:color="auto" w:sz="0" w:space="0"/>
                <w:lang w:val="en-US" w:eastAsia="zh-CN" w:bidi="ar"/>
              </w:rPr>
              <w:t>江厦街道</w:t>
            </w: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bdr w:val="none" w:color="auto" w:sz="0" w:space="0"/>
                <w:lang w:val="en-US" w:eastAsia="zh-CN" w:bidi="ar"/>
              </w:rPr>
              <w:t>符颖芳</w:t>
            </w: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bdr w:val="none" w:color="auto" w:sz="0" w:space="0"/>
                <w:lang w:val="en-US" w:eastAsia="zh-CN" w:bidi="ar"/>
              </w:rPr>
              <w:t>87008640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bdr w:val="none" w:color="auto" w:sz="0" w:space="0"/>
                <w:lang w:val="en-US" w:eastAsia="zh-CN" w:bidi="ar"/>
              </w:rPr>
              <w:t>13</w:t>
            </w:r>
          </w:p>
        </w:tc>
        <w:tc>
          <w:tcPr>
            <w:tcW w:w="255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bdr w:val="none" w:color="auto" w:sz="0" w:space="0"/>
                <w:lang w:val="en-US" w:eastAsia="zh-CN" w:bidi="ar"/>
              </w:rPr>
              <w:t>南门街道</w:t>
            </w: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bdr w:val="none" w:color="auto" w:sz="0" w:space="0"/>
                <w:lang w:val="en-US" w:eastAsia="zh-CN" w:bidi="ar"/>
              </w:rPr>
              <w:t>杨  蕾</w:t>
            </w: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bdr w:val="none" w:color="auto" w:sz="0" w:space="0"/>
                <w:lang w:val="en-US" w:eastAsia="zh-CN" w:bidi="ar"/>
              </w:rPr>
              <w:t>87057497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bdr w:val="none" w:color="auto" w:sz="0" w:space="0"/>
                <w:lang w:val="en-US" w:eastAsia="zh-CN" w:bidi="ar"/>
              </w:rPr>
              <w:t>14</w:t>
            </w:r>
          </w:p>
        </w:tc>
        <w:tc>
          <w:tcPr>
            <w:tcW w:w="255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bdr w:val="none" w:color="auto" w:sz="0" w:space="0"/>
                <w:lang w:val="en-US" w:eastAsia="zh-CN" w:bidi="ar"/>
              </w:rPr>
              <w:t>鼓楼街道</w:t>
            </w: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bdr w:val="none" w:color="auto" w:sz="0" w:space="0"/>
                <w:lang w:val="en-US" w:eastAsia="zh-CN" w:bidi="ar"/>
              </w:rPr>
              <w:t>石宏波</w:t>
            </w: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bdr w:val="none" w:color="auto" w:sz="0" w:space="0"/>
                <w:lang w:val="en-US" w:eastAsia="zh-CN" w:bidi="ar"/>
              </w:rPr>
              <w:t>55883693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bdr w:val="none" w:color="auto" w:sz="0" w:space="0"/>
                <w:lang w:val="en-US" w:eastAsia="zh-CN" w:bidi="ar"/>
              </w:rPr>
              <w:t>15</w:t>
            </w:r>
          </w:p>
        </w:tc>
        <w:tc>
          <w:tcPr>
            <w:tcW w:w="255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bdr w:val="none" w:color="auto" w:sz="0" w:space="0"/>
                <w:lang w:val="en-US" w:eastAsia="zh-CN" w:bidi="ar"/>
              </w:rPr>
              <w:t>白云街道</w:t>
            </w: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bdr w:val="none" w:color="auto" w:sz="0" w:space="0"/>
                <w:lang w:val="en-US" w:eastAsia="zh-CN" w:bidi="ar"/>
              </w:rPr>
              <w:t>王  磊</w:t>
            </w: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bdr w:val="none" w:color="auto" w:sz="0" w:space="0"/>
                <w:lang w:val="en-US" w:eastAsia="zh-CN" w:bidi="ar"/>
              </w:rPr>
              <w:t>55331016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bdr w:val="none" w:color="auto" w:sz="0" w:space="0"/>
                <w:lang w:val="en-US" w:eastAsia="zh-CN" w:bidi="ar"/>
              </w:rPr>
              <w:t>16</w:t>
            </w:r>
          </w:p>
        </w:tc>
        <w:tc>
          <w:tcPr>
            <w:tcW w:w="255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bdr w:val="none" w:color="auto" w:sz="0" w:space="0"/>
                <w:lang w:val="en-US" w:eastAsia="zh-CN" w:bidi="ar"/>
              </w:rPr>
              <w:t>望春街道</w:t>
            </w: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bdr w:val="none" w:color="auto" w:sz="0" w:space="0"/>
                <w:lang w:val="en-US" w:eastAsia="zh-CN" w:bidi="ar"/>
              </w:rPr>
              <w:t>阎奕昀</w:t>
            </w: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bdr w:val="none" w:color="auto" w:sz="0" w:space="0"/>
                <w:lang w:val="en-US" w:eastAsia="zh-CN" w:bidi="ar"/>
              </w:rPr>
              <w:t>87512132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bdr w:val="none" w:color="auto" w:sz="0" w:space="0"/>
                <w:lang w:val="en-US" w:eastAsia="zh-CN" w:bidi="ar"/>
              </w:rPr>
              <w:t>17</w:t>
            </w:r>
          </w:p>
        </w:tc>
        <w:tc>
          <w:tcPr>
            <w:tcW w:w="255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bdr w:val="none" w:color="auto" w:sz="0" w:space="0"/>
                <w:lang w:val="en-US" w:eastAsia="zh-CN" w:bidi="ar"/>
              </w:rPr>
              <w:t>段塘街道</w:t>
            </w: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bdr w:val="none" w:color="auto" w:sz="0" w:space="0"/>
                <w:lang w:val="en-US" w:eastAsia="zh-CN" w:bidi="ar"/>
              </w:rPr>
              <w:t>陆玲芝</w:t>
            </w: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bdr w:val="none" w:color="auto" w:sz="0" w:space="0"/>
                <w:lang w:val="en-US" w:eastAsia="zh-CN" w:bidi="ar"/>
              </w:rPr>
              <w:t>87985120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bdr w:val="none" w:color="auto" w:sz="0" w:space="0"/>
                <w:lang w:val="en-US" w:eastAsia="zh-CN" w:bidi="ar"/>
              </w:rPr>
              <w:t>18</w:t>
            </w:r>
          </w:p>
        </w:tc>
        <w:tc>
          <w:tcPr>
            <w:tcW w:w="255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bdr w:val="none" w:color="auto" w:sz="0" w:space="0"/>
                <w:lang w:val="en-US" w:eastAsia="zh-CN" w:bidi="ar"/>
              </w:rPr>
              <w:t>望春工业园区</w:t>
            </w: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bdr w:val="none" w:color="auto" w:sz="0" w:space="0"/>
                <w:lang w:val="en-US" w:eastAsia="zh-CN" w:bidi="ar"/>
              </w:rPr>
              <w:t>苏子健</w:t>
            </w: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bdr w:val="none" w:color="auto" w:sz="0" w:space="0"/>
                <w:lang w:val="en-US" w:eastAsia="zh-CN" w:bidi="ar"/>
              </w:rPr>
              <w:t>88266070</w:t>
            </w:r>
          </w:p>
        </w:tc>
      </w:tr>
    </w:tbl>
    <w:p>
      <w:pPr>
        <w:keepNext w:val="0"/>
        <w:keepLines w:val="0"/>
        <w:pageBreakBefore w:val="0"/>
        <w:kinsoku/>
        <w:wordWrap/>
        <w:overflowPunct/>
        <w:topLinePunct w:val="0"/>
        <w:autoSpaceDE/>
        <w:autoSpaceDN/>
        <w:bidi w:val="0"/>
        <w:adjustRightInd/>
        <w:snapToGrid/>
        <w:spacing w:line="570" w:lineRule="exact"/>
        <w:textAlignment w:val="auto"/>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附件2</w:t>
      </w:r>
    </w:p>
    <w:p>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44"/>
          <w:szCs w:val="44"/>
          <w:lang w:val="en-US" w:eastAsia="zh-CN"/>
        </w:rPr>
        <w:t>关于开展2025年度浙江省科技型中小企业暨宁波市科技型中小企业申报工作的通知</w:t>
      </w:r>
    </w:p>
    <w:p>
      <w:pPr>
        <w:keepNext w:val="0"/>
        <w:keepLines w:val="0"/>
        <w:pageBreakBefore w:val="0"/>
        <w:numPr>
          <w:ilvl w:val="0"/>
          <w:numId w:val="0"/>
        </w:numPr>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各区（县、市）科技局，有关开发区（园区）管委会科技管理部门，各有关单位：</w:t>
      </w:r>
    </w:p>
    <w:p>
      <w:pPr>
        <w:keepNext w:val="0"/>
        <w:keepLines w:val="0"/>
        <w:pageBreakBefore w:val="0"/>
        <w:numPr>
          <w:ilvl w:val="0"/>
          <w:numId w:val="0"/>
        </w:numPr>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根据《浙江省经济和信息化厅关于组织做好2025年度浙江省科技型中小企业认定管理工作的通知》（浙经信高新便函〔2025〕55号）要求，为进一步加大浙江省科技型中小企业培育力度（认定为浙江省科技型中小企业的将自动纳入宁波市科技型中小企业名单），拟开展2025年度浙江省科技型中小企业申报工作。现将有关事项通知如下：</w:t>
      </w:r>
    </w:p>
    <w:p>
      <w:pPr>
        <w:keepNext w:val="0"/>
        <w:keepLines w:val="0"/>
        <w:pageBreakBefore w:val="0"/>
        <w:numPr>
          <w:ilvl w:val="0"/>
          <w:numId w:val="0"/>
        </w:numPr>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一、申报条件</w:t>
      </w:r>
    </w:p>
    <w:p>
      <w:pPr>
        <w:keepNext w:val="0"/>
        <w:keepLines w:val="0"/>
        <w:pageBreakBefore w:val="0"/>
        <w:numPr>
          <w:ilvl w:val="0"/>
          <w:numId w:val="0"/>
        </w:numPr>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在宁波市登记注册成立一年以上，产权明晰，实行独立核算、自主经营、自负盈亏的经济实体，不包括非公司私营企业、分公司、个人独资企业、个体工商户、合伙企业、农民专业合作社、普通合伙企业、特殊普通合伙企业、一人有限责任公司分公司（私营法人独资）、有限合伙企业、有限责任公司（台港澳法人独资）分支机构、有限责任公司（台港澳与境内合资）分支机构、有限责任公司分公司（非自然人投资或控股的法人独资）、有限责任公司分公司（自然人投资或控股）、有限责任公司分公司（自然人投资或控股的法人独资）等15类经济实体；</w:t>
      </w:r>
    </w:p>
    <w:p>
      <w:pPr>
        <w:keepNext w:val="0"/>
        <w:keepLines w:val="0"/>
        <w:pageBreakBefore w:val="0"/>
        <w:numPr>
          <w:ilvl w:val="0"/>
          <w:numId w:val="0"/>
        </w:numPr>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（二）拥有自主知识产权、专有技术或先进知识，包括：专利（申请或授权）、标准、商标、经认定的科技成果和其他专有技术，并具有基于自主知识产权、专有技术或先进知识获得的产品或服务；</w:t>
      </w:r>
    </w:p>
    <w:p>
      <w:pPr>
        <w:keepNext w:val="0"/>
        <w:keepLines w:val="0"/>
        <w:pageBreakBefore w:val="0"/>
        <w:numPr>
          <w:ilvl w:val="0"/>
          <w:numId w:val="0"/>
        </w:numPr>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（三）企业具备较强的创新意识，企业从事研发和相关技术活动的科技人员占企业当年职工总数的比例原则上不低于10%；</w:t>
      </w:r>
    </w:p>
    <w:p>
      <w:pPr>
        <w:keepNext w:val="0"/>
        <w:keepLines w:val="0"/>
        <w:pageBreakBefore w:val="0"/>
        <w:numPr>
          <w:ilvl w:val="0"/>
          <w:numId w:val="0"/>
        </w:numPr>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（四）企业具有一定的科技创新经费投入并具有持续开展科技创新活动的能力；</w:t>
      </w:r>
    </w:p>
    <w:p>
      <w:pPr>
        <w:keepNext w:val="0"/>
        <w:keepLines w:val="0"/>
        <w:pageBreakBefore w:val="0"/>
        <w:numPr>
          <w:ilvl w:val="0"/>
          <w:numId w:val="0"/>
        </w:numPr>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五）企业规模符合工业和信息化部、国家统计局、发展改革委、财政部联合印发的《中小企业划型标准规定》（工信部联企业〔2011〕300号）要求，企业不属于国家发展和改革委员会《产业结构调整指导目录》规定的限制类和淘汰类范围的；</w:t>
      </w:r>
    </w:p>
    <w:p>
      <w:pPr>
        <w:keepNext w:val="0"/>
        <w:keepLines w:val="0"/>
        <w:pageBreakBefore w:val="0"/>
        <w:numPr>
          <w:ilvl w:val="0"/>
          <w:numId w:val="0"/>
        </w:numPr>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（六）企业上年度未发生重大安全、重大质量事故、严重环境违法或严重失信行为。</w:t>
      </w:r>
    </w:p>
    <w:p>
      <w:pPr>
        <w:keepNext w:val="0"/>
        <w:keepLines w:val="0"/>
        <w:pageBreakBefore w:val="0"/>
        <w:numPr>
          <w:ilvl w:val="0"/>
          <w:numId w:val="0"/>
        </w:numPr>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二、申报流程和时间要求</w:t>
      </w:r>
    </w:p>
    <w:p>
      <w:pPr>
        <w:keepNext w:val="0"/>
        <w:keepLines w:val="0"/>
        <w:pageBreakBefore w:val="0"/>
        <w:numPr>
          <w:ilvl w:val="0"/>
          <w:numId w:val="0"/>
        </w:numPr>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（一）企业注册登记。在宁波市内注册的有研究开发活动的居民企业，可用浙江省政务服务网法人账户在“企业研发服务在线（网址：https://qyyffw.kjt.zj.gov.cn/fwzxpc/）”登录，无法人账户的需先注册法人账户。</w:t>
      </w:r>
    </w:p>
    <w:p>
      <w:pPr>
        <w:keepNext w:val="0"/>
        <w:keepLines w:val="0"/>
        <w:pageBreakBefore w:val="0"/>
        <w:numPr>
          <w:ilvl w:val="0"/>
          <w:numId w:val="0"/>
        </w:numPr>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企业自主申报。采取常年受理，分批认定，截止时间分别为6月18日、8月31日、10月31日、11月30日。注册成功的企业网上填报申请书（详见附件1），上传相关的附件材料扫描版，并将申报材料提交至所在区（县、市）科技型中小企业认定管理机构。企业对所填报信息和上传文件的准确性、真实性、合法性、有效性承担有关法律责任（具体流程详见附件2）。</w:t>
      </w:r>
    </w:p>
    <w:p>
      <w:pPr>
        <w:keepNext w:val="0"/>
        <w:keepLines w:val="0"/>
        <w:pageBreakBefore w:val="0"/>
        <w:numPr>
          <w:ilvl w:val="0"/>
          <w:numId w:val="0"/>
        </w:numPr>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（三）形式审核。各区（县、市）科技型中小企业认定管理机构要积极组织企业申报，对申报材料进行审查核实，并在截止日后的10个工作日内将符合认定条件的企业在申报系统提交。</w:t>
      </w:r>
    </w:p>
    <w:p>
      <w:pPr>
        <w:keepNext w:val="0"/>
        <w:keepLines w:val="0"/>
        <w:pageBreakBefore w:val="0"/>
        <w:numPr>
          <w:ilvl w:val="0"/>
          <w:numId w:val="0"/>
        </w:numPr>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四）推荐上报。符合认定条件的企业上报省经信厅备案浙江省科技型中小企业，同时认定为宁波市科技型中小企业。省经信厅印发浙江省科技型中小企业备案清单，核发统一印制的“浙江省科技型中小企业”证书。企业可登录企业研发服务在线平台，预览、下载科技型中小企业证书。</w:t>
      </w:r>
    </w:p>
    <w:p>
      <w:pPr>
        <w:keepNext w:val="0"/>
        <w:keepLines w:val="0"/>
        <w:pageBreakBefore w:val="0"/>
        <w:numPr>
          <w:ilvl w:val="0"/>
          <w:numId w:val="0"/>
        </w:numPr>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三、相关上传附件材料及说明</w:t>
      </w:r>
    </w:p>
    <w:p>
      <w:pPr>
        <w:keepNext w:val="0"/>
        <w:keepLines w:val="0"/>
        <w:pageBreakBefore w:val="0"/>
        <w:numPr>
          <w:ilvl w:val="0"/>
          <w:numId w:val="0"/>
        </w:numPr>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（一）企业营业执照；</w:t>
      </w:r>
    </w:p>
    <w:p>
      <w:pPr>
        <w:keepNext w:val="0"/>
        <w:keepLines w:val="0"/>
        <w:pageBreakBefore w:val="0"/>
        <w:numPr>
          <w:ilvl w:val="0"/>
          <w:numId w:val="0"/>
        </w:numPr>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（二）上年度加盖公章的研发投入报表或专项审计报告；</w:t>
      </w:r>
    </w:p>
    <w:p>
      <w:pPr>
        <w:keepNext w:val="0"/>
        <w:keepLines w:val="0"/>
        <w:pageBreakBefore w:val="0"/>
        <w:numPr>
          <w:ilvl w:val="0"/>
          <w:numId w:val="0"/>
        </w:numPr>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（三）专利证书（发明专利、实用新型、软件著作权、集成电路布图设计专有权等）、专利申请受理书及授权通知单等；</w:t>
      </w:r>
    </w:p>
    <w:p>
      <w:pPr>
        <w:keepNext w:val="0"/>
        <w:keepLines w:val="0"/>
        <w:pageBreakBefore w:val="0"/>
        <w:numPr>
          <w:ilvl w:val="0"/>
          <w:numId w:val="0"/>
        </w:numPr>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（四）新产品证书（或科技成果登记证书）或企业拥有专有技术或先进知识（包括：标准、商标和其他专有技术）的资料以及利用技术开展相关生产、服务活动的证明等；</w:t>
      </w:r>
    </w:p>
    <w:p>
      <w:pPr>
        <w:keepNext w:val="0"/>
        <w:keepLines w:val="0"/>
        <w:pageBreakBefore w:val="0"/>
        <w:numPr>
          <w:ilvl w:val="0"/>
          <w:numId w:val="0"/>
        </w:numPr>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（五）企业从事研发相关技术活动科技人员（社保）清单及占企业当年职工总数的比例原则上不低于10%的情况说明；</w:t>
      </w:r>
    </w:p>
    <w:p>
      <w:pPr>
        <w:keepNext w:val="0"/>
        <w:keepLines w:val="0"/>
        <w:pageBreakBefore w:val="0"/>
        <w:numPr>
          <w:ilvl w:val="0"/>
          <w:numId w:val="0"/>
        </w:numPr>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（六）企业上一年度技术研发经费占企业销售收入比例的情况说明；</w:t>
      </w:r>
    </w:p>
    <w:p>
      <w:pPr>
        <w:keepNext w:val="0"/>
        <w:keepLines w:val="0"/>
        <w:pageBreakBefore w:val="0"/>
        <w:numPr>
          <w:ilvl w:val="0"/>
          <w:numId w:val="0"/>
        </w:numPr>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（七）企业未发生重大安全事故、重大质量事故或严重环境违法行为等相关证明；</w:t>
      </w:r>
    </w:p>
    <w:p>
      <w:pPr>
        <w:keepNext w:val="0"/>
        <w:keepLines w:val="0"/>
        <w:pageBreakBefore w:val="0"/>
        <w:numPr>
          <w:ilvl w:val="0"/>
          <w:numId w:val="0"/>
        </w:numPr>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（八）企业承诺书。</w:t>
      </w:r>
    </w:p>
    <w:p>
      <w:pPr>
        <w:keepNext w:val="0"/>
        <w:keepLines w:val="0"/>
        <w:pageBreakBefore w:val="0"/>
        <w:numPr>
          <w:ilvl w:val="0"/>
          <w:numId w:val="0"/>
        </w:numPr>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四、优惠政策</w:t>
      </w:r>
    </w:p>
    <w:p>
      <w:pPr>
        <w:keepNext w:val="0"/>
        <w:keepLines w:val="0"/>
        <w:pageBreakBefore w:val="0"/>
        <w:numPr>
          <w:ilvl w:val="0"/>
          <w:numId w:val="0"/>
        </w:numPr>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支持备案省级科技型中小企业申报国家科技型中小企业，评价入库的国家科技型中小企业可享受包括加大研发费用加计扣除比例、亏损结转年限延长等优惠政策，同时今年入库科技型中小企业首次提交高新技术企业认定申报的给予最高5万元补助。</w:t>
      </w:r>
    </w:p>
    <w:p>
      <w:pPr>
        <w:keepNext w:val="0"/>
        <w:keepLines w:val="0"/>
        <w:pageBreakBefore w:val="0"/>
        <w:numPr>
          <w:ilvl w:val="0"/>
          <w:numId w:val="0"/>
        </w:numPr>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五、有关要求</w:t>
      </w:r>
    </w:p>
    <w:p>
      <w:pPr>
        <w:keepNext w:val="0"/>
        <w:keepLines w:val="0"/>
        <w:pageBreakBefore w:val="0"/>
        <w:numPr>
          <w:ilvl w:val="0"/>
          <w:numId w:val="0"/>
        </w:numPr>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各区（县、市）科技部门要及时督促有效期内的省级科技型中小企业（有效期内的国家高新技术企业无需填报）于11月30日前登陆“浙江政务服务网—浙企报”，经法人账号登录后，在线填报《科技型中小企业年报统计表》。对连续两年未报年报的企业（从2024年度起累计），视情取消其省级科技型中小企业资格。</w:t>
      </w:r>
    </w:p>
    <w:p>
      <w:pPr>
        <w:keepNext w:val="0"/>
        <w:keepLines w:val="0"/>
        <w:pageBreakBefore w:val="0"/>
        <w:numPr>
          <w:ilvl w:val="0"/>
          <w:numId w:val="0"/>
        </w:numPr>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联系人：</w:t>
      </w:r>
    </w:p>
    <w:p>
      <w:pPr>
        <w:keepNext w:val="0"/>
        <w:keepLines w:val="0"/>
        <w:pageBreakBefore w:val="0"/>
        <w:numPr>
          <w:ilvl w:val="0"/>
          <w:numId w:val="0"/>
        </w:numPr>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海曙区科技局 李超芸 0574-55880251</w:t>
      </w:r>
    </w:p>
    <w:p>
      <w:pPr>
        <w:keepNext w:val="0"/>
        <w:keepLines w:val="0"/>
        <w:pageBreakBefore w:val="0"/>
        <w:numPr>
          <w:ilvl w:val="0"/>
          <w:numId w:val="0"/>
        </w:numPr>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江北区科技局 吴嘉伟 0574-89582895</w:t>
      </w:r>
    </w:p>
    <w:p>
      <w:pPr>
        <w:keepNext w:val="0"/>
        <w:keepLines w:val="0"/>
        <w:pageBreakBefore w:val="0"/>
        <w:numPr>
          <w:ilvl w:val="0"/>
          <w:numId w:val="0"/>
        </w:numPr>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镇海区科技局 乐宇明 0574-89389563</w:t>
      </w:r>
    </w:p>
    <w:p>
      <w:pPr>
        <w:keepNext w:val="0"/>
        <w:keepLines w:val="0"/>
        <w:pageBreakBefore w:val="0"/>
        <w:numPr>
          <w:ilvl w:val="0"/>
          <w:numId w:val="0"/>
        </w:numPr>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北仑区科技局 周梦溪 0574-89386339</w:t>
      </w:r>
    </w:p>
    <w:p>
      <w:pPr>
        <w:keepNext w:val="0"/>
        <w:keepLines w:val="0"/>
        <w:pageBreakBefore w:val="0"/>
        <w:numPr>
          <w:ilvl w:val="0"/>
          <w:numId w:val="0"/>
        </w:numPr>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鄞州区科技局 邬和军 0574-89295722</w:t>
      </w:r>
    </w:p>
    <w:p>
      <w:pPr>
        <w:keepNext w:val="0"/>
        <w:keepLines w:val="0"/>
        <w:pageBreakBefore w:val="0"/>
        <w:numPr>
          <w:ilvl w:val="0"/>
          <w:numId w:val="0"/>
        </w:numPr>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奉化区科技局 胡　杨 0574-89285307</w:t>
      </w:r>
    </w:p>
    <w:p>
      <w:pPr>
        <w:keepNext w:val="0"/>
        <w:keepLines w:val="0"/>
        <w:pageBreakBefore w:val="0"/>
        <w:numPr>
          <w:ilvl w:val="0"/>
          <w:numId w:val="0"/>
        </w:numPr>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余姚市科技局 徐力军 0574-89553539</w:t>
      </w:r>
    </w:p>
    <w:p>
      <w:pPr>
        <w:keepNext w:val="0"/>
        <w:keepLines w:val="0"/>
        <w:pageBreakBefore w:val="0"/>
        <w:numPr>
          <w:ilvl w:val="0"/>
          <w:numId w:val="0"/>
        </w:numPr>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慈溪市科技局 单淞铼 0574-89591376</w:t>
      </w:r>
    </w:p>
    <w:p>
      <w:pPr>
        <w:keepNext w:val="0"/>
        <w:keepLines w:val="0"/>
        <w:pageBreakBefore w:val="0"/>
        <w:numPr>
          <w:ilvl w:val="0"/>
          <w:numId w:val="0"/>
        </w:numPr>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宁海县科技局 华武振 0574-65565041</w:t>
      </w:r>
    </w:p>
    <w:p>
      <w:pPr>
        <w:keepNext w:val="0"/>
        <w:keepLines w:val="0"/>
        <w:pageBreakBefore w:val="0"/>
        <w:numPr>
          <w:ilvl w:val="0"/>
          <w:numId w:val="0"/>
        </w:numPr>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象山县科技局 黄　炜 0574-89387678</w:t>
      </w:r>
    </w:p>
    <w:p>
      <w:pPr>
        <w:keepNext w:val="0"/>
        <w:keepLines w:val="0"/>
        <w:pageBreakBefore w:val="0"/>
        <w:numPr>
          <w:ilvl w:val="0"/>
          <w:numId w:val="0"/>
        </w:numPr>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前湾新区经信局 杨　展 0574-89280380</w:t>
      </w:r>
    </w:p>
    <w:p>
      <w:pPr>
        <w:keepNext w:val="0"/>
        <w:keepLines w:val="0"/>
        <w:pageBreakBefore w:val="0"/>
        <w:numPr>
          <w:ilvl w:val="0"/>
          <w:numId w:val="0"/>
        </w:numPr>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宁波高新区科创局 胡思聪 0574-89288771</w:t>
      </w:r>
    </w:p>
    <w:p>
      <w:pPr>
        <w:keepNext w:val="0"/>
        <w:keepLines w:val="0"/>
        <w:pageBreakBefore w:val="0"/>
        <w:numPr>
          <w:ilvl w:val="0"/>
          <w:numId w:val="0"/>
        </w:numPr>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市生产力促进中心 夏　杰 0574-87910712</w:t>
      </w:r>
    </w:p>
    <w:p>
      <w:pPr>
        <w:keepNext w:val="0"/>
        <w:keepLines w:val="0"/>
        <w:pageBreakBefore w:val="0"/>
        <w:numPr>
          <w:ilvl w:val="0"/>
          <w:numId w:val="0"/>
        </w:numPr>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市科技局高新处   谢宇昊 0574-89292204</w:t>
      </w:r>
    </w:p>
    <w:p>
      <w:pPr>
        <w:keepNext w:val="0"/>
        <w:keepLines w:val="0"/>
        <w:pageBreakBefore w:val="0"/>
        <w:numPr>
          <w:ilvl w:val="0"/>
          <w:numId w:val="0"/>
        </w:numPr>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附件：1.江省科技型中小企业认定申请书</w:t>
      </w:r>
    </w:p>
    <w:p>
      <w:pPr>
        <w:keepNext w:val="0"/>
        <w:keepLines w:val="0"/>
        <w:pageBreakBefore w:val="0"/>
        <w:numPr>
          <w:ilvl w:val="0"/>
          <w:numId w:val="0"/>
        </w:numPr>
        <w:kinsoku/>
        <w:wordWrap/>
        <w:overflowPunct/>
        <w:topLinePunct w:val="0"/>
        <w:autoSpaceDE/>
        <w:autoSpaceDN/>
        <w:bidi w:val="0"/>
        <w:adjustRightInd/>
        <w:snapToGrid/>
        <w:spacing w:line="570" w:lineRule="exact"/>
        <w:ind w:left="1600" w:leftChars="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2.浙江省科技型中小企业申报认定操作指南</w:t>
      </w:r>
    </w:p>
    <w:p>
      <w:pPr>
        <w:keepNext w:val="0"/>
        <w:keepLines w:val="0"/>
        <w:pageBreakBefore w:val="0"/>
        <w:numPr>
          <w:ilvl w:val="0"/>
          <w:numId w:val="0"/>
        </w:numPr>
        <w:kinsoku/>
        <w:wordWrap/>
        <w:overflowPunct/>
        <w:topLinePunct w:val="0"/>
        <w:autoSpaceDE/>
        <w:autoSpaceDN/>
        <w:bidi w:val="0"/>
        <w:adjustRightInd/>
        <w:snapToGrid/>
        <w:spacing w:line="570" w:lineRule="exact"/>
        <w:textAlignment w:val="auto"/>
        <w:rPr>
          <w:rFonts w:hint="default" w:ascii="仿宋_GB2312" w:hAnsi="仿宋_GB2312" w:eastAsia="仿宋_GB2312" w:cs="仿宋_GB2312"/>
          <w:sz w:val="32"/>
          <w:szCs w:val="32"/>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570" w:lineRule="exact"/>
        <w:textAlignment w:val="auto"/>
        <w:rPr>
          <w:rFonts w:hint="eastAsia" w:ascii="黑体" w:hAnsi="黑体" w:eastAsia="黑体" w:cs="黑体"/>
          <w:sz w:val="32"/>
          <w:szCs w:val="32"/>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570" w:lineRule="exact"/>
        <w:textAlignment w:val="auto"/>
        <w:rPr>
          <w:rFonts w:hint="eastAsia" w:ascii="黑体" w:hAnsi="黑体" w:eastAsia="黑体" w:cs="黑体"/>
          <w:sz w:val="32"/>
          <w:szCs w:val="32"/>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val="en-US" w:eastAsia="zh-CN"/>
        </w:rPr>
        <w:t xml:space="preserve">          </w:t>
      </w:r>
      <w:r>
        <w:rPr>
          <w:rFonts w:hint="eastAsia" w:ascii="仿宋_GB2312" w:hAnsi="仿宋_GB2312" w:eastAsia="仿宋_GB2312" w:cs="仿宋_GB2312"/>
          <w:sz w:val="32"/>
          <w:szCs w:val="32"/>
          <w:lang w:val="en-US" w:eastAsia="zh-CN"/>
        </w:rPr>
        <w:t xml:space="preserve">                       宁波市科学技术局</w:t>
      </w:r>
    </w:p>
    <w:p>
      <w:pPr>
        <w:keepNext w:val="0"/>
        <w:keepLines w:val="0"/>
        <w:pageBreakBefore w:val="0"/>
        <w:numPr>
          <w:ilvl w:val="0"/>
          <w:numId w:val="0"/>
        </w:numPr>
        <w:kinsoku/>
        <w:wordWrap/>
        <w:overflowPunct/>
        <w:topLinePunct w:val="0"/>
        <w:autoSpaceDE/>
        <w:autoSpaceDN/>
        <w:bidi w:val="0"/>
        <w:adjustRightInd/>
        <w:snapToGrid/>
        <w:spacing w:line="570" w:lineRule="exact"/>
        <w:ind w:firstLine="5440" w:firstLineChars="17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2024年5月30日</w:t>
      </w:r>
    </w:p>
    <w:p>
      <w:pPr>
        <w:numPr>
          <w:ilvl w:val="0"/>
          <w:numId w:val="0"/>
        </w:numPr>
        <w:rPr>
          <w:rFonts w:hint="eastAsia" w:ascii="仿宋_GB2312" w:hAnsi="仿宋_GB2312" w:eastAsia="仿宋_GB2312" w:cs="仿宋_GB2312"/>
          <w:sz w:val="32"/>
          <w:szCs w:val="32"/>
          <w:lang w:val="en-US" w:eastAsia="zh-CN"/>
        </w:rPr>
      </w:pPr>
    </w:p>
    <w:p>
      <w:pPr>
        <w:numPr>
          <w:ilvl w:val="0"/>
          <w:numId w:val="0"/>
        </w:numPr>
        <w:rPr>
          <w:rFonts w:hint="eastAsia" w:ascii="黑体" w:hAnsi="黑体" w:eastAsia="黑体" w:cs="黑体"/>
          <w:sz w:val="32"/>
          <w:szCs w:val="32"/>
          <w:lang w:val="en-US" w:eastAsia="zh-CN"/>
        </w:rPr>
      </w:pPr>
    </w:p>
    <w:p>
      <w:pPr>
        <w:numPr>
          <w:ilvl w:val="0"/>
          <w:numId w:val="0"/>
        </w:numPr>
        <w:rPr>
          <w:rFonts w:hint="eastAsia" w:ascii="黑体" w:hAnsi="黑体" w:eastAsia="黑体" w:cs="黑体"/>
          <w:sz w:val="32"/>
          <w:szCs w:val="32"/>
          <w:lang w:val="en-US" w:eastAsia="zh-CN"/>
        </w:rPr>
      </w:pPr>
    </w:p>
    <w:p>
      <w:pPr>
        <w:numPr>
          <w:ilvl w:val="0"/>
          <w:numId w:val="0"/>
        </w:numPr>
        <w:rPr>
          <w:rFonts w:hint="eastAsia" w:ascii="黑体" w:hAnsi="黑体" w:eastAsia="黑体" w:cs="黑体"/>
          <w:sz w:val="32"/>
          <w:szCs w:val="32"/>
          <w:lang w:val="en-US" w:eastAsia="zh-CN"/>
        </w:rPr>
      </w:pPr>
    </w:p>
    <w:p>
      <w:pPr>
        <w:numPr>
          <w:ilvl w:val="0"/>
          <w:numId w:val="0"/>
        </w:numPr>
        <w:rPr>
          <w:rFonts w:hint="eastAsia" w:ascii="黑体" w:hAnsi="黑体" w:eastAsia="黑体" w:cs="黑体"/>
          <w:sz w:val="32"/>
          <w:szCs w:val="32"/>
          <w:lang w:val="en-US" w:eastAsia="zh-CN"/>
        </w:rPr>
      </w:pPr>
    </w:p>
    <w:p>
      <w:pPr>
        <w:numPr>
          <w:ilvl w:val="0"/>
          <w:numId w:val="0"/>
        </w:numP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附件1</w:t>
      </w:r>
    </w:p>
    <w:p>
      <w:pPr>
        <w:keepNext w:val="0"/>
        <w:keepLines w:val="0"/>
        <w:pageBreakBefore w:val="0"/>
        <w:widowControl w:val="0"/>
        <w:kinsoku/>
        <w:wordWrap/>
        <w:overflowPunct/>
        <w:topLinePunct w:val="0"/>
        <w:autoSpaceDE/>
        <w:autoSpaceDN/>
        <w:bidi w:val="0"/>
        <w:adjustRightInd w:val="0"/>
        <w:snapToGrid w:val="0"/>
        <w:spacing w:beforeLines="0" w:afterLines="0" w:line="580" w:lineRule="exact"/>
        <w:jc w:val="both"/>
        <w:textAlignment w:val="auto"/>
        <w:outlineLvl w:val="0"/>
        <w:rPr>
          <w:rFonts w:hint="eastAsia" w:ascii="方正小标宋简体" w:hAnsi="新宋体" w:eastAsia="方正小标宋简体"/>
          <w:color w:val="000000"/>
          <w:sz w:val="44"/>
          <w:szCs w:val="44"/>
        </w:rPr>
      </w:pPr>
    </w:p>
    <w:p>
      <w:pPr>
        <w:keepNext w:val="0"/>
        <w:keepLines w:val="0"/>
        <w:pageBreakBefore w:val="0"/>
        <w:widowControl w:val="0"/>
        <w:kinsoku/>
        <w:wordWrap/>
        <w:overflowPunct/>
        <w:topLinePunct w:val="0"/>
        <w:autoSpaceDE/>
        <w:autoSpaceDN/>
        <w:bidi w:val="0"/>
        <w:adjustRightInd w:val="0"/>
        <w:snapToGrid w:val="0"/>
        <w:spacing w:beforeLines="0" w:afterLines="0" w:line="580" w:lineRule="exact"/>
        <w:jc w:val="center"/>
        <w:textAlignment w:val="auto"/>
        <w:outlineLvl w:val="0"/>
        <w:rPr>
          <w:rFonts w:hint="eastAsia" w:ascii="方正小标宋简体" w:hAnsi="新宋体" w:eastAsia="方正小标宋简体"/>
          <w:color w:val="000000"/>
          <w:sz w:val="44"/>
          <w:szCs w:val="44"/>
        </w:rPr>
      </w:pPr>
      <w:r>
        <w:rPr>
          <w:rFonts w:hint="eastAsia" w:ascii="方正小标宋简体" w:hAnsi="新宋体" w:eastAsia="方正小标宋简体"/>
          <w:color w:val="000000"/>
          <w:sz w:val="44"/>
          <w:szCs w:val="44"/>
        </w:rPr>
        <w:t>浙江省科技型中小企业认定申请书</w:t>
      </w:r>
    </w:p>
    <w:p>
      <w:pPr>
        <w:keepNext w:val="0"/>
        <w:keepLines w:val="0"/>
        <w:pageBreakBefore w:val="0"/>
        <w:widowControl w:val="0"/>
        <w:kinsoku/>
        <w:wordWrap/>
        <w:overflowPunct/>
        <w:topLinePunct w:val="0"/>
        <w:autoSpaceDE/>
        <w:autoSpaceDN/>
        <w:bidi w:val="0"/>
        <w:adjustRightInd w:val="0"/>
        <w:snapToGrid w:val="0"/>
        <w:spacing w:beforeLines="0" w:afterLines="0" w:line="580" w:lineRule="exact"/>
        <w:jc w:val="center"/>
        <w:textAlignment w:val="auto"/>
        <w:outlineLvl w:val="0"/>
        <w:rPr>
          <w:rFonts w:hint="default" w:ascii="方正小标宋简体" w:hAnsi="新宋体" w:eastAsia="方正小标宋简体"/>
          <w:color w:val="000000"/>
          <w:sz w:val="44"/>
          <w:szCs w:val="44"/>
        </w:rPr>
      </w:pPr>
    </w:p>
    <w:tbl>
      <w:tblPr>
        <w:tblStyle w:val="6"/>
        <w:tblW w:w="10029"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82" w:type="dxa"/>
          <w:bottom w:w="0" w:type="dxa"/>
          <w:right w:w="82" w:type="dxa"/>
        </w:tblCellMar>
      </w:tblPr>
      <w:tblGrid>
        <w:gridCol w:w="978"/>
        <w:gridCol w:w="1280"/>
        <w:gridCol w:w="342"/>
        <w:gridCol w:w="940"/>
        <w:gridCol w:w="575"/>
        <w:gridCol w:w="812"/>
        <w:gridCol w:w="876"/>
        <w:gridCol w:w="1082"/>
        <w:gridCol w:w="605"/>
        <w:gridCol w:w="877"/>
        <w:gridCol w:w="1662"/>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82" w:type="dxa"/>
            <w:bottom w:w="0" w:type="dxa"/>
            <w:right w:w="82" w:type="dxa"/>
          </w:tblCellMar>
        </w:tblPrEx>
        <w:trPr>
          <w:trHeight w:val="500" w:hRule="atLeast"/>
          <w:jc w:val="center"/>
        </w:trPr>
        <w:tc>
          <w:tcPr>
            <w:tcW w:w="10029" w:type="dxa"/>
            <w:gridSpan w:val="11"/>
            <w:tcBorders>
              <w:tl2br w:val="nil"/>
              <w:tr2bl w:val="nil"/>
            </w:tcBorders>
            <w:noWrap w:val="0"/>
            <w:vAlign w:val="center"/>
          </w:tcPr>
          <w:p>
            <w:pPr>
              <w:tabs>
                <w:tab w:val="left" w:pos="4203"/>
                <w:tab w:val="left" w:pos="5568"/>
                <w:tab w:val="left" w:pos="8193"/>
                <w:tab w:val="left" w:pos="9468"/>
              </w:tabs>
              <w:snapToGrid w:val="0"/>
              <w:spacing w:beforeLines="0" w:afterLines="0" w:line="360" w:lineRule="exact"/>
              <w:jc w:val="left"/>
              <w:rPr>
                <w:rFonts w:hint="default" w:ascii="长城楷体" w:eastAsia="Times New Roman"/>
                <w:color w:val="auto"/>
                <w:sz w:val="28"/>
                <w:szCs w:val="24"/>
              </w:rPr>
            </w:pPr>
            <w:r>
              <w:rPr>
                <w:rFonts w:hint="eastAsia" w:ascii="方正黑体简体" w:eastAsia="方正黑体简体"/>
                <w:color w:val="auto"/>
                <w:sz w:val="28"/>
                <w:szCs w:val="24"/>
              </w:rPr>
              <w:t>一、企业概况</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96" w:type="dxa"/>
            <w:bottom w:w="0" w:type="dxa"/>
            <w:right w:w="96" w:type="dxa"/>
          </w:tblCellMar>
        </w:tblPrEx>
        <w:trPr>
          <w:trHeight w:val="502" w:hRule="atLeast"/>
          <w:jc w:val="center"/>
        </w:trPr>
        <w:tc>
          <w:tcPr>
            <w:tcW w:w="2258" w:type="dxa"/>
            <w:gridSpan w:val="2"/>
            <w:tcBorders>
              <w:tl2br w:val="nil"/>
              <w:tr2bl w:val="nil"/>
            </w:tcBorders>
            <w:noWrap w:val="0"/>
            <w:vAlign w:val="center"/>
          </w:tcPr>
          <w:p>
            <w:pPr>
              <w:adjustRightInd w:val="0"/>
              <w:snapToGrid w:val="0"/>
              <w:spacing w:beforeLines="0" w:afterLines="0"/>
              <w:ind w:left="-99" w:leftChars="-47" w:right="-193" w:rightChars="-92" w:firstLine="1"/>
              <w:jc w:val="center"/>
              <w:rPr>
                <w:rFonts w:hint="default" w:ascii="长城楷体" w:eastAsia="Times New Roman"/>
                <w:color w:val="auto"/>
                <w:sz w:val="21"/>
                <w:szCs w:val="21"/>
              </w:rPr>
            </w:pPr>
            <w:r>
              <w:rPr>
                <w:rFonts w:hint="eastAsia" w:ascii="宋体" w:hAnsi="宋体" w:cs="宋体"/>
                <w:color w:val="auto"/>
                <w:sz w:val="21"/>
                <w:szCs w:val="21"/>
              </w:rPr>
              <w:t>单位名称</w:t>
            </w:r>
          </w:p>
        </w:tc>
        <w:tc>
          <w:tcPr>
            <w:tcW w:w="2669" w:type="dxa"/>
            <w:gridSpan w:val="4"/>
            <w:tcBorders>
              <w:tl2br w:val="nil"/>
              <w:tr2bl w:val="nil"/>
            </w:tcBorders>
            <w:noWrap w:val="0"/>
            <w:vAlign w:val="center"/>
          </w:tcPr>
          <w:p>
            <w:pPr>
              <w:spacing w:beforeLines="0" w:afterLines="0"/>
              <w:jc w:val="center"/>
              <w:rPr>
                <w:rFonts w:hint="default" w:ascii="长城楷体" w:eastAsia="Times New Roman"/>
                <w:color w:val="auto"/>
                <w:sz w:val="21"/>
                <w:szCs w:val="21"/>
              </w:rPr>
            </w:pPr>
          </w:p>
        </w:tc>
        <w:tc>
          <w:tcPr>
            <w:tcW w:w="1958" w:type="dxa"/>
            <w:gridSpan w:val="2"/>
            <w:tcBorders>
              <w:tl2br w:val="nil"/>
              <w:tr2bl w:val="nil"/>
            </w:tcBorders>
            <w:noWrap w:val="0"/>
            <w:vAlign w:val="center"/>
          </w:tcPr>
          <w:p>
            <w:pPr>
              <w:adjustRightInd w:val="0"/>
              <w:snapToGrid w:val="0"/>
              <w:spacing w:beforeLines="0" w:afterLines="0"/>
              <w:ind w:left="-99" w:leftChars="-47" w:right="-193" w:rightChars="-92" w:firstLine="1"/>
              <w:jc w:val="center"/>
              <w:rPr>
                <w:rFonts w:hint="default" w:ascii="长城楷体" w:eastAsia="Times New Roman"/>
                <w:color w:val="auto"/>
                <w:sz w:val="21"/>
                <w:szCs w:val="21"/>
              </w:rPr>
            </w:pPr>
            <w:r>
              <w:rPr>
                <w:rFonts w:hint="eastAsia" w:ascii="宋体" w:hAnsi="宋体" w:cs="宋体"/>
                <w:color w:val="auto"/>
                <w:sz w:val="21"/>
                <w:szCs w:val="21"/>
              </w:rPr>
              <w:t>统一社会信用代码</w:t>
            </w:r>
          </w:p>
        </w:tc>
        <w:tc>
          <w:tcPr>
            <w:tcW w:w="3144" w:type="dxa"/>
            <w:gridSpan w:val="3"/>
            <w:tcBorders>
              <w:tl2br w:val="nil"/>
              <w:tr2bl w:val="nil"/>
            </w:tcBorders>
            <w:noWrap w:val="0"/>
            <w:vAlign w:val="center"/>
          </w:tcPr>
          <w:p>
            <w:pPr>
              <w:spacing w:beforeLines="0" w:afterLines="0"/>
              <w:jc w:val="center"/>
              <w:rPr>
                <w:rFonts w:hint="default" w:ascii="长城楷体" w:eastAsia="Times New Roman"/>
                <w:color w:val="auto"/>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96" w:type="dxa"/>
            <w:bottom w:w="0" w:type="dxa"/>
            <w:right w:w="96" w:type="dxa"/>
          </w:tblCellMar>
        </w:tblPrEx>
        <w:trPr>
          <w:trHeight w:val="440" w:hRule="atLeast"/>
          <w:jc w:val="center"/>
        </w:trPr>
        <w:tc>
          <w:tcPr>
            <w:tcW w:w="2258" w:type="dxa"/>
            <w:gridSpan w:val="2"/>
            <w:tcBorders>
              <w:tl2br w:val="nil"/>
              <w:tr2bl w:val="nil"/>
            </w:tcBorders>
            <w:noWrap w:val="0"/>
            <w:vAlign w:val="center"/>
          </w:tcPr>
          <w:p>
            <w:pPr>
              <w:adjustRightInd w:val="0"/>
              <w:snapToGrid w:val="0"/>
              <w:spacing w:beforeLines="0" w:afterLines="0"/>
              <w:ind w:left="-99" w:leftChars="-47" w:right="-193" w:rightChars="-92" w:firstLine="1"/>
              <w:jc w:val="center"/>
              <w:rPr>
                <w:rFonts w:hint="eastAsia" w:ascii="宋体" w:hAnsi="宋体" w:cs="宋体"/>
                <w:color w:val="auto"/>
                <w:sz w:val="21"/>
                <w:szCs w:val="21"/>
              </w:rPr>
            </w:pPr>
            <w:r>
              <w:rPr>
                <w:rFonts w:hint="eastAsia" w:ascii="宋体" w:hAnsi="宋体" w:cs="宋体"/>
                <w:color w:val="auto"/>
                <w:sz w:val="21"/>
                <w:szCs w:val="21"/>
              </w:rPr>
              <w:t>所属高新技术领域</w:t>
            </w:r>
          </w:p>
          <w:p>
            <w:pPr>
              <w:adjustRightInd w:val="0"/>
              <w:snapToGrid w:val="0"/>
              <w:spacing w:beforeLines="0" w:afterLines="0"/>
              <w:ind w:left="-99" w:leftChars="-47" w:right="-193" w:rightChars="-92" w:firstLine="1"/>
              <w:jc w:val="center"/>
              <w:rPr>
                <w:rFonts w:hint="eastAsia" w:ascii="长城楷体" w:eastAsia="宋体"/>
                <w:color w:val="auto"/>
                <w:sz w:val="21"/>
                <w:szCs w:val="21"/>
                <w:lang w:eastAsia="zh-CN"/>
              </w:rPr>
            </w:pP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三级目录</w:t>
            </w:r>
            <w:r>
              <w:rPr>
                <w:rFonts w:hint="eastAsia" w:ascii="宋体" w:hAnsi="宋体" w:cs="宋体"/>
                <w:color w:val="auto"/>
                <w:sz w:val="21"/>
                <w:szCs w:val="21"/>
                <w:lang w:eastAsia="zh-CN"/>
              </w:rPr>
              <w:t>）</w:t>
            </w:r>
          </w:p>
        </w:tc>
        <w:tc>
          <w:tcPr>
            <w:tcW w:w="7771" w:type="dxa"/>
            <w:gridSpan w:val="9"/>
            <w:tcBorders>
              <w:tl2br w:val="nil"/>
              <w:tr2bl w:val="nil"/>
            </w:tcBorders>
            <w:noWrap w:val="0"/>
            <w:vAlign w:val="center"/>
          </w:tcPr>
          <w:p>
            <w:pPr>
              <w:spacing w:beforeLines="0" w:afterLines="0"/>
              <w:jc w:val="center"/>
              <w:rPr>
                <w:rFonts w:hint="eastAsia" w:ascii="新宋体" w:hAnsi="新宋体" w:eastAsia="新宋体"/>
                <w:color w:val="auto"/>
                <w:sz w:val="19"/>
                <w:szCs w:val="24"/>
                <w:lang w:val="en-US" w:eastAsia="zh-CN"/>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96" w:type="dxa"/>
            <w:bottom w:w="0" w:type="dxa"/>
            <w:right w:w="96" w:type="dxa"/>
          </w:tblCellMar>
        </w:tblPrEx>
        <w:trPr>
          <w:trHeight w:val="440" w:hRule="atLeast"/>
          <w:jc w:val="center"/>
        </w:trPr>
        <w:tc>
          <w:tcPr>
            <w:tcW w:w="2258" w:type="dxa"/>
            <w:gridSpan w:val="2"/>
            <w:tcBorders>
              <w:tl2br w:val="nil"/>
              <w:tr2bl w:val="nil"/>
            </w:tcBorders>
            <w:noWrap w:val="0"/>
            <w:vAlign w:val="center"/>
          </w:tcPr>
          <w:p>
            <w:pPr>
              <w:adjustRightInd w:val="0"/>
              <w:snapToGrid w:val="0"/>
              <w:spacing w:beforeLines="0" w:afterLines="0"/>
              <w:ind w:left="-99" w:leftChars="-47" w:right="-193" w:rightChars="-92" w:firstLine="1"/>
              <w:jc w:val="center"/>
              <w:rPr>
                <w:rFonts w:hint="eastAsia" w:ascii="宋体" w:hAnsi="宋体" w:cs="宋体"/>
                <w:color w:val="auto"/>
                <w:sz w:val="21"/>
                <w:szCs w:val="21"/>
              </w:rPr>
            </w:pPr>
            <w:r>
              <w:rPr>
                <w:rFonts w:hint="eastAsia" w:ascii="宋体" w:hAnsi="宋体" w:cs="宋体"/>
                <w:color w:val="auto"/>
                <w:sz w:val="21"/>
                <w:szCs w:val="21"/>
              </w:rPr>
              <w:t>所属行业</w:t>
            </w:r>
          </w:p>
          <w:p>
            <w:pPr>
              <w:adjustRightInd w:val="0"/>
              <w:snapToGrid w:val="0"/>
              <w:spacing w:beforeLines="0" w:afterLines="0"/>
              <w:ind w:left="-99" w:leftChars="-47" w:right="-193" w:rightChars="-92" w:firstLine="1"/>
              <w:jc w:val="center"/>
              <w:rPr>
                <w:rFonts w:hint="eastAsia" w:ascii="宋体" w:hAnsi="宋体" w:eastAsia="宋体" w:cs="宋体"/>
                <w:color w:val="auto"/>
                <w:sz w:val="21"/>
                <w:szCs w:val="21"/>
                <w:lang w:eastAsia="zh-CN"/>
              </w:rPr>
            </w:pP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四级行业目录</w:t>
            </w:r>
            <w:r>
              <w:rPr>
                <w:rFonts w:hint="eastAsia" w:ascii="宋体" w:hAnsi="宋体" w:cs="宋体"/>
                <w:color w:val="auto"/>
                <w:sz w:val="21"/>
                <w:szCs w:val="21"/>
                <w:lang w:eastAsia="zh-CN"/>
              </w:rPr>
              <w:t>）</w:t>
            </w:r>
          </w:p>
        </w:tc>
        <w:tc>
          <w:tcPr>
            <w:tcW w:w="7771" w:type="dxa"/>
            <w:gridSpan w:val="9"/>
            <w:tcBorders>
              <w:tl2br w:val="nil"/>
              <w:tr2bl w:val="nil"/>
            </w:tcBorders>
            <w:noWrap w:val="0"/>
            <w:vAlign w:val="center"/>
          </w:tcPr>
          <w:p>
            <w:pPr>
              <w:spacing w:beforeLines="0" w:afterLines="0"/>
              <w:jc w:val="center"/>
              <w:rPr>
                <w:rFonts w:hint="eastAsia" w:ascii="新宋体" w:hAnsi="新宋体" w:eastAsia="新宋体"/>
                <w:color w:val="auto"/>
                <w:sz w:val="19"/>
                <w:szCs w:val="24"/>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96" w:type="dxa"/>
            <w:bottom w:w="0" w:type="dxa"/>
            <w:right w:w="96" w:type="dxa"/>
          </w:tblCellMar>
        </w:tblPrEx>
        <w:trPr>
          <w:trHeight w:val="440" w:hRule="atLeast"/>
          <w:jc w:val="center"/>
        </w:trPr>
        <w:tc>
          <w:tcPr>
            <w:tcW w:w="2258" w:type="dxa"/>
            <w:gridSpan w:val="2"/>
            <w:tcBorders>
              <w:tl2br w:val="nil"/>
              <w:tr2bl w:val="nil"/>
            </w:tcBorders>
            <w:noWrap w:val="0"/>
            <w:vAlign w:val="center"/>
          </w:tcPr>
          <w:p>
            <w:pPr>
              <w:adjustRightInd w:val="0"/>
              <w:snapToGrid w:val="0"/>
              <w:spacing w:beforeLines="0" w:afterLines="0"/>
              <w:ind w:left="-99" w:leftChars="-47" w:right="-94" w:rightChars="-45" w:firstLine="1" w:firstLineChars="0"/>
              <w:jc w:val="center"/>
              <w:rPr>
                <w:rFonts w:hint="default" w:ascii="宋体" w:cs="宋体"/>
                <w:color w:val="auto"/>
                <w:sz w:val="21"/>
                <w:szCs w:val="21"/>
              </w:rPr>
            </w:pPr>
            <w:r>
              <w:rPr>
                <w:rFonts w:hint="eastAsia" w:ascii="宋体" w:hAnsi="宋体" w:cs="宋体"/>
                <w:color w:val="auto"/>
                <w:sz w:val="21"/>
                <w:szCs w:val="21"/>
              </w:rPr>
              <w:t>企业类型</w:t>
            </w:r>
          </w:p>
        </w:tc>
        <w:tc>
          <w:tcPr>
            <w:tcW w:w="2669" w:type="dxa"/>
            <w:gridSpan w:val="4"/>
            <w:tcBorders>
              <w:tl2br w:val="nil"/>
              <w:tr2bl w:val="nil"/>
            </w:tcBorders>
            <w:noWrap w:val="0"/>
            <w:vAlign w:val="center"/>
          </w:tcPr>
          <w:p>
            <w:pPr>
              <w:spacing w:beforeLines="0" w:afterLines="0"/>
              <w:jc w:val="center"/>
              <w:rPr>
                <w:rFonts w:hint="default" w:ascii="新宋体" w:hAnsi="新宋体" w:eastAsia="新宋体"/>
                <w:color w:val="auto"/>
                <w:sz w:val="19"/>
                <w:szCs w:val="24"/>
              </w:rPr>
            </w:pPr>
          </w:p>
        </w:tc>
        <w:tc>
          <w:tcPr>
            <w:tcW w:w="1958" w:type="dxa"/>
            <w:gridSpan w:val="2"/>
            <w:tcBorders>
              <w:tl2br w:val="nil"/>
              <w:tr2bl w:val="nil"/>
            </w:tcBorders>
            <w:noWrap w:val="0"/>
            <w:vAlign w:val="center"/>
          </w:tcPr>
          <w:p>
            <w:pPr>
              <w:adjustRightInd w:val="0"/>
              <w:snapToGrid w:val="0"/>
              <w:spacing w:beforeLines="0" w:afterLines="0"/>
              <w:ind w:left="-99" w:leftChars="-47" w:right="-193" w:rightChars="-92" w:firstLine="1" w:firstLineChars="0"/>
              <w:jc w:val="center"/>
              <w:rPr>
                <w:rFonts w:hint="default" w:ascii="宋体" w:hAnsi="宋体" w:eastAsia="宋体" w:cs="宋体"/>
                <w:color w:val="auto"/>
                <w:sz w:val="21"/>
                <w:szCs w:val="21"/>
                <w:lang w:val="en-US" w:eastAsia="zh-CN"/>
              </w:rPr>
            </w:pPr>
            <w:r>
              <w:rPr>
                <w:rFonts w:hint="eastAsia" w:ascii="宋体" w:cs="宋体"/>
                <w:color w:val="auto"/>
                <w:sz w:val="21"/>
                <w:szCs w:val="21"/>
                <w:lang w:val="en-US" w:eastAsia="zh-CN"/>
              </w:rPr>
              <w:t>所在行政区</w:t>
            </w:r>
          </w:p>
        </w:tc>
        <w:tc>
          <w:tcPr>
            <w:tcW w:w="3144" w:type="dxa"/>
            <w:gridSpan w:val="3"/>
            <w:tcBorders>
              <w:tl2br w:val="nil"/>
              <w:tr2bl w:val="nil"/>
            </w:tcBorders>
            <w:noWrap w:val="0"/>
            <w:vAlign w:val="center"/>
          </w:tcPr>
          <w:p>
            <w:pPr>
              <w:spacing w:beforeLines="0" w:afterLines="0"/>
              <w:jc w:val="center"/>
              <w:rPr>
                <w:rFonts w:hint="default" w:ascii="新宋体" w:hAnsi="新宋体" w:eastAsia="新宋体"/>
                <w:color w:val="auto"/>
                <w:sz w:val="19"/>
                <w:szCs w:val="24"/>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96" w:type="dxa"/>
            <w:bottom w:w="0" w:type="dxa"/>
            <w:right w:w="96" w:type="dxa"/>
          </w:tblCellMar>
        </w:tblPrEx>
        <w:trPr>
          <w:trHeight w:val="440" w:hRule="atLeast"/>
          <w:jc w:val="center"/>
        </w:trPr>
        <w:tc>
          <w:tcPr>
            <w:tcW w:w="2258" w:type="dxa"/>
            <w:gridSpan w:val="2"/>
            <w:tcBorders>
              <w:tl2br w:val="nil"/>
              <w:tr2bl w:val="nil"/>
            </w:tcBorders>
            <w:noWrap w:val="0"/>
            <w:vAlign w:val="center"/>
          </w:tcPr>
          <w:p>
            <w:pPr>
              <w:adjustRightInd w:val="0"/>
              <w:snapToGrid w:val="0"/>
              <w:spacing w:beforeLines="0" w:afterLines="0"/>
              <w:ind w:left="-99" w:leftChars="-47" w:right="-193" w:rightChars="-92" w:firstLine="1"/>
              <w:jc w:val="center"/>
              <w:rPr>
                <w:rFonts w:hint="default" w:ascii="宋体" w:eastAsia="宋体" w:cs="宋体"/>
                <w:color w:val="auto"/>
                <w:sz w:val="21"/>
                <w:szCs w:val="21"/>
                <w:lang w:val="en-US" w:eastAsia="zh-CN"/>
              </w:rPr>
            </w:pPr>
            <w:r>
              <w:rPr>
                <w:rFonts w:hint="eastAsia" w:ascii="宋体" w:hAnsi="宋体" w:cs="宋体"/>
                <w:color w:val="auto"/>
                <w:sz w:val="21"/>
                <w:szCs w:val="21"/>
                <w:lang w:val="en-US" w:eastAsia="zh-CN"/>
              </w:rPr>
              <w:t>所在功能区</w:t>
            </w:r>
          </w:p>
        </w:tc>
        <w:tc>
          <w:tcPr>
            <w:tcW w:w="2669" w:type="dxa"/>
            <w:gridSpan w:val="4"/>
            <w:tcBorders>
              <w:tl2br w:val="nil"/>
              <w:tr2bl w:val="nil"/>
            </w:tcBorders>
            <w:noWrap w:val="0"/>
            <w:vAlign w:val="center"/>
          </w:tcPr>
          <w:p>
            <w:pPr>
              <w:spacing w:beforeLines="0" w:afterLines="0"/>
              <w:jc w:val="center"/>
              <w:rPr>
                <w:rFonts w:hint="default" w:ascii="新宋体" w:hAnsi="新宋体" w:eastAsia="新宋体"/>
                <w:color w:val="auto"/>
                <w:sz w:val="19"/>
                <w:szCs w:val="24"/>
              </w:rPr>
            </w:pPr>
          </w:p>
        </w:tc>
        <w:tc>
          <w:tcPr>
            <w:tcW w:w="1958" w:type="dxa"/>
            <w:gridSpan w:val="2"/>
            <w:tcBorders>
              <w:tl2br w:val="nil"/>
              <w:tr2bl w:val="nil"/>
            </w:tcBorders>
            <w:noWrap w:val="0"/>
            <w:vAlign w:val="center"/>
          </w:tcPr>
          <w:p>
            <w:pPr>
              <w:adjustRightInd w:val="0"/>
              <w:snapToGrid w:val="0"/>
              <w:spacing w:beforeLines="0" w:afterLines="0"/>
              <w:ind w:left="-99" w:leftChars="-47" w:right="-94" w:rightChars="-45" w:firstLine="1"/>
              <w:jc w:val="center"/>
              <w:rPr>
                <w:rFonts w:hint="eastAsia" w:ascii="宋体" w:eastAsia="宋体" w:cs="宋体"/>
                <w:color w:val="auto"/>
                <w:sz w:val="21"/>
                <w:szCs w:val="21"/>
                <w:lang w:val="en-US" w:eastAsia="zh-CN"/>
              </w:rPr>
            </w:pPr>
            <w:r>
              <w:rPr>
                <w:rFonts w:hint="eastAsia" w:ascii="宋体" w:hAnsi="Times New Roman" w:cs="宋体"/>
                <w:color w:val="auto"/>
                <w:sz w:val="21"/>
                <w:szCs w:val="21"/>
                <w:lang w:val="en-US" w:eastAsia="zh-CN"/>
              </w:rPr>
              <w:t>所</w:t>
            </w:r>
            <w:r>
              <w:rPr>
                <w:rFonts w:hint="eastAsia" w:ascii="宋体" w:cs="宋体"/>
                <w:color w:val="auto"/>
                <w:sz w:val="21"/>
                <w:szCs w:val="21"/>
                <w:lang w:val="en-US" w:eastAsia="zh-CN"/>
              </w:rPr>
              <w:t>在</w:t>
            </w:r>
            <w:r>
              <w:rPr>
                <w:rFonts w:hint="eastAsia" w:ascii="宋体" w:hAnsi="Times New Roman" w:cs="宋体"/>
                <w:color w:val="auto"/>
                <w:sz w:val="21"/>
                <w:szCs w:val="21"/>
                <w:lang w:val="en-US" w:eastAsia="zh-CN"/>
              </w:rPr>
              <w:t>镇街</w:t>
            </w:r>
          </w:p>
        </w:tc>
        <w:tc>
          <w:tcPr>
            <w:tcW w:w="3144" w:type="dxa"/>
            <w:gridSpan w:val="3"/>
            <w:tcBorders>
              <w:tl2br w:val="nil"/>
              <w:tr2bl w:val="nil"/>
            </w:tcBorders>
            <w:noWrap w:val="0"/>
            <w:vAlign w:val="center"/>
          </w:tcPr>
          <w:p>
            <w:pPr>
              <w:spacing w:beforeLines="0" w:afterLines="0"/>
              <w:jc w:val="center"/>
              <w:rPr>
                <w:rFonts w:hint="default" w:ascii="新宋体" w:hAnsi="新宋体" w:eastAsia="新宋体"/>
                <w:color w:val="auto"/>
                <w:sz w:val="19"/>
                <w:szCs w:val="24"/>
              </w:rPr>
            </w:pPr>
            <w:bookmarkStart w:id="0" w:name="villages"/>
            <w:bookmarkEnd w:id="0"/>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96" w:type="dxa"/>
            <w:bottom w:w="0" w:type="dxa"/>
            <w:right w:w="96" w:type="dxa"/>
          </w:tblCellMar>
        </w:tblPrEx>
        <w:trPr>
          <w:trHeight w:val="440" w:hRule="atLeast"/>
          <w:jc w:val="center"/>
        </w:trPr>
        <w:tc>
          <w:tcPr>
            <w:tcW w:w="2258" w:type="dxa"/>
            <w:gridSpan w:val="2"/>
            <w:tcBorders>
              <w:tl2br w:val="nil"/>
              <w:tr2bl w:val="nil"/>
            </w:tcBorders>
            <w:noWrap w:val="0"/>
            <w:vAlign w:val="center"/>
          </w:tcPr>
          <w:p>
            <w:pPr>
              <w:snapToGrid w:val="0"/>
              <w:spacing w:beforeLines="0" w:afterLines="0" w:line="240" w:lineRule="atLeast"/>
              <w:jc w:val="center"/>
              <w:rPr>
                <w:rFonts w:hint="default" w:ascii="长城楷体" w:eastAsia="Times New Roman"/>
                <w:color w:val="auto"/>
                <w:sz w:val="21"/>
                <w:szCs w:val="21"/>
              </w:rPr>
            </w:pPr>
            <w:r>
              <w:rPr>
                <w:rFonts w:hint="eastAsia" w:ascii="宋体" w:hAnsi="宋体" w:cs="宋体"/>
                <w:color w:val="auto"/>
                <w:sz w:val="21"/>
                <w:szCs w:val="21"/>
              </w:rPr>
              <w:t>成立日期</w:t>
            </w:r>
          </w:p>
        </w:tc>
        <w:tc>
          <w:tcPr>
            <w:tcW w:w="2669" w:type="dxa"/>
            <w:gridSpan w:val="4"/>
            <w:tcBorders>
              <w:tl2br w:val="nil"/>
              <w:tr2bl w:val="nil"/>
            </w:tcBorders>
            <w:noWrap w:val="0"/>
            <w:vAlign w:val="center"/>
          </w:tcPr>
          <w:p>
            <w:pPr>
              <w:snapToGrid w:val="0"/>
              <w:spacing w:beforeLines="0" w:afterLines="0" w:line="240" w:lineRule="atLeast"/>
              <w:jc w:val="center"/>
              <w:rPr>
                <w:rFonts w:hint="default" w:ascii="长城楷体" w:eastAsia="Times New Roman"/>
                <w:color w:val="auto"/>
                <w:sz w:val="21"/>
                <w:szCs w:val="21"/>
              </w:rPr>
            </w:pPr>
          </w:p>
        </w:tc>
        <w:tc>
          <w:tcPr>
            <w:tcW w:w="1958" w:type="dxa"/>
            <w:gridSpan w:val="2"/>
            <w:tcBorders>
              <w:tl2br w:val="nil"/>
              <w:tr2bl w:val="nil"/>
            </w:tcBorders>
            <w:noWrap w:val="0"/>
            <w:vAlign w:val="center"/>
          </w:tcPr>
          <w:p>
            <w:pPr>
              <w:spacing w:beforeLines="0" w:afterLines="0"/>
              <w:jc w:val="center"/>
              <w:rPr>
                <w:rFonts w:hint="default" w:ascii="长城楷体" w:eastAsia="Times New Roman"/>
                <w:color w:val="auto"/>
                <w:sz w:val="21"/>
                <w:szCs w:val="21"/>
              </w:rPr>
            </w:pPr>
            <w:r>
              <w:rPr>
                <w:rFonts w:hint="eastAsia" w:ascii="宋体" w:hAnsi="宋体" w:cs="宋体"/>
                <w:color w:val="auto"/>
                <w:sz w:val="21"/>
                <w:szCs w:val="21"/>
              </w:rPr>
              <w:t>注册资金（万元）</w:t>
            </w:r>
          </w:p>
        </w:tc>
        <w:tc>
          <w:tcPr>
            <w:tcW w:w="3144" w:type="dxa"/>
            <w:gridSpan w:val="3"/>
            <w:tcBorders>
              <w:tl2br w:val="nil"/>
              <w:tr2bl w:val="nil"/>
            </w:tcBorders>
            <w:noWrap w:val="0"/>
            <w:vAlign w:val="center"/>
          </w:tcPr>
          <w:p>
            <w:pPr>
              <w:spacing w:beforeLines="0" w:afterLines="0"/>
              <w:jc w:val="center"/>
              <w:rPr>
                <w:rFonts w:hint="default" w:ascii="长城楷体" w:eastAsia="Times New Roman"/>
                <w:color w:val="auto"/>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96" w:type="dxa"/>
            <w:bottom w:w="0" w:type="dxa"/>
            <w:right w:w="96" w:type="dxa"/>
          </w:tblCellMar>
        </w:tblPrEx>
        <w:trPr>
          <w:cantSplit/>
          <w:trHeight w:val="500" w:hRule="atLeast"/>
          <w:jc w:val="center"/>
        </w:trPr>
        <w:tc>
          <w:tcPr>
            <w:tcW w:w="2258" w:type="dxa"/>
            <w:gridSpan w:val="2"/>
            <w:tcBorders>
              <w:tl2br w:val="nil"/>
              <w:tr2bl w:val="nil"/>
            </w:tcBorders>
            <w:noWrap w:val="0"/>
            <w:vAlign w:val="center"/>
          </w:tcPr>
          <w:p>
            <w:pPr>
              <w:snapToGrid w:val="0"/>
              <w:spacing w:beforeLines="0" w:afterLines="0" w:line="240" w:lineRule="atLeast"/>
              <w:jc w:val="center"/>
              <w:rPr>
                <w:rFonts w:hint="default" w:ascii="长城楷体" w:eastAsia="Times New Roman"/>
                <w:color w:val="auto"/>
                <w:sz w:val="21"/>
                <w:szCs w:val="21"/>
              </w:rPr>
            </w:pPr>
            <w:r>
              <w:rPr>
                <w:rFonts w:hint="eastAsia" w:ascii="宋体" w:hAnsi="宋体" w:cs="宋体"/>
                <w:color w:val="auto"/>
                <w:sz w:val="21"/>
                <w:szCs w:val="21"/>
              </w:rPr>
              <w:t>所在高新园区</w:t>
            </w:r>
          </w:p>
        </w:tc>
        <w:tc>
          <w:tcPr>
            <w:tcW w:w="2669" w:type="dxa"/>
            <w:gridSpan w:val="4"/>
            <w:tcBorders>
              <w:tl2br w:val="nil"/>
              <w:tr2bl w:val="nil"/>
            </w:tcBorders>
            <w:noWrap w:val="0"/>
            <w:vAlign w:val="center"/>
          </w:tcPr>
          <w:p>
            <w:pPr>
              <w:snapToGrid w:val="0"/>
              <w:spacing w:beforeLines="0" w:afterLines="0" w:line="240" w:lineRule="atLeast"/>
              <w:ind w:left="-1" w:leftChars="-49" w:right="-109" w:rightChars="-52" w:hanging="102" w:hangingChars="49"/>
              <w:jc w:val="center"/>
              <w:rPr>
                <w:rFonts w:hint="default" w:ascii="长城楷体" w:eastAsia="Times New Roman"/>
                <w:color w:val="auto"/>
                <w:sz w:val="21"/>
                <w:szCs w:val="21"/>
              </w:rPr>
            </w:pPr>
          </w:p>
        </w:tc>
        <w:tc>
          <w:tcPr>
            <w:tcW w:w="1958" w:type="dxa"/>
            <w:gridSpan w:val="2"/>
            <w:tcBorders>
              <w:tl2br w:val="nil"/>
              <w:tr2bl w:val="nil"/>
            </w:tcBorders>
            <w:noWrap w:val="0"/>
            <w:vAlign w:val="center"/>
          </w:tcPr>
          <w:p>
            <w:pPr>
              <w:spacing w:beforeLines="0" w:afterLines="0"/>
              <w:jc w:val="center"/>
              <w:rPr>
                <w:rFonts w:hint="default" w:ascii="长城楷体" w:eastAsia="Times New Roman"/>
                <w:color w:val="auto"/>
                <w:sz w:val="21"/>
                <w:szCs w:val="21"/>
              </w:rPr>
            </w:pPr>
            <w:r>
              <w:rPr>
                <w:rFonts w:hint="eastAsia" w:ascii="宋体" w:hAnsi="宋体" w:cs="宋体"/>
                <w:color w:val="auto"/>
                <w:sz w:val="21"/>
                <w:szCs w:val="21"/>
              </w:rPr>
              <w:t>所在科技企业孵化器</w:t>
            </w:r>
          </w:p>
        </w:tc>
        <w:tc>
          <w:tcPr>
            <w:tcW w:w="3144" w:type="dxa"/>
            <w:gridSpan w:val="3"/>
            <w:tcBorders>
              <w:tl2br w:val="nil"/>
              <w:tr2bl w:val="nil"/>
            </w:tcBorders>
            <w:noWrap w:val="0"/>
            <w:vAlign w:val="center"/>
          </w:tcPr>
          <w:p>
            <w:pPr>
              <w:spacing w:beforeLines="0" w:afterLines="0"/>
              <w:jc w:val="center"/>
              <w:rPr>
                <w:rFonts w:hint="default" w:ascii="长城楷体" w:eastAsia="Times New Roman"/>
                <w:color w:val="auto"/>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96" w:type="dxa"/>
            <w:bottom w:w="0" w:type="dxa"/>
            <w:right w:w="96" w:type="dxa"/>
          </w:tblCellMar>
        </w:tblPrEx>
        <w:trPr>
          <w:trHeight w:val="440" w:hRule="atLeast"/>
          <w:jc w:val="center"/>
        </w:trPr>
        <w:tc>
          <w:tcPr>
            <w:tcW w:w="2258" w:type="dxa"/>
            <w:gridSpan w:val="2"/>
            <w:tcBorders>
              <w:tl2br w:val="nil"/>
              <w:tr2bl w:val="nil"/>
            </w:tcBorders>
            <w:noWrap w:val="0"/>
            <w:vAlign w:val="center"/>
          </w:tcPr>
          <w:p>
            <w:pPr>
              <w:snapToGrid w:val="0"/>
              <w:spacing w:beforeLines="0" w:afterLines="0" w:line="240" w:lineRule="atLeast"/>
              <w:jc w:val="center"/>
              <w:rPr>
                <w:rFonts w:hint="default" w:ascii="长城楷体" w:eastAsia="Times New Roman"/>
                <w:color w:val="auto"/>
                <w:sz w:val="21"/>
                <w:szCs w:val="21"/>
              </w:rPr>
            </w:pPr>
            <w:r>
              <w:rPr>
                <w:rFonts w:hint="eastAsia" w:ascii="宋体" w:hAnsi="宋体" w:cs="宋体"/>
                <w:color w:val="auto"/>
                <w:sz w:val="21"/>
                <w:szCs w:val="21"/>
              </w:rPr>
              <w:t>上年末员工总数</w:t>
            </w:r>
          </w:p>
        </w:tc>
        <w:tc>
          <w:tcPr>
            <w:tcW w:w="1282" w:type="dxa"/>
            <w:gridSpan w:val="2"/>
            <w:tcBorders>
              <w:tl2br w:val="nil"/>
              <w:tr2bl w:val="nil"/>
            </w:tcBorders>
            <w:noWrap w:val="0"/>
            <w:vAlign w:val="center"/>
          </w:tcPr>
          <w:p>
            <w:pPr>
              <w:spacing w:beforeLines="0" w:afterLines="0"/>
              <w:jc w:val="center"/>
              <w:rPr>
                <w:rFonts w:hint="default" w:ascii="新宋体" w:hAnsi="新宋体" w:eastAsia="新宋体"/>
                <w:color w:val="auto"/>
                <w:sz w:val="19"/>
                <w:szCs w:val="24"/>
              </w:rPr>
            </w:pPr>
          </w:p>
        </w:tc>
        <w:tc>
          <w:tcPr>
            <w:tcW w:w="1387" w:type="dxa"/>
            <w:gridSpan w:val="2"/>
            <w:tcBorders>
              <w:tl2br w:val="nil"/>
              <w:tr2bl w:val="nil"/>
            </w:tcBorders>
            <w:noWrap w:val="0"/>
            <w:vAlign w:val="center"/>
          </w:tcPr>
          <w:p>
            <w:pPr>
              <w:snapToGrid w:val="0"/>
              <w:spacing w:beforeLines="0" w:afterLines="0" w:line="240" w:lineRule="atLeast"/>
              <w:jc w:val="center"/>
              <w:rPr>
                <w:rFonts w:hint="default" w:ascii="长城楷体" w:eastAsia="Times New Roman"/>
                <w:color w:val="auto"/>
                <w:sz w:val="21"/>
                <w:szCs w:val="21"/>
              </w:rPr>
            </w:pPr>
            <w:r>
              <w:rPr>
                <w:rFonts w:hint="eastAsia" w:ascii="宋体" w:hAnsi="宋体" w:cs="宋体"/>
                <w:color w:val="auto"/>
                <w:sz w:val="21"/>
                <w:szCs w:val="21"/>
              </w:rPr>
              <w:t>专职研发人员数</w:t>
            </w:r>
          </w:p>
        </w:tc>
        <w:tc>
          <w:tcPr>
            <w:tcW w:w="1958" w:type="dxa"/>
            <w:gridSpan w:val="2"/>
            <w:tcBorders>
              <w:tl2br w:val="nil"/>
              <w:tr2bl w:val="nil"/>
            </w:tcBorders>
            <w:noWrap w:val="0"/>
            <w:vAlign w:val="center"/>
          </w:tcPr>
          <w:p>
            <w:pPr>
              <w:spacing w:beforeLines="0" w:afterLines="0"/>
              <w:jc w:val="center"/>
              <w:rPr>
                <w:rFonts w:hint="default" w:ascii="长城楷体" w:eastAsia="Times New Roman"/>
                <w:color w:val="auto"/>
                <w:sz w:val="21"/>
                <w:szCs w:val="21"/>
              </w:rPr>
            </w:pPr>
          </w:p>
        </w:tc>
        <w:tc>
          <w:tcPr>
            <w:tcW w:w="1482" w:type="dxa"/>
            <w:gridSpan w:val="2"/>
            <w:tcBorders>
              <w:tl2br w:val="nil"/>
              <w:tr2bl w:val="nil"/>
            </w:tcBorders>
            <w:noWrap w:val="0"/>
            <w:vAlign w:val="center"/>
          </w:tcPr>
          <w:p>
            <w:pPr>
              <w:snapToGrid w:val="0"/>
              <w:spacing w:beforeLines="0" w:afterLines="0" w:line="240" w:lineRule="atLeast"/>
              <w:jc w:val="center"/>
              <w:rPr>
                <w:rFonts w:hint="default" w:ascii="长城楷体" w:eastAsia="Times New Roman"/>
                <w:color w:val="auto"/>
                <w:sz w:val="21"/>
                <w:szCs w:val="21"/>
              </w:rPr>
            </w:pPr>
            <w:r>
              <w:rPr>
                <w:rFonts w:hint="eastAsia" w:ascii="宋体" w:hAnsi="宋体" w:cs="宋体"/>
                <w:color w:val="auto"/>
                <w:sz w:val="21"/>
                <w:szCs w:val="21"/>
              </w:rPr>
              <w:t>专职研发人员占比（%）</w:t>
            </w:r>
          </w:p>
        </w:tc>
        <w:tc>
          <w:tcPr>
            <w:tcW w:w="1662" w:type="dxa"/>
            <w:tcBorders>
              <w:tl2br w:val="nil"/>
              <w:tr2bl w:val="nil"/>
            </w:tcBorders>
            <w:noWrap w:val="0"/>
            <w:vAlign w:val="center"/>
          </w:tcPr>
          <w:p>
            <w:pPr>
              <w:spacing w:beforeLines="0" w:afterLines="0"/>
              <w:jc w:val="center"/>
              <w:rPr>
                <w:rFonts w:hint="default" w:ascii="长城楷体" w:eastAsia="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96" w:type="dxa"/>
            <w:bottom w:w="0" w:type="dxa"/>
            <w:right w:w="96" w:type="dxa"/>
          </w:tblCellMar>
        </w:tblPrEx>
        <w:trPr>
          <w:trHeight w:val="440" w:hRule="atLeast"/>
          <w:jc w:val="center"/>
        </w:trPr>
        <w:tc>
          <w:tcPr>
            <w:tcW w:w="2258" w:type="dxa"/>
            <w:gridSpan w:val="2"/>
            <w:tcBorders>
              <w:tl2br w:val="nil"/>
              <w:tr2bl w:val="nil"/>
            </w:tcBorders>
            <w:noWrap w:val="0"/>
            <w:vAlign w:val="center"/>
          </w:tcPr>
          <w:p>
            <w:pPr>
              <w:snapToGrid w:val="0"/>
              <w:spacing w:beforeLines="0" w:afterLines="0" w:line="240" w:lineRule="atLeast"/>
              <w:jc w:val="center"/>
              <w:rPr>
                <w:rFonts w:hint="default" w:ascii="长城楷体" w:eastAsia="Times New Roman"/>
                <w:color w:val="auto"/>
                <w:sz w:val="21"/>
                <w:szCs w:val="21"/>
              </w:rPr>
            </w:pPr>
            <w:r>
              <w:rPr>
                <w:rFonts w:hint="eastAsia" w:ascii="宋体" w:hAnsi="宋体" w:cs="宋体"/>
                <w:color w:val="auto"/>
                <w:sz w:val="21"/>
                <w:szCs w:val="21"/>
              </w:rPr>
              <w:t>法定代表人</w:t>
            </w:r>
          </w:p>
        </w:tc>
        <w:tc>
          <w:tcPr>
            <w:tcW w:w="1282" w:type="dxa"/>
            <w:gridSpan w:val="2"/>
            <w:tcBorders>
              <w:tl2br w:val="nil"/>
              <w:tr2bl w:val="nil"/>
            </w:tcBorders>
            <w:noWrap w:val="0"/>
            <w:vAlign w:val="center"/>
          </w:tcPr>
          <w:p>
            <w:pPr>
              <w:spacing w:beforeLines="0" w:afterLines="0"/>
              <w:jc w:val="center"/>
              <w:rPr>
                <w:rFonts w:hint="default" w:ascii="长城楷体" w:eastAsia="Times New Roman"/>
                <w:color w:val="auto"/>
                <w:sz w:val="21"/>
                <w:szCs w:val="21"/>
              </w:rPr>
            </w:pPr>
          </w:p>
        </w:tc>
        <w:tc>
          <w:tcPr>
            <w:tcW w:w="1387" w:type="dxa"/>
            <w:gridSpan w:val="2"/>
            <w:tcBorders>
              <w:tl2br w:val="nil"/>
              <w:tr2bl w:val="nil"/>
            </w:tcBorders>
            <w:noWrap w:val="0"/>
            <w:vAlign w:val="center"/>
          </w:tcPr>
          <w:p>
            <w:pPr>
              <w:snapToGrid w:val="0"/>
              <w:spacing w:beforeLines="0" w:afterLines="0" w:line="240" w:lineRule="atLeast"/>
              <w:jc w:val="center"/>
              <w:rPr>
                <w:rFonts w:hint="default" w:ascii="长城楷体" w:eastAsia="Times New Roman"/>
                <w:color w:val="auto"/>
                <w:sz w:val="21"/>
                <w:szCs w:val="21"/>
              </w:rPr>
            </w:pPr>
            <w:r>
              <w:rPr>
                <w:rFonts w:hint="eastAsia" w:ascii="宋体" w:hAnsi="宋体" w:cs="宋体"/>
                <w:color w:val="auto"/>
                <w:sz w:val="21"/>
                <w:szCs w:val="21"/>
              </w:rPr>
              <w:t>法定代表人手机号码</w:t>
            </w:r>
          </w:p>
        </w:tc>
        <w:tc>
          <w:tcPr>
            <w:tcW w:w="1958" w:type="dxa"/>
            <w:gridSpan w:val="2"/>
            <w:tcBorders>
              <w:tl2br w:val="nil"/>
              <w:tr2bl w:val="nil"/>
            </w:tcBorders>
            <w:noWrap w:val="0"/>
            <w:vAlign w:val="center"/>
          </w:tcPr>
          <w:p>
            <w:pPr>
              <w:spacing w:beforeLines="0" w:afterLines="0"/>
              <w:jc w:val="center"/>
              <w:rPr>
                <w:rFonts w:hint="default" w:ascii="长城楷体" w:eastAsia="Times New Roman"/>
                <w:color w:val="auto"/>
                <w:sz w:val="21"/>
                <w:szCs w:val="21"/>
              </w:rPr>
            </w:pPr>
          </w:p>
        </w:tc>
        <w:tc>
          <w:tcPr>
            <w:tcW w:w="1482" w:type="dxa"/>
            <w:gridSpan w:val="2"/>
            <w:tcBorders>
              <w:tl2br w:val="nil"/>
              <w:tr2bl w:val="nil"/>
            </w:tcBorders>
            <w:noWrap w:val="0"/>
            <w:vAlign w:val="center"/>
          </w:tcPr>
          <w:p>
            <w:pPr>
              <w:snapToGrid w:val="0"/>
              <w:spacing w:beforeLines="0" w:afterLines="0" w:line="240" w:lineRule="atLeast"/>
              <w:jc w:val="center"/>
              <w:rPr>
                <w:rFonts w:hint="default" w:ascii="长城楷体" w:eastAsia="Times New Roman"/>
                <w:color w:val="auto"/>
                <w:sz w:val="21"/>
                <w:szCs w:val="21"/>
              </w:rPr>
            </w:pPr>
            <w:r>
              <w:rPr>
                <w:rFonts w:hint="eastAsia" w:ascii="宋体" w:hAnsi="宋体" w:cs="宋体"/>
                <w:color w:val="auto"/>
                <w:sz w:val="21"/>
                <w:szCs w:val="21"/>
              </w:rPr>
              <w:t>办公通讯地址</w:t>
            </w:r>
          </w:p>
        </w:tc>
        <w:tc>
          <w:tcPr>
            <w:tcW w:w="1662" w:type="dxa"/>
            <w:tcBorders>
              <w:tl2br w:val="nil"/>
              <w:tr2bl w:val="nil"/>
            </w:tcBorders>
            <w:noWrap w:val="0"/>
            <w:vAlign w:val="center"/>
          </w:tcPr>
          <w:p>
            <w:pPr>
              <w:spacing w:beforeLines="0" w:afterLines="0"/>
              <w:jc w:val="center"/>
              <w:rPr>
                <w:rFonts w:hint="default" w:ascii="长城楷体" w:eastAsia="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96" w:type="dxa"/>
            <w:bottom w:w="0" w:type="dxa"/>
            <w:right w:w="96" w:type="dxa"/>
          </w:tblCellMar>
        </w:tblPrEx>
        <w:trPr>
          <w:trHeight w:val="440" w:hRule="atLeast"/>
          <w:jc w:val="center"/>
        </w:trPr>
        <w:tc>
          <w:tcPr>
            <w:tcW w:w="2258" w:type="dxa"/>
            <w:gridSpan w:val="2"/>
            <w:tcBorders>
              <w:tl2br w:val="nil"/>
              <w:tr2bl w:val="nil"/>
            </w:tcBorders>
            <w:noWrap w:val="0"/>
            <w:vAlign w:val="center"/>
          </w:tcPr>
          <w:p>
            <w:pPr>
              <w:snapToGrid w:val="0"/>
              <w:spacing w:beforeLines="0" w:afterLines="0" w:line="240" w:lineRule="atLeast"/>
              <w:jc w:val="center"/>
              <w:rPr>
                <w:rFonts w:hint="default" w:ascii="长城楷体" w:eastAsia="Times New Roman"/>
                <w:color w:val="auto"/>
                <w:sz w:val="21"/>
                <w:szCs w:val="21"/>
              </w:rPr>
            </w:pPr>
            <w:r>
              <w:rPr>
                <w:rFonts w:hint="eastAsia" w:ascii="宋体" w:hAnsi="宋体" w:cs="宋体"/>
                <w:color w:val="auto"/>
                <w:sz w:val="21"/>
                <w:szCs w:val="21"/>
              </w:rPr>
              <w:t>联系人姓名</w:t>
            </w:r>
          </w:p>
        </w:tc>
        <w:tc>
          <w:tcPr>
            <w:tcW w:w="1282" w:type="dxa"/>
            <w:gridSpan w:val="2"/>
            <w:tcBorders>
              <w:tl2br w:val="nil"/>
              <w:tr2bl w:val="nil"/>
            </w:tcBorders>
            <w:noWrap w:val="0"/>
            <w:vAlign w:val="center"/>
          </w:tcPr>
          <w:p>
            <w:pPr>
              <w:spacing w:beforeLines="0" w:afterLines="0"/>
              <w:jc w:val="center"/>
              <w:rPr>
                <w:rFonts w:hint="default" w:ascii="长城楷体" w:eastAsia="Times New Roman"/>
                <w:color w:val="auto"/>
                <w:sz w:val="21"/>
                <w:szCs w:val="21"/>
              </w:rPr>
            </w:pPr>
          </w:p>
        </w:tc>
        <w:tc>
          <w:tcPr>
            <w:tcW w:w="1387" w:type="dxa"/>
            <w:gridSpan w:val="2"/>
            <w:tcBorders>
              <w:tl2br w:val="nil"/>
              <w:tr2bl w:val="nil"/>
            </w:tcBorders>
            <w:noWrap w:val="0"/>
            <w:vAlign w:val="center"/>
          </w:tcPr>
          <w:p>
            <w:pPr>
              <w:snapToGrid w:val="0"/>
              <w:spacing w:beforeLines="0" w:afterLines="0" w:line="240" w:lineRule="atLeast"/>
              <w:jc w:val="center"/>
              <w:rPr>
                <w:rFonts w:hint="default" w:ascii="长城楷体" w:eastAsia="Times New Roman"/>
                <w:color w:val="auto"/>
                <w:sz w:val="21"/>
                <w:szCs w:val="21"/>
              </w:rPr>
            </w:pPr>
            <w:r>
              <w:rPr>
                <w:rFonts w:hint="eastAsia" w:ascii="宋体" w:hAnsi="宋体" w:cs="宋体"/>
                <w:color w:val="auto"/>
                <w:sz w:val="21"/>
                <w:szCs w:val="21"/>
              </w:rPr>
              <w:t>联系人手机号码</w:t>
            </w:r>
          </w:p>
        </w:tc>
        <w:tc>
          <w:tcPr>
            <w:tcW w:w="5102" w:type="dxa"/>
            <w:gridSpan w:val="5"/>
            <w:tcBorders>
              <w:tl2br w:val="nil"/>
              <w:tr2bl w:val="nil"/>
            </w:tcBorders>
            <w:noWrap w:val="0"/>
            <w:vAlign w:val="center"/>
          </w:tcPr>
          <w:p>
            <w:pPr>
              <w:spacing w:beforeLines="0" w:afterLines="0"/>
              <w:jc w:val="center"/>
              <w:rPr>
                <w:rFonts w:hint="default" w:ascii="长城楷体" w:eastAsia="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96" w:type="dxa"/>
            <w:bottom w:w="0" w:type="dxa"/>
            <w:right w:w="96" w:type="dxa"/>
          </w:tblCellMar>
        </w:tblPrEx>
        <w:trPr>
          <w:cantSplit/>
          <w:trHeight w:val="500" w:hRule="atLeast"/>
          <w:jc w:val="center"/>
        </w:trPr>
        <w:tc>
          <w:tcPr>
            <w:tcW w:w="10029" w:type="dxa"/>
            <w:gridSpan w:val="11"/>
            <w:tcBorders>
              <w:tl2br w:val="nil"/>
              <w:tr2bl w:val="nil"/>
            </w:tcBorders>
            <w:noWrap w:val="0"/>
            <w:vAlign w:val="center"/>
          </w:tcPr>
          <w:p>
            <w:pPr>
              <w:snapToGrid w:val="0"/>
              <w:spacing w:beforeLines="0" w:afterLines="0" w:line="240" w:lineRule="atLeast"/>
              <w:rPr>
                <w:rFonts w:hint="default" w:ascii="长城楷体" w:eastAsia="Times New Roman"/>
                <w:color w:val="auto"/>
                <w:sz w:val="21"/>
                <w:szCs w:val="21"/>
              </w:rPr>
            </w:pPr>
            <w:r>
              <w:rPr>
                <w:rFonts w:hint="eastAsia" w:ascii="方正黑体简体" w:eastAsia="方正黑体简体"/>
                <w:color w:val="auto"/>
                <w:sz w:val="28"/>
                <w:szCs w:val="24"/>
              </w:rPr>
              <w:t>二、上一会计年度财务概况</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96" w:type="dxa"/>
            <w:bottom w:w="0" w:type="dxa"/>
            <w:right w:w="96" w:type="dxa"/>
          </w:tblCellMar>
        </w:tblPrEx>
        <w:trPr>
          <w:trHeight w:val="440" w:hRule="atLeast"/>
          <w:jc w:val="center"/>
        </w:trPr>
        <w:tc>
          <w:tcPr>
            <w:tcW w:w="2258" w:type="dxa"/>
            <w:gridSpan w:val="2"/>
            <w:tcBorders>
              <w:tl2br w:val="nil"/>
              <w:tr2bl w:val="nil"/>
            </w:tcBorders>
            <w:noWrap w:val="0"/>
            <w:vAlign w:val="center"/>
          </w:tcPr>
          <w:p>
            <w:pPr>
              <w:snapToGrid w:val="0"/>
              <w:spacing w:beforeLines="0" w:afterLines="0" w:line="240" w:lineRule="atLeast"/>
              <w:jc w:val="center"/>
              <w:rPr>
                <w:rFonts w:hint="default" w:ascii="长城楷体" w:eastAsia="Times New Roman"/>
                <w:color w:val="auto"/>
                <w:sz w:val="21"/>
                <w:szCs w:val="21"/>
              </w:rPr>
            </w:pPr>
            <w:r>
              <w:rPr>
                <w:rFonts w:hint="eastAsia" w:ascii="宋体" w:hAnsi="宋体" w:cs="宋体"/>
                <w:color w:val="auto"/>
                <w:sz w:val="21"/>
                <w:szCs w:val="21"/>
              </w:rPr>
              <w:t>主营业务收入</w:t>
            </w:r>
          </w:p>
        </w:tc>
        <w:tc>
          <w:tcPr>
            <w:tcW w:w="1282" w:type="dxa"/>
            <w:gridSpan w:val="2"/>
            <w:tcBorders>
              <w:tl2br w:val="nil"/>
              <w:tr2bl w:val="nil"/>
            </w:tcBorders>
            <w:noWrap w:val="0"/>
            <w:vAlign w:val="center"/>
          </w:tcPr>
          <w:p>
            <w:pPr>
              <w:spacing w:beforeLines="0" w:afterLines="0"/>
              <w:jc w:val="center"/>
              <w:rPr>
                <w:rFonts w:hint="default" w:ascii="长城楷体" w:eastAsia="Times New Roman"/>
                <w:color w:val="auto"/>
                <w:sz w:val="21"/>
                <w:szCs w:val="21"/>
              </w:rPr>
            </w:pPr>
          </w:p>
        </w:tc>
        <w:tc>
          <w:tcPr>
            <w:tcW w:w="1387" w:type="dxa"/>
            <w:gridSpan w:val="2"/>
            <w:tcBorders>
              <w:tl2br w:val="nil"/>
              <w:tr2bl w:val="nil"/>
            </w:tcBorders>
            <w:noWrap w:val="0"/>
            <w:vAlign w:val="center"/>
          </w:tcPr>
          <w:p>
            <w:pPr>
              <w:snapToGrid w:val="0"/>
              <w:spacing w:beforeLines="0" w:afterLines="0" w:line="240" w:lineRule="atLeast"/>
              <w:ind w:left="-58" w:leftChars="-28" w:right="-88" w:rightChars="-42" w:hanging="1"/>
              <w:jc w:val="center"/>
              <w:rPr>
                <w:rFonts w:hint="default" w:ascii="长城楷体" w:eastAsia="Times New Roman"/>
                <w:color w:val="auto"/>
                <w:sz w:val="18"/>
                <w:szCs w:val="18"/>
              </w:rPr>
            </w:pPr>
            <w:r>
              <w:rPr>
                <w:rFonts w:hint="eastAsia" w:ascii="宋体" w:hAnsi="宋体" w:cs="宋体"/>
                <w:color w:val="auto"/>
                <w:sz w:val="18"/>
                <w:szCs w:val="18"/>
              </w:rPr>
              <w:t>高新技术产品</w:t>
            </w:r>
          </w:p>
          <w:p>
            <w:pPr>
              <w:snapToGrid w:val="0"/>
              <w:spacing w:beforeLines="0" w:afterLines="0" w:line="240" w:lineRule="atLeast"/>
              <w:ind w:left="-15" w:leftChars="-49" w:right="-109" w:rightChars="-52" w:hanging="88" w:hangingChars="49"/>
              <w:jc w:val="center"/>
              <w:rPr>
                <w:rFonts w:hint="default" w:ascii="长城楷体" w:eastAsia="Times New Roman"/>
                <w:color w:val="auto"/>
                <w:sz w:val="21"/>
                <w:szCs w:val="21"/>
              </w:rPr>
            </w:pPr>
            <w:r>
              <w:rPr>
                <w:rFonts w:hint="default" w:ascii="长城楷体" w:eastAsia="Times New Roman"/>
                <w:color w:val="auto"/>
                <w:sz w:val="18"/>
                <w:szCs w:val="18"/>
              </w:rPr>
              <w:t>(</w:t>
            </w:r>
            <w:r>
              <w:rPr>
                <w:rFonts w:hint="eastAsia" w:ascii="宋体" w:hAnsi="宋体" w:cs="宋体"/>
                <w:color w:val="auto"/>
                <w:sz w:val="18"/>
                <w:szCs w:val="18"/>
              </w:rPr>
              <w:t>服务</w:t>
            </w:r>
            <w:r>
              <w:rPr>
                <w:rFonts w:hint="default" w:ascii="长城楷体" w:eastAsia="Times New Roman"/>
                <w:color w:val="auto"/>
                <w:sz w:val="18"/>
                <w:szCs w:val="18"/>
              </w:rPr>
              <w:t>)</w:t>
            </w:r>
            <w:r>
              <w:rPr>
                <w:rFonts w:hint="eastAsia" w:ascii="宋体" w:hAnsi="宋体" w:cs="宋体"/>
                <w:color w:val="auto"/>
                <w:sz w:val="18"/>
                <w:szCs w:val="18"/>
              </w:rPr>
              <w:t>销售收入</w:t>
            </w:r>
          </w:p>
        </w:tc>
        <w:tc>
          <w:tcPr>
            <w:tcW w:w="1958" w:type="dxa"/>
            <w:gridSpan w:val="2"/>
            <w:tcBorders>
              <w:tl2br w:val="nil"/>
              <w:tr2bl w:val="nil"/>
            </w:tcBorders>
            <w:noWrap w:val="0"/>
            <w:vAlign w:val="center"/>
          </w:tcPr>
          <w:p>
            <w:pPr>
              <w:spacing w:beforeLines="0" w:afterLines="0"/>
              <w:jc w:val="center"/>
              <w:rPr>
                <w:rFonts w:hint="default" w:ascii="长城楷体" w:eastAsia="Times New Roman"/>
                <w:color w:val="auto"/>
                <w:sz w:val="21"/>
                <w:szCs w:val="21"/>
              </w:rPr>
            </w:pPr>
          </w:p>
        </w:tc>
        <w:tc>
          <w:tcPr>
            <w:tcW w:w="1482" w:type="dxa"/>
            <w:gridSpan w:val="2"/>
            <w:tcBorders>
              <w:tl2br w:val="nil"/>
              <w:tr2bl w:val="nil"/>
            </w:tcBorders>
            <w:noWrap w:val="0"/>
            <w:vAlign w:val="center"/>
          </w:tcPr>
          <w:p>
            <w:pPr>
              <w:snapToGrid w:val="0"/>
              <w:spacing w:beforeLines="0" w:afterLines="0" w:line="240" w:lineRule="atLeast"/>
              <w:ind w:leftChars="-28" w:right="-88" w:rightChars="-42" w:hanging="58" w:hangingChars="28"/>
              <w:jc w:val="center"/>
              <w:rPr>
                <w:rFonts w:hint="default" w:ascii="长城楷体" w:eastAsia="Times New Roman"/>
                <w:color w:val="auto"/>
                <w:sz w:val="21"/>
                <w:szCs w:val="21"/>
              </w:rPr>
            </w:pPr>
            <w:r>
              <w:rPr>
                <w:rFonts w:hint="eastAsia" w:ascii="宋体" w:hAnsi="宋体" w:cs="宋体"/>
                <w:color w:val="auto"/>
                <w:sz w:val="21"/>
                <w:szCs w:val="21"/>
              </w:rPr>
              <w:t>净资产</w:t>
            </w:r>
          </w:p>
        </w:tc>
        <w:tc>
          <w:tcPr>
            <w:tcW w:w="1662" w:type="dxa"/>
            <w:tcBorders>
              <w:tl2br w:val="nil"/>
              <w:tr2bl w:val="nil"/>
            </w:tcBorders>
            <w:noWrap w:val="0"/>
            <w:vAlign w:val="center"/>
          </w:tcPr>
          <w:p>
            <w:pPr>
              <w:spacing w:beforeLines="0" w:afterLines="0"/>
              <w:jc w:val="center"/>
              <w:rPr>
                <w:rFonts w:hint="default" w:ascii="长城楷体" w:eastAsia="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96" w:type="dxa"/>
            <w:bottom w:w="0" w:type="dxa"/>
            <w:right w:w="96" w:type="dxa"/>
          </w:tblCellMar>
        </w:tblPrEx>
        <w:trPr>
          <w:trHeight w:val="440" w:hRule="atLeast"/>
          <w:jc w:val="center"/>
        </w:trPr>
        <w:tc>
          <w:tcPr>
            <w:tcW w:w="2258" w:type="dxa"/>
            <w:gridSpan w:val="2"/>
            <w:tcBorders>
              <w:tl2br w:val="nil"/>
              <w:tr2bl w:val="nil"/>
            </w:tcBorders>
            <w:noWrap w:val="0"/>
            <w:vAlign w:val="center"/>
          </w:tcPr>
          <w:p>
            <w:pPr>
              <w:snapToGrid w:val="0"/>
              <w:spacing w:beforeLines="0" w:afterLines="0" w:line="240" w:lineRule="atLeast"/>
              <w:jc w:val="center"/>
              <w:rPr>
                <w:rFonts w:hint="default" w:ascii="长城楷体" w:eastAsia="Times New Roman"/>
                <w:color w:val="auto"/>
                <w:sz w:val="21"/>
                <w:szCs w:val="21"/>
              </w:rPr>
            </w:pPr>
            <w:r>
              <w:rPr>
                <w:rFonts w:hint="eastAsia" w:ascii="宋体" w:hAnsi="宋体" w:cs="宋体"/>
                <w:color w:val="auto"/>
                <w:sz w:val="21"/>
                <w:szCs w:val="21"/>
              </w:rPr>
              <w:t>净利润</w:t>
            </w:r>
          </w:p>
        </w:tc>
        <w:tc>
          <w:tcPr>
            <w:tcW w:w="1282" w:type="dxa"/>
            <w:gridSpan w:val="2"/>
            <w:tcBorders>
              <w:tl2br w:val="nil"/>
              <w:tr2bl w:val="nil"/>
            </w:tcBorders>
            <w:noWrap w:val="0"/>
            <w:vAlign w:val="center"/>
          </w:tcPr>
          <w:p>
            <w:pPr>
              <w:spacing w:beforeLines="0" w:afterLines="0"/>
              <w:jc w:val="center"/>
              <w:rPr>
                <w:rFonts w:hint="default" w:ascii="长城楷体" w:eastAsia="Times New Roman"/>
                <w:color w:val="auto"/>
                <w:sz w:val="21"/>
                <w:szCs w:val="21"/>
              </w:rPr>
            </w:pPr>
          </w:p>
        </w:tc>
        <w:tc>
          <w:tcPr>
            <w:tcW w:w="1387" w:type="dxa"/>
            <w:gridSpan w:val="2"/>
            <w:tcBorders>
              <w:tl2br w:val="nil"/>
              <w:tr2bl w:val="nil"/>
            </w:tcBorders>
            <w:noWrap w:val="0"/>
            <w:vAlign w:val="center"/>
          </w:tcPr>
          <w:p>
            <w:pPr>
              <w:snapToGrid w:val="0"/>
              <w:spacing w:beforeLines="0" w:afterLines="0" w:line="240" w:lineRule="atLeast"/>
              <w:jc w:val="center"/>
              <w:rPr>
                <w:rFonts w:hint="default" w:ascii="长城楷体" w:eastAsia="Times New Roman"/>
                <w:color w:val="auto"/>
                <w:sz w:val="21"/>
                <w:szCs w:val="21"/>
              </w:rPr>
            </w:pPr>
            <w:r>
              <w:rPr>
                <w:rFonts w:hint="eastAsia" w:ascii="宋体" w:hAnsi="宋体" w:cs="宋体"/>
                <w:color w:val="auto"/>
                <w:sz w:val="21"/>
                <w:szCs w:val="21"/>
              </w:rPr>
              <w:t>利税总额</w:t>
            </w:r>
          </w:p>
        </w:tc>
        <w:tc>
          <w:tcPr>
            <w:tcW w:w="1958" w:type="dxa"/>
            <w:gridSpan w:val="2"/>
            <w:tcBorders>
              <w:tl2br w:val="nil"/>
              <w:tr2bl w:val="nil"/>
            </w:tcBorders>
            <w:noWrap w:val="0"/>
            <w:vAlign w:val="center"/>
          </w:tcPr>
          <w:p>
            <w:pPr>
              <w:spacing w:beforeLines="0" w:afterLines="0"/>
              <w:jc w:val="center"/>
              <w:rPr>
                <w:rFonts w:hint="default" w:ascii="长城楷体" w:eastAsia="Times New Roman"/>
                <w:color w:val="auto"/>
                <w:sz w:val="21"/>
                <w:szCs w:val="21"/>
              </w:rPr>
            </w:pPr>
          </w:p>
        </w:tc>
        <w:tc>
          <w:tcPr>
            <w:tcW w:w="1482" w:type="dxa"/>
            <w:gridSpan w:val="2"/>
            <w:tcBorders>
              <w:tl2br w:val="nil"/>
              <w:tr2bl w:val="nil"/>
            </w:tcBorders>
            <w:noWrap w:val="0"/>
            <w:vAlign w:val="center"/>
          </w:tcPr>
          <w:p>
            <w:pPr>
              <w:snapToGrid w:val="0"/>
              <w:spacing w:beforeLines="0" w:afterLines="0" w:line="240" w:lineRule="atLeast"/>
              <w:jc w:val="center"/>
              <w:rPr>
                <w:rFonts w:hint="default" w:ascii="长城楷体" w:eastAsia="Times New Roman"/>
                <w:color w:val="auto"/>
                <w:sz w:val="21"/>
                <w:szCs w:val="21"/>
              </w:rPr>
            </w:pPr>
            <w:r>
              <w:rPr>
                <w:rFonts w:hint="eastAsia" w:ascii="宋体" w:hAnsi="宋体" w:cs="宋体"/>
                <w:color w:val="auto"/>
                <w:sz w:val="21"/>
                <w:szCs w:val="21"/>
              </w:rPr>
              <w:t>研究开发费用投入</w:t>
            </w:r>
          </w:p>
        </w:tc>
        <w:tc>
          <w:tcPr>
            <w:tcW w:w="1662" w:type="dxa"/>
            <w:tcBorders>
              <w:tl2br w:val="nil"/>
              <w:tr2bl w:val="nil"/>
            </w:tcBorders>
            <w:noWrap w:val="0"/>
            <w:vAlign w:val="center"/>
          </w:tcPr>
          <w:p>
            <w:pPr>
              <w:spacing w:beforeLines="0" w:afterLines="0"/>
              <w:jc w:val="center"/>
              <w:rPr>
                <w:rFonts w:hint="default" w:ascii="长城楷体" w:eastAsia="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96" w:type="dxa"/>
            <w:bottom w:w="0" w:type="dxa"/>
            <w:right w:w="96" w:type="dxa"/>
          </w:tblCellMar>
        </w:tblPrEx>
        <w:trPr>
          <w:cantSplit/>
          <w:trHeight w:val="500" w:hRule="atLeast"/>
          <w:jc w:val="center"/>
        </w:trPr>
        <w:tc>
          <w:tcPr>
            <w:tcW w:w="2258" w:type="dxa"/>
            <w:gridSpan w:val="2"/>
            <w:tcBorders>
              <w:tl2br w:val="nil"/>
              <w:tr2bl w:val="nil"/>
            </w:tcBorders>
            <w:noWrap w:val="0"/>
            <w:vAlign w:val="center"/>
          </w:tcPr>
          <w:p>
            <w:pPr>
              <w:snapToGrid w:val="0"/>
              <w:spacing w:beforeLines="0" w:afterLines="0" w:line="240" w:lineRule="atLeast"/>
              <w:jc w:val="center"/>
              <w:rPr>
                <w:rFonts w:hint="default" w:ascii="长城楷体" w:eastAsia="Times New Roman"/>
                <w:color w:val="auto"/>
                <w:sz w:val="21"/>
                <w:szCs w:val="21"/>
              </w:rPr>
            </w:pPr>
            <w:r>
              <w:rPr>
                <w:rFonts w:hint="default" w:ascii="长城楷体" w:eastAsia="Times New Roman"/>
                <w:color w:val="auto"/>
                <w:sz w:val="21"/>
                <w:szCs w:val="21"/>
              </w:rPr>
              <w:t xml:space="preserve">  </w:t>
            </w:r>
            <w:r>
              <w:rPr>
                <w:rFonts w:hint="eastAsia" w:ascii="宋体" w:hAnsi="宋体" w:cs="宋体"/>
                <w:color w:val="auto"/>
                <w:sz w:val="21"/>
                <w:szCs w:val="21"/>
              </w:rPr>
              <w:t>研发费用</w:t>
            </w:r>
          </w:p>
          <w:p>
            <w:pPr>
              <w:snapToGrid w:val="0"/>
              <w:spacing w:beforeLines="0" w:afterLines="0" w:line="240" w:lineRule="atLeast"/>
              <w:jc w:val="center"/>
              <w:rPr>
                <w:rFonts w:hint="default" w:ascii="长城楷体" w:eastAsia="Times New Roman"/>
                <w:color w:val="auto"/>
                <w:sz w:val="21"/>
                <w:szCs w:val="21"/>
              </w:rPr>
            </w:pPr>
            <w:r>
              <w:rPr>
                <w:rFonts w:hint="eastAsia" w:ascii="宋体" w:hAnsi="宋体" w:cs="宋体"/>
                <w:color w:val="auto"/>
                <w:sz w:val="21"/>
                <w:szCs w:val="21"/>
              </w:rPr>
              <w:t>占比</w:t>
            </w:r>
          </w:p>
        </w:tc>
        <w:tc>
          <w:tcPr>
            <w:tcW w:w="7771" w:type="dxa"/>
            <w:gridSpan w:val="9"/>
            <w:tcBorders>
              <w:tl2br w:val="nil"/>
              <w:tr2bl w:val="nil"/>
            </w:tcBorders>
            <w:noWrap w:val="0"/>
            <w:vAlign w:val="center"/>
          </w:tcPr>
          <w:p>
            <w:pPr>
              <w:spacing w:beforeLines="0" w:afterLines="0"/>
              <w:jc w:val="center"/>
              <w:rPr>
                <w:rFonts w:hint="default" w:ascii="长城楷体" w:eastAsia="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96" w:type="dxa"/>
            <w:bottom w:w="0" w:type="dxa"/>
            <w:right w:w="96" w:type="dxa"/>
          </w:tblCellMar>
        </w:tblPrEx>
        <w:trPr>
          <w:cantSplit/>
          <w:trHeight w:val="500" w:hRule="atLeast"/>
          <w:jc w:val="center"/>
        </w:trPr>
        <w:tc>
          <w:tcPr>
            <w:tcW w:w="10029" w:type="dxa"/>
            <w:gridSpan w:val="11"/>
            <w:tcBorders>
              <w:tl2br w:val="nil"/>
              <w:tr2bl w:val="nil"/>
            </w:tcBorders>
            <w:noWrap w:val="0"/>
            <w:vAlign w:val="center"/>
          </w:tcPr>
          <w:p>
            <w:pPr>
              <w:snapToGrid w:val="0"/>
              <w:spacing w:beforeLines="0" w:afterLines="0" w:line="240" w:lineRule="atLeast"/>
              <w:rPr>
                <w:rFonts w:hint="default" w:ascii="长城楷体" w:eastAsia="Times New Roman"/>
                <w:color w:val="auto"/>
                <w:sz w:val="21"/>
                <w:szCs w:val="21"/>
              </w:rPr>
            </w:pPr>
            <w:r>
              <w:rPr>
                <w:rFonts w:hint="eastAsia" w:ascii="方正黑体简体" w:eastAsia="方正黑体简体"/>
                <w:color w:val="auto"/>
                <w:sz w:val="28"/>
                <w:szCs w:val="24"/>
              </w:rPr>
              <w:t>三、创新成果</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96" w:type="dxa"/>
            <w:bottom w:w="0" w:type="dxa"/>
            <w:right w:w="96" w:type="dxa"/>
          </w:tblCellMar>
        </w:tblPrEx>
        <w:trPr>
          <w:trHeight w:val="440" w:hRule="atLeast"/>
          <w:jc w:val="center"/>
        </w:trPr>
        <w:tc>
          <w:tcPr>
            <w:tcW w:w="2258" w:type="dxa"/>
            <w:gridSpan w:val="2"/>
            <w:tcBorders>
              <w:tl2br w:val="nil"/>
              <w:tr2bl w:val="nil"/>
            </w:tcBorders>
            <w:noWrap w:val="0"/>
            <w:vAlign w:val="center"/>
          </w:tcPr>
          <w:p>
            <w:pPr>
              <w:snapToGrid w:val="0"/>
              <w:spacing w:beforeLines="0" w:afterLines="0" w:line="240" w:lineRule="atLeast"/>
              <w:jc w:val="center"/>
              <w:rPr>
                <w:rFonts w:hint="default" w:ascii="长城楷体" w:eastAsia="Times New Roman"/>
                <w:color w:val="auto"/>
                <w:sz w:val="21"/>
                <w:szCs w:val="21"/>
              </w:rPr>
            </w:pPr>
            <w:r>
              <w:rPr>
                <w:rFonts w:hint="eastAsia" w:ascii="宋体" w:hAnsi="宋体" w:cs="宋体"/>
                <w:color w:val="auto"/>
                <w:sz w:val="21"/>
                <w:szCs w:val="21"/>
              </w:rPr>
              <w:t>申请专利</w:t>
            </w:r>
          </w:p>
        </w:tc>
        <w:tc>
          <w:tcPr>
            <w:tcW w:w="1282" w:type="dxa"/>
            <w:gridSpan w:val="2"/>
            <w:tcBorders>
              <w:tl2br w:val="nil"/>
              <w:tr2bl w:val="nil"/>
            </w:tcBorders>
            <w:noWrap w:val="0"/>
            <w:vAlign w:val="center"/>
          </w:tcPr>
          <w:p>
            <w:pPr>
              <w:spacing w:beforeLines="0" w:afterLines="0"/>
              <w:jc w:val="center"/>
              <w:rPr>
                <w:rFonts w:hint="default" w:ascii="长城楷体" w:eastAsia="Times New Roman"/>
                <w:color w:val="auto"/>
                <w:sz w:val="21"/>
                <w:szCs w:val="21"/>
              </w:rPr>
            </w:pPr>
            <w:r>
              <w:rPr>
                <w:rFonts w:hint="eastAsia" w:ascii="新宋体" w:hAnsi="新宋体" w:eastAsia="新宋体"/>
                <w:color w:val="auto"/>
                <w:sz w:val="19"/>
                <w:szCs w:val="24"/>
              </w:rPr>
              <w:t xml:space="preserve"> </w:t>
            </w:r>
          </w:p>
        </w:tc>
        <w:tc>
          <w:tcPr>
            <w:tcW w:w="1387" w:type="dxa"/>
            <w:gridSpan w:val="2"/>
            <w:tcBorders>
              <w:tl2br w:val="nil"/>
              <w:tr2bl w:val="nil"/>
            </w:tcBorders>
            <w:noWrap w:val="0"/>
            <w:vAlign w:val="center"/>
          </w:tcPr>
          <w:p>
            <w:pPr>
              <w:snapToGrid w:val="0"/>
              <w:spacing w:beforeLines="0" w:afterLines="0" w:line="240" w:lineRule="atLeast"/>
              <w:ind w:leftChars="-45" w:right="-155" w:rightChars="-74" w:hanging="94" w:hangingChars="45"/>
              <w:jc w:val="center"/>
              <w:rPr>
                <w:rFonts w:hint="default" w:ascii="长城楷体" w:eastAsia="Times New Roman"/>
                <w:color w:val="auto"/>
                <w:sz w:val="21"/>
                <w:szCs w:val="21"/>
              </w:rPr>
            </w:pPr>
            <w:r>
              <w:rPr>
                <w:rFonts w:hint="eastAsia" w:ascii="宋体" w:hAnsi="宋体" w:cs="宋体"/>
                <w:color w:val="auto"/>
                <w:sz w:val="21"/>
                <w:szCs w:val="21"/>
              </w:rPr>
              <w:t>申请发明专利</w:t>
            </w:r>
          </w:p>
        </w:tc>
        <w:tc>
          <w:tcPr>
            <w:tcW w:w="1958" w:type="dxa"/>
            <w:gridSpan w:val="2"/>
            <w:tcBorders>
              <w:tl2br w:val="nil"/>
              <w:tr2bl w:val="nil"/>
            </w:tcBorders>
            <w:noWrap w:val="0"/>
            <w:vAlign w:val="center"/>
          </w:tcPr>
          <w:p>
            <w:pPr>
              <w:spacing w:beforeLines="0" w:afterLines="0"/>
              <w:jc w:val="center"/>
              <w:rPr>
                <w:rFonts w:hint="default" w:ascii="长城楷体" w:eastAsia="Times New Roman"/>
                <w:color w:val="auto"/>
                <w:sz w:val="21"/>
                <w:szCs w:val="21"/>
              </w:rPr>
            </w:pPr>
          </w:p>
        </w:tc>
        <w:tc>
          <w:tcPr>
            <w:tcW w:w="1482" w:type="dxa"/>
            <w:gridSpan w:val="2"/>
            <w:tcBorders>
              <w:tl2br w:val="nil"/>
              <w:tr2bl w:val="nil"/>
            </w:tcBorders>
            <w:noWrap w:val="0"/>
            <w:vAlign w:val="center"/>
          </w:tcPr>
          <w:p>
            <w:pPr>
              <w:adjustRightInd w:val="0"/>
              <w:snapToGrid w:val="0"/>
              <w:spacing w:beforeLines="0" w:afterLines="0" w:line="240" w:lineRule="atLeast"/>
              <w:ind w:left="-99" w:leftChars="-47" w:right="-193" w:rightChars="-92" w:firstLine="1"/>
              <w:jc w:val="center"/>
              <w:rPr>
                <w:rFonts w:hint="default" w:ascii="长城楷体" w:eastAsia="Times New Roman"/>
                <w:color w:val="auto"/>
                <w:sz w:val="21"/>
                <w:szCs w:val="21"/>
              </w:rPr>
            </w:pPr>
            <w:r>
              <w:rPr>
                <w:rFonts w:hint="eastAsia" w:ascii="宋体" w:hAnsi="宋体" w:cs="宋体"/>
                <w:color w:val="auto"/>
                <w:sz w:val="21"/>
                <w:szCs w:val="21"/>
              </w:rPr>
              <w:t>授权专利</w:t>
            </w:r>
          </w:p>
        </w:tc>
        <w:tc>
          <w:tcPr>
            <w:tcW w:w="1662" w:type="dxa"/>
            <w:tcBorders>
              <w:tl2br w:val="nil"/>
              <w:tr2bl w:val="nil"/>
            </w:tcBorders>
            <w:noWrap w:val="0"/>
            <w:vAlign w:val="center"/>
          </w:tcPr>
          <w:p>
            <w:pPr>
              <w:spacing w:beforeLines="0" w:afterLines="0"/>
              <w:jc w:val="center"/>
              <w:rPr>
                <w:rFonts w:hint="default" w:ascii="长城楷体" w:eastAsia="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96" w:type="dxa"/>
            <w:bottom w:w="0" w:type="dxa"/>
            <w:right w:w="96" w:type="dxa"/>
          </w:tblCellMar>
        </w:tblPrEx>
        <w:trPr>
          <w:cantSplit/>
          <w:trHeight w:val="500" w:hRule="atLeast"/>
          <w:jc w:val="center"/>
        </w:trPr>
        <w:tc>
          <w:tcPr>
            <w:tcW w:w="2258" w:type="dxa"/>
            <w:gridSpan w:val="2"/>
            <w:tcBorders>
              <w:tl2br w:val="nil"/>
              <w:tr2bl w:val="nil"/>
            </w:tcBorders>
            <w:noWrap w:val="0"/>
            <w:vAlign w:val="center"/>
          </w:tcPr>
          <w:p>
            <w:pPr>
              <w:snapToGrid w:val="0"/>
              <w:spacing w:beforeLines="0" w:afterLines="0" w:line="240" w:lineRule="atLeast"/>
              <w:jc w:val="center"/>
              <w:rPr>
                <w:rFonts w:hint="default" w:ascii="长城楷体" w:eastAsia="Times New Roman"/>
                <w:color w:val="auto"/>
                <w:sz w:val="21"/>
                <w:szCs w:val="21"/>
              </w:rPr>
            </w:pPr>
            <w:r>
              <w:rPr>
                <w:rFonts w:hint="eastAsia" w:ascii="宋体" w:hAnsi="宋体" w:cs="宋体"/>
                <w:color w:val="auto"/>
                <w:sz w:val="21"/>
                <w:szCs w:val="21"/>
              </w:rPr>
              <w:t>授权发明专利</w:t>
            </w:r>
          </w:p>
        </w:tc>
        <w:tc>
          <w:tcPr>
            <w:tcW w:w="1282" w:type="dxa"/>
            <w:gridSpan w:val="2"/>
            <w:tcBorders>
              <w:tl2br w:val="nil"/>
              <w:tr2bl w:val="nil"/>
            </w:tcBorders>
            <w:noWrap w:val="0"/>
            <w:vAlign w:val="center"/>
          </w:tcPr>
          <w:p>
            <w:pPr>
              <w:spacing w:beforeLines="0" w:afterLines="0"/>
              <w:jc w:val="center"/>
              <w:rPr>
                <w:rFonts w:hint="default" w:ascii="长城楷体" w:eastAsia="Times New Roman"/>
                <w:color w:val="auto"/>
                <w:sz w:val="21"/>
                <w:szCs w:val="21"/>
              </w:rPr>
            </w:pPr>
          </w:p>
        </w:tc>
        <w:tc>
          <w:tcPr>
            <w:tcW w:w="1387" w:type="dxa"/>
            <w:gridSpan w:val="2"/>
            <w:tcBorders>
              <w:tl2br w:val="nil"/>
              <w:tr2bl w:val="nil"/>
            </w:tcBorders>
            <w:noWrap w:val="0"/>
            <w:vAlign w:val="center"/>
          </w:tcPr>
          <w:p>
            <w:pPr>
              <w:snapToGrid w:val="0"/>
              <w:spacing w:beforeLines="0" w:afterLines="0" w:line="240" w:lineRule="atLeast"/>
              <w:jc w:val="center"/>
              <w:rPr>
                <w:rFonts w:hint="default" w:ascii="长城楷体" w:eastAsia="Times New Roman"/>
                <w:color w:val="auto"/>
                <w:sz w:val="21"/>
                <w:szCs w:val="21"/>
              </w:rPr>
            </w:pPr>
            <w:r>
              <w:rPr>
                <w:rFonts w:hint="eastAsia" w:ascii="宋体" w:hAnsi="宋体" w:cs="宋体"/>
                <w:color w:val="auto"/>
                <w:sz w:val="21"/>
                <w:szCs w:val="21"/>
              </w:rPr>
              <w:t>拥有软件</w:t>
            </w:r>
          </w:p>
          <w:p>
            <w:pPr>
              <w:snapToGrid w:val="0"/>
              <w:spacing w:beforeLines="0" w:afterLines="0" w:line="240" w:lineRule="atLeast"/>
              <w:jc w:val="center"/>
              <w:rPr>
                <w:rFonts w:hint="default" w:ascii="长城楷体" w:eastAsia="Times New Roman"/>
                <w:color w:val="auto"/>
                <w:sz w:val="21"/>
                <w:szCs w:val="21"/>
              </w:rPr>
            </w:pPr>
            <w:r>
              <w:rPr>
                <w:rFonts w:hint="eastAsia" w:ascii="宋体" w:hAnsi="宋体" w:cs="宋体"/>
                <w:color w:val="auto"/>
                <w:sz w:val="21"/>
                <w:szCs w:val="21"/>
              </w:rPr>
              <w:t>著作权</w:t>
            </w:r>
          </w:p>
        </w:tc>
        <w:tc>
          <w:tcPr>
            <w:tcW w:w="1958" w:type="dxa"/>
            <w:gridSpan w:val="2"/>
            <w:tcBorders>
              <w:tl2br w:val="nil"/>
              <w:tr2bl w:val="nil"/>
            </w:tcBorders>
            <w:noWrap w:val="0"/>
            <w:vAlign w:val="center"/>
          </w:tcPr>
          <w:p>
            <w:pPr>
              <w:spacing w:beforeLines="0" w:afterLines="0"/>
              <w:jc w:val="center"/>
              <w:rPr>
                <w:rFonts w:hint="default" w:ascii="长城楷体" w:eastAsia="Times New Roman"/>
                <w:color w:val="auto"/>
                <w:sz w:val="21"/>
                <w:szCs w:val="21"/>
              </w:rPr>
            </w:pPr>
          </w:p>
        </w:tc>
        <w:tc>
          <w:tcPr>
            <w:tcW w:w="1482" w:type="dxa"/>
            <w:gridSpan w:val="2"/>
            <w:tcBorders>
              <w:tl2br w:val="nil"/>
              <w:tr2bl w:val="nil"/>
            </w:tcBorders>
            <w:noWrap w:val="0"/>
            <w:vAlign w:val="center"/>
          </w:tcPr>
          <w:p>
            <w:pPr>
              <w:snapToGrid w:val="0"/>
              <w:spacing w:beforeLines="0" w:afterLines="0" w:line="240" w:lineRule="atLeast"/>
              <w:jc w:val="center"/>
              <w:rPr>
                <w:rFonts w:hint="default" w:ascii="长城楷体" w:eastAsia="Times New Roman"/>
                <w:color w:val="auto"/>
                <w:sz w:val="21"/>
                <w:szCs w:val="21"/>
              </w:rPr>
            </w:pPr>
            <w:r>
              <w:rPr>
                <w:rFonts w:hint="eastAsia" w:ascii="宋体" w:hAnsi="宋体" w:cs="宋体"/>
                <w:color w:val="auto"/>
                <w:sz w:val="21"/>
                <w:szCs w:val="21"/>
              </w:rPr>
              <w:t>拥有企业标准</w:t>
            </w:r>
          </w:p>
        </w:tc>
        <w:tc>
          <w:tcPr>
            <w:tcW w:w="1662" w:type="dxa"/>
            <w:tcBorders>
              <w:tl2br w:val="nil"/>
              <w:tr2bl w:val="nil"/>
            </w:tcBorders>
            <w:noWrap w:val="0"/>
            <w:vAlign w:val="center"/>
          </w:tcPr>
          <w:p>
            <w:pPr>
              <w:spacing w:beforeLines="0" w:afterLines="0"/>
              <w:jc w:val="center"/>
              <w:rPr>
                <w:rFonts w:hint="default" w:ascii="长城楷体" w:eastAsia="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96" w:type="dxa"/>
            <w:bottom w:w="0" w:type="dxa"/>
            <w:right w:w="96" w:type="dxa"/>
          </w:tblCellMar>
        </w:tblPrEx>
        <w:trPr>
          <w:cantSplit/>
          <w:trHeight w:val="500" w:hRule="atLeast"/>
          <w:jc w:val="center"/>
        </w:trPr>
        <w:tc>
          <w:tcPr>
            <w:tcW w:w="2258" w:type="dxa"/>
            <w:gridSpan w:val="2"/>
            <w:tcBorders>
              <w:tl2br w:val="nil"/>
              <w:tr2bl w:val="nil"/>
            </w:tcBorders>
            <w:noWrap w:val="0"/>
            <w:vAlign w:val="center"/>
          </w:tcPr>
          <w:p>
            <w:pPr>
              <w:snapToGrid w:val="0"/>
              <w:spacing w:beforeLines="0" w:afterLines="0" w:line="240" w:lineRule="atLeast"/>
              <w:jc w:val="center"/>
              <w:rPr>
                <w:rFonts w:hint="default" w:ascii="长城楷体" w:eastAsia="Times New Roman"/>
                <w:color w:val="auto"/>
                <w:sz w:val="21"/>
                <w:szCs w:val="21"/>
              </w:rPr>
            </w:pPr>
            <w:r>
              <w:rPr>
                <w:rFonts w:hint="eastAsia" w:ascii="宋体" w:hAnsi="宋体" w:cs="宋体"/>
                <w:color w:val="auto"/>
                <w:sz w:val="21"/>
                <w:szCs w:val="21"/>
              </w:rPr>
              <w:t>新产品</w:t>
            </w:r>
          </w:p>
        </w:tc>
        <w:tc>
          <w:tcPr>
            <w:tcW w:w="2669" w:type="dxa"/>
            <w:gridSpan w:val="4"/>
            <w:tcBorders>
              <w:tl2br w:val="nil"/>
              <w:tr2bl w:val="nil"/>
            </w:tcBorders>
            <w:noWrap w:val="0"/>
            <w:vAlign w:val="center"/>
          </w:tcPr>
          <w:p>
            <w:pPr>
              <w:snapToGrid w:val="0"/>
              <w:spacing w:beforeLines="0" w:afterLines="0" w:line="240" w:lineRule="atLeast"/>
              <w:jc w:val="center"/>
              <w:rPr>
                <w:rFonts w:hint="default" w:ascii="长城楷体" w:eastAsia="Times New Roman"/>
                <w:color w:val="auto"/>
                <w:sz w:val="21"/>
                <w:szCs w:val="21"/>
              </w:rPr>
            </w:pPr>
          </w:p>
        </w:tc>
        <w:tc>
          <w:tcPr>
            <w:tcW w:w="1958" w:type="dxa"/>
            <w:gridSpan w:val="2"/>
            <w:tcBorders>
              <w:tl2br w:val="nil"/>
              <w:tr2bl w:val="nil"/>
            </w:tcBorders>
            <w:noWrap w:val="0"/>
            <w:vAlign w:val="center"/>
          </w:tcPr>
          <w:p>
            <w:pPr>
              <w:spacing w:beforeLines="0" w:afterLines="0"/>
              <w:jc w:val="center"/>
              <w:rPr>
                <w:rFonts w:hint="default" w:ascii="长城楷体" w:eastAsia="Times New Roman"/>
                <w:color w:val="auto"/>
                <w:sz w:val="21"/>
                <w:szCs w:val="21"/>
              </w:rPr>
            </w:pPr>
            <w:r>
              <w:rPr>
                <w:rFonts w:hint="eastAsia" w:ascii="宋体" w:hAnsi="宋体" w:cs="宋体"/>
                <w:color w:val="auto"/>
                <w:sz w:val="21"/>
                <w:szCs w:val="21"/>
              </w:rPr>
              <w:t>其他专有技术</w:t>
            </w:r>
            <w:r>
              <w:rPr>
                <w:rFonts w:hint="default" w:ascii="长城楷体" w:eastAsia="Times New Roman"/>
                <w:color w:val="auto"/>
                <w:sz w:val="21"/>
                <w:szCs w:val="21"/>
              </w:rPr>
              <w:t>/</w:t>
            </w:r>
            <w:r>
              <w:rPr>
                <w:rFonts w:hint="eastAsia" w:ascii="宋体" w:hAnsi="宋体" w:cs="宋体"/>
                <w:color w:val="auto"/>
                <w:sz w:val="21"/>
                <w:szCs w:val="21"/>
              </w:rPr>
              <w:t>服务</w:t>
            </w:r>
          </w:p>
        </w:tc>
        <w:tc>
          <w:tcPr>
            <w:tcW w:w="3144" w:type="dxa"/>
            <w:gridSpan w:val="3"/>
            <w:tcBorders>
              <w:tl2br w:val="nil"/>
              <w:tr2bl w:val="nil"/>
            </w:tcBorders>
            <w:noWrap w:val="0"/>
            <w:vAlign w:val="center"/>
          </w:tcPr>
          <w:p>
            <w:pPr>
              <w:spacing w:beforeLines="0" w:afterLines="0"/>
              <w:jc w:val="center"/>
              <w:rPr>
                <w:rFonts w:hint="default" w:ascii="长城楷体" w:eastAsia="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96" w:type="dxa"/>
            <w:bottom w:w="0" w:type="dxa"/>
            <w:right w:w="96" w:type="dxa"/>
          </w:tblCellMar>
        </w:tblPrEx>
        <w:trPr>
          <w:cantSplit/>
          <w:trHeight w:val="335" w:hRule="atLeast"/>
          <w:jc w:val="center"/>
        </w:trPr>
        <w:tc>
          <w:tcPr>
            <w:tcW w:w="10029" w:type="dxa"/>
            <w:gridSpan w:val="11"/>
            <w:tcBorders>
              <w:tl2br w:val="nil"/>
              <w:tr2bl w:val="nil"/>
            </w:tcBorders>
            <w:noWrap w:val="0"/>
            <w:vAlign w:val="center"/>
          </w:tcPr>
          <w:p>
            <w:pPr>
              <w:snapToGrid w:val="0"/>
              <w:spacing w:beforeLines="0" w:afterLines="0" w:line="240" w:lineRule="atLeast"/>
              <w:rPr>
                <w:rFonts w:hint="default" w:ascii="长城楷体" w:eastAsia="Times New Roman"/>
                <w:color w:val="auto"/>
                <w:sz w:val="24"/>
                <w:szCs w:val="24"/>
              </w:rPr>
            </w:pPr>
            <w:r>
              <w:rPr>
                <w:rFonts w:hint="eastAsia" w:ascii="方正黑体简体" w:eastAsia="方正黑体简体"/>
                <w:color w:val="auto"/>
                <w:sz w:val="28"/>
                <w:szCs w:val="24"/>
              </w:rPr>
              <w:t>四、相关说明</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96" w:type="dxa"/>
            <w:bottom w:w="0" w:type="dxa"/>
            <w:right w:w="96" w:type="dxa"/>
          </w:tblCellMar>
        </w:tblPrEx>
        <w:trPr>
          <w:trHeight w:val="2268" w:hRule="atLeast"/>
          <w:jc w:val="center"/>
        </w:trPr>
        <w:tc>
          <w:tcPr>
            <w:tcW w:w="10029" w:type="dxa"/>
            <w:gridSpan w:val="11"/>
            <w:tcBorders>
              <w:tl2br w:val="nil"/>
              <w:tr2bl w:val="nil"/>
            </w:tcBorders>
            <w:noWrap w:val="0"/>
            <w:vAlign w:val="top"/>
          </w:tcPr>
          <w:p>
            <w:pPr>
              <w:snapToGrid w:val="0"/>
              <w:spacing w:before="156" w:beforeLines="50" w:afterLines="0" w:line="240" w:lineRule="atLeast"/>
              <w:rPr>
                <w:rFonts w:hint="default" w:ascii="长城楷体" w:eastAsia="Times New Roman"/>
                <w:color w:val="auto"/>
                <w:sz w:val="21"/>
                <w:szCs w:val="21"/>
              </w:rPr>
            </w:pPr>
            <w:r>
              <w:rPr>
                <w:rFonts w:hint="eastAsia" w:ascii="宋体" w:hAnsi="宋体" w:cs="宋体"/>
                <w:color w:val="auto"/>
                <w:sz w:val="21"/>
                <w:szCs w:val="21"/>
              </w:rPr>
              <w:t>可简述企业开展技术创新的具体情况和取得成效（包括主要产品或服务）</w:t>
            </w:r>
          </w:p>
          <w:p>
            <w:pPr>
              <w:spacing w:beforeLines="0" w:afterLines="0"/>
              <w:jc w:val="left"/>
              <w:rPr>
                <w:rFonts w:hint="default" w:ascii="长城楷体" w:eastAsia="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96" w:type="dxa"/>
            <w:bottom w:w="0" w:type="dxa"/>
            <w:right w:w="96" w:type="dxa"/>
          </w:tblCellMar>
        </w:tblPrEx>
        <w:trPr>
          <w:trHeight w:val="523" w:hRule="atLeast"/>
          <w:jc w:val="center"/>
        </w:trPr>
        <w:tc>
          <w:tcPr>
            <w:tcW w:w="10029" w:type="dxa"/>
            <w:gridSpan w:val="11"/>
            <w:tcBorders>
              <w:tl2br w:val="nil"/>
              <w:tr2bl w:val="nil"/>
            </w:tcBorders>
            <w:noWrap w:val="0"/>
            <w:vAlign w:val="top"/>
          </w:tcPr>
          <w:p>
            <w:pPr>
              <w:spacing w:beforeLines="0" w:afterLines="0"/>
              <w:jc w:val="left"/>
              <w:rPr>
                <w:rFonts w:hint="eastAsia" w:ascii="长城楷体" w:eastAsia="方正黑体简体"/>
                <w:color w:val="auto"/>
                <w:sz w:val="21"/>
                <w:szCs w:val="21"/>
                <w:lang w:eastAsia="zh-CN"/>
              </w:rPr>
            </w:pPr>
            <w:r>
              <w:rPr>
                <w:rFonts w:hint="eastAsia" w:ascii="方正黑体简体" w:eastAsia="方正黑体简体"/>
                <w:color w:val="auto"/>
                <w:sz w:val="28"/>
                <w:szCs w:val="24"/>
                <w:lang w:eastAsia="zh-CN"/>
              </w:rPr>
              <w:t>五</w:t>
            </w:r>
            <w:r>
              <w:rPr>
                <w:rFonts w:hint="eastAsia" w:ascii="方正黑体简体" w:eastAsia="方正黑体简体"/>
                <w:color w:val="auto"/>
                <w:sz w:val="28"/>
                <w:szCs w:val="24"/>
              </w:rPr>
              <w:t>、</w:t>
            </w:r>
            <w:r>
              <w:rPr>
                <w:rFonts w:hint="eastAsia" w:ascii="方正黑体简体" w:eastAsia="方正黑体简体"/>
                <w:color w:val="auto"/>
                <w:sz w:val="28"/>
                <w:szCs w:val="24"/>
                <w:lang w:eastAsia="zh-CN"/>
              </w:rPr>
              <w:t>科技人员清单</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96" w:type="dxa"/>
            <w:bottom w:w="0" w:type="dxa"/>
            <w:right w:w="96" w:type="dxa"/>
          </w:tblCellMar>
        </w:tblPrEx>
        <w:trPr>
          <w:trHeight w:val="527" w:hRule="atLeast"/>
          <w:jc w:val="center"/>
        </w:trPr>
        <w:tc>
          <w:tcPr>
            <w:tcW w:w="978" w:type="dxa"/>
            <w:tcBorders>
              <w:bottom w:val="single" w:color="auto" w:sz="4" w:space="0"/>
              <w:right w:val="single" w:color="auto" w:sz="4" w:space="0"/>
              <w:tl2br w:val="nil"/>
              <w:tr2bl w:val="nil"/>
            </w:tcBorders>
            <w:noWrap w:val="0"/>
            <w:vAlign w:val="center"/>
          </w:tcPr>
          <w:p>
            <w:pPr>
              <w:snapToGrid w:val="0"/>
              <w:spacing w:beforeLines="0" w:afterLines="0" w:line="240" w:lineRule="atLeast"/>
              <w:jc w:val="center"/>
              <w:rPr>
                <w:rFonts w:hint="default" w:ascii="宋体" w:hAnsi="宋体" w:eastAsia="宋体" w:cs="宋体"/>
                <w:color w:val="auto"/>
                <w:kern w:val="2"/>
                <w:sz w:val="21"/>
                <w:szCs w:val="21"/>
                <w:lang w:val="en-US" w:eastAsia="zh-CN" w:bidi="ar-SA"/>
              </w:rPr>
            </w:pPr>
            <w:r>
              <w:rPr>
                <w:rFonts w:hint="eastAsia" w:ascii="宋体" w:hAnsi="宋体" w:cs="宋体"/>
                <w:color w:val="auto"/>
                <w:sz w:val="21"/>
                <w:szCs w:val="21"/>
              </w:rPr>
              <w:t>序号</w:t>
            </w:r>
          </w:p>
        </w:tc>
        <w:tc>
          <w:tcPr>
            <w:tcW w:w="1622" w:type="dxa"/>
            <w:gridSpan w:val="2"/>
            <w:tcBorders>
              <w:left w:val="single" w:color="auto" w:sz="4" w:space="0"/>
              <w:bottom w:val="single" w:color="auto" w:sz="4" w:space="0"/>
              <w:right w:val="single" w:color="auto" w:sz="4" w:space="0"/>
              <w:tl2br w:val="nil"/>
              <w:tr2bl w:val="nil"/>
            </w:tcBorders>
            <w:noWrap w:val="0"/>
            <w:vAlign w:val="center"/>
          </w:tcPr>
          <w:p>
            <w:pPr>
              <w:snapToGrid w:val="0"/>
              <w:spacing w:beforeLines="0" w:afterLines="0" w:line="240" w:lineRule="atLeast"/>
              <w:jc w:val="center"/>
              <w:rPr>
                <w:rFonts w:hint="default" w:ascii="宋体" w:hAnsi="宋体" w:eastAsia="宋体" w:cs="宋体"/>
                <w:color w:val="auto"/>
                <w:kern w:val="2"/>
                <w:sz w:val="21"/>
                <w:szCs w:val="21"/>
                <w:lang w:val="en-US" w:eastAsia="zh-CN" w:bidi="ar-SA"/>
              </w:rPr>
            </w:pPr>
            <w:r>
              <w:rPr>
                <w:rFonts w:hint="eastAsia" w:ascii="宋体" w:hAnsi="宋体" w:cs="宋体"/>
                <w:color w:val="auto"/>
                <w:sz w:val="21"/>
                <w:szCs w:val="21"/>
              </w:rPr>
              <w:t>姓名</w:t>
            </w:r>
          </w:p>
        </w:tc>
        <w:tc>
          <w:tcPr>
            <w:tcW w:w="1515" w:type="dxa"/>
            <w:gridSpan w:val="2"/>
            <w:tcBorders>
              <w:left w:val="single" w:color="auto" w:sz="4" w:space="0"/>
              <w:bottom w:val="single" w:color="auto" w:sz="4" w:space="0"/>
              <w:right w:val="single" w:color="auto" w:sz="4" w:space="0"/>
              <w:tl2br w:val="nil"/>
              <w:tr2bl w:val="nil"/>
            </w:tcBorders>
            <w:noWrap w:val="0"/>
            <w:vAlign w:val="center"/>
          </w:tcPr>
          <w:p>
            <w:pPr>
              <w:snapToGrid w:val="0"/>
              <w:spacing w:beforeLines="0" w:afterLines="0" w:line="240" w:lineRule="atLeast"/>
              <w:jc w:val="center"/>
              <w:rPr>
                <w:rFonts w:hint="eastAsia" w:ascii="宋体" w:hAnsi="宋体" w:cs="宋体"/>
                <w:color w:val="auto"/>
                <w:sz w:val="21"/>
                <w:szCs w:val="21"/>
              </w:rPr>
            </w:pPr>
            <w:r>
              <w:rPr>
                <w:rFonts w:hint="eastAsia" w:ascii="宋体" w:hAnsi="宋体" w:cs="宋体"/>
                <w:color w:val="auto"/>
                <w:sz w:val="21"/>
                <w:szCs w:val="21"/>
              </w:rPr>
              <w:t>职务</w:t>
            </w:r>
          </w:p>
        </w:tc>
        <w:tc>
          <w:tcPr>
            <w:tcW w:w="1688" w:type="dxa"/>
            <w:gridSpan w:val="2"/>
            <w:tcBorders>
              <w:left w:val="single" w:color="auto" w:sz="4" w:space="0"/>
              <w:bottom w:val="single" w:color="auto" w:sz="4" w:space="0"/>
              <w:right w:val="single" w:color="auto" w:sz="4" w:space="0"/>
              <w:tl2br w:val="nil"/>
              <w:tr2bl w:val="nil"/>
            </w:tcBorders>
            <w:noWrap w:val="0"/>
            <w:vAlign w:val="center"/>
          </w:tcPr>
          <w:p>
            <w:pPr>
              <w:snapToGrid w:val="0"/>
              <w:spacing w:beforeLines="0" w:afterLines="0" w:line="240" w:lineRule="atLeast"/>
              <w:jc w:val="center"/>
              <w:rPr>
                <w:rFonts w:hint="default" w:ascii="宋体" w:hAnsi="宋体" w:eastAsia="宋体" w:cs="宋体"/>
                <w:color w:val="auto"/>
                <w:kern w:val="2"/>
                <w:sz w:val="21"/>
                <w:szCs w:val="21"/>
                <w:lang w:val="en-US" w:eastAsia="zh-CN" w:bidi="ar-SA"/>
              </w:rPr>
            </w:pPr>
            <w:r>
              <w:rPr>
                <w:rFonts w:hint="eastAsia" w:ascii="宋体" w:hAnsi="宋体" w:cs="宋体"/>
                <w:color w:val="auto"/>
                <w:sz w:val="21"/>
                <w:szCs w:val="21"/>
              </w:rPr>
              <w:t>职称</w:t>
            </w:r>
          </w:p>
        </w:tc>
        <w:tc>
          <w:tcPr>
            <w:tcW w:w="1687" w:type="dxa"/>
            <w:gridSpan w:val="2"/>
            <w:tcBorders>
              <w:left w:val="single" w:color="auto" w:sz="4" w:space="0"/>
              <w:bottom w:val="single" w:color="auto" w:sz="4" w:space="0"/>
              <w:right w:val="single" w:color="auto" w:sz="4" w:space="0"/>
              <w:tl2br w:val="nil"/>
              <w:tr2bl w:val="nil"/>
            </w:tcBorders>
            <w:noWrap w:val="0"/>
            <w:vAlign w:val="center"/>
          </w:tcPr>
          <w:p>
            <w:pPr>
              <w:snapToGrid w:val="0"/>
              <w:spacing w:beforeLines="0" w:afterLines="0" w:line="240" w:lineRule="atLeast"/>
              <w:jc w:val="center"/>
              <w:rPr>
                <w:rFonts w:hint="default" w:ascii="宋体" w:hAnsi="宋体" w:eastAsia="宋体" w:cs="宋体"/>
                <w:color w:val="auto"/>
                <w:kern w:val="2"/>
                <w:sz w:val="21"/>
                <w:szCs w:val="21"/>
                <w:lang w:val="en-US" w:eastAsia="zh-CN" w:bidi="ar-SA"/>
              </w:rPr>
            </w:pPr>
            <w:r>
              <w:rPr>
                <w:rFonts w:hint="eastAsia" w:ascii="宋体" w:hAnsi="宋体" w:cs="宋体"/>
                <w:color w:val="auto"/>
                <w:sz w:val="21"/>
                <w:szCs w:val="21"/>
              </w:rPr>
              <w:t>学历</w:t>
            </w:r>
          </w:p>
        </w:tc>
        <w:tc>
          <w:tcPr>
            <w:tcW w:w="2539" w:type="dxa"/>
            <w:gridSpan w:val="2"/>
            <w:tcBorders>
              <w:left w:val="single" w:color="auto" w:sz="4" w:space="0"/>
              <w:bottom w:val="single" w:color="auto" w:sz="4" w:space="0"/>
              <w:tl2br w:val="nil"/>
              <w:tr2bl w:val="nil"/>
            </w:tcBorders>
            <w:noWrap w:val="0"/>
            <w:vAlign w:val="center"/>
          </w:tcPr>
          <w:p>
            <w:pPr>
              <w:snapToGrid w:val="0"/>
              <w:spacing w:beforeLines="0" w:afterLines="0" w:line="240" w:lineRule="atLeast"/>
              <w:jc w:val="center"/>
              <w:rPr>
                <w:rFonts w:hint="default" w:ascii="宋体" w:hAnsi="宋体" w:eastAsia="宋体" w:cs="宋体"/>
                <w:color w:val="auto"/>
                <w:kern w:val="2"/>
                <w:sz w:val="21"/>
                <w:szCs w:val="21"/>
                <w:lang w:val="en-US" w:eastAsia="zh-CN" w:bidi="ar-SA"/>
              </w:rPr>
            </w:pPr>
            <w:r>
              <w:rPr>
                <w:rFonts w:hint="eastAsia" w:ascii="宋体" w:hAnsi="宋体" w:cs="宋体"/>
                <w:color w:val="auto"/>
                <w:sz w:val="21"/>
                <w:szCs w:val="21"/>
              </w:rPr>
              <w:t>证件号</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96" w:type="dxa"/>
            <w:bottom w:w="0" w:type="dxa"/>
            <w:right w:w="96" w:type="dxa"/>
          </w:tblCellMar>
        </w:tblPrEx>
        <w:trPr>
          <w:trHeight w:val="495" w:hRule="atLeast"/>
          <w:jc w:val="center"/>
        </w:trPr>
        <w:tc>
          <w:tcPr>
            <w:tcW w:w="978" w:type="dxa"/>
            <w:tcBorders>
              <w:top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长城楷体" w:eastAsia="Times New Roman"/>
                <w:color w:val="auto"/>
                <w:sz w:val="21"/>
                <w:szCs w:val="21"/>
              </w:rPr>
            </w:pPr>
          </w:p>
        </w:tc>
        <w:tc>
          <w:tcPr>
            <w:tcW w:w="1622"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长城楷体" w:eastAsia="Times New Roman"/>
                <w:color w:val="auto"/>
                <w:sz w:val="21"/>
                <w:szCs w:val="21"/>
              </w:rPr>
            </w:pPr>
          </w:p>
        </w:tc>
        <w:tc>
          <w:tcPr>
            <w:tcW w:w="1515"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长城楷体" w:eastAsia="Times New Roman"/>
                <w:color w:val="auto"/>
                <w:sz w:val="21"/>
                <w:szCs w:val="21"/>
              </w:rPr>
            </w:pPr>
          </w:p>
        </w:tc>
        <w:tc>
          <w:tcPr>
            <w:tcW w:w="1688"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长城楷体" w:eastAsia="Times New Roman"/>
                <w:color w:val="auto"/>
                <w:sz w:val="21"/>
                <w:szCs w:val="21"/>
              </w:rPr>
            </w:pPr>
          </w:p>
        </w:tc>
        <w:tc>
          <w:tcPr>
            <w:tcW w:w="1687"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长城楷体" w:eastAsia="Times New Roman"/>
                <w:color w:val="auto"/>
                <w:sz w:val="21"/>
                <w:szCs w:val="21"/>
              </w:rPr>
            </w:pPr>
          </w:p>
        </w:tc>
        <w:tc>
          <w:tcPr>
            <w:tcW w:w="2539" w:type="dxa"/>
            <w:gridSpan w:val="2"/>
            <w:tcBorders>
              <w:top w:val="single" w:color="auto" w:sz="4" w:space="0"/>
              <w:left w:val="single" w:color="auto" w:sz="4" w:space="0"/>
              <w:bottom w:val="single" w:color="auto" w:sz="4" w:space="0"/>
              <w:tl2br w:val="nil"/>
              <w:tr2bl w:val="nil"/>
            </w:tcBorders>
            <w:noWrap w:val="0"/>
            <w:vAlign w:val="center"/>
          </w:tcPr>
          <w:p>
            <w:pPr>
              <w:spacing w:beforeLines="0" w:afterLines="0"/>
              <w:jc w:val="center"/>
              <w:rPr>
                <w:rFonts w:hint="default" w:ascii="长城楷体" w:eastAsia="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96" w:type="dxa"/>
            <w:bottom w:w="0" w:type="dxa"/>
            <w:right w:w="96" w:type="dxa"/>
          </w:tblCellMar>
        </w:tblPrEx>
        <w:trPr>
          <w:trHeight w:val="509" w:hRule="atLeast"/>
          <w:jc w:val="center"/>
        </w:trPr>
        <w:tc>
          <w:tcPr>
            <w:tcW w:w="978" w:type="dxa"/>
            <w:tcBorders>
              <w:top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长城楷体" w:eastAsia="Times New Roman"/>
                <w:color w:val="auto"/>
                <w:sz w:val="21"/>
                <w:szCs w:val="21"/>
              </w:rPr>
            </w:pPr>
          </w:p>
        </w:tc>
        <w:tc>
          <w:tcPr>
            <w:tcW w:w="1622"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长城楷体" w:eastAsia="Times New Roman"/>
                <w:color w:val="auto"/>
                <w:sz w:val="21"/>
                <w:szCs w:val="21"/>
              </w:rPr>
            </w:pPr>
          </w:p>
        </w:tc>
        <w:tc>
          <w:tcPr>
            <w:tcW w:w="1515"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长城楷体" w:eastAsia="Times New Roman"/>
                <w:color w:val="auto"/>
                <w:sz w:val="21"/>
                <w:szCs w:val="21"/>
              </w:rPr>
            </w:pPr>
          </w:p>
        </w:tc>
        <w:tc>
          <w:tcPr>
            <w:tcW w:w="1688"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长城楷体" w:eastAsia="Times New Roman"/>
                <w:color w:val="auto"/>
                <w:sz w:val="21"/>
                <w:szCs w:val="21"/>
              </w:rPr>
            </w:pPr>
          </w:p>
        </w:tc>
        <w:tc>
          <w:tcPr>
            <w:tcW w:w="1687"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长城楷体" w:eastAsia="Times New Roman"/>
                <w:color w:val="auto"/>
                <w:sz w:val="21"/>
                <w:szCs w:val="21"/>
              </w:rPr>
            </w:pPr>
          </w:p>
        </w:tc>
        <w:tc>
          <w:tcPr>
            <w:tcW w:w="2539" w:type="dxa"/>
            <w:gridSpan w:val="2"/>
            <w:tcBorders>
              <w:top w:val="single" w:color="auto" w:sz="4" w:space="0"/>
              <w:left w:val="single" w:color="auto" w:sz="4" w:space="0"/>
              <w:bottom w:val="single" w:color="auto" w:sz="4" w:space="0"/>
              <w:tl2br w:val="nil"/>
              <w:tr2bl w:val="nil"/>
            </w:tcBorders>
            <w:noWrap w:val="0"/>
            <w:vAlign w:val="center"/>
          </w:tcPr>
          <w:p>
            <w:pPr>
              <w:spacing w:beforeLines="0" w:afterLines="0"/>
              <w:jc w:val="center"/>
              <w:rPr>
                <w:rFonts w:hint="default" w:ascii="长城楷体" w:eastAsia="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96" w:type="dxa"/>
            <w:bottom w:w="0" w:type="dxa"/>
            <w:right w:w="96" w:type="dxa"/>
          </w:tblCellMar>
        </w:tblPrEx>
        <w:trPr>
          <w:trHeight w:val="509" w:hRule="atLeast"/>
          <w:jc w:val="center"/>
        </w:trPr>
        <w:tc>
          <w:tcPr>
            <w:tcW w:w="10029" w:type="dxa"/>
            <w:gridSpan w:val="11"/>
            <w:tcBorders>
              <w:top w:val="single" w:color="auto" w:sz="4" w:space="0"/>
              <w:bottom w:val="single" w:color="auto" w:sz="4" w:space="0"/>
              <w:tl2br w:val="nil"/>
              <w:tr2bl w:val="nil"/>
            </w:tcBorders>
            <w:noWrap w:val="0"/>
            <w:vAlign w:val="center"/>
          </w:tcPr>
          <w:p>
            <w:pPr>
              <w:spacing w:beforeLines="0" w:afterLines="0"/>
              <w:jc w:val="left"/>
              <w:rPr>
                <w:rFonts w:hint="default" w:ascii="长城楷体" w:eastAsia="Times New Roman"/>
                <w:color w:val="auto"/>
                <w:sz w:val="21"/>
                <w:szCs w:val="21"/>
              </w:rPr>
            </w:pPr>
            <w:r>
              <w:rPr>
                <w:rFonts w:hint="eastAsia" w:ascii="方正黑体简体" w:eastAsia="方正黑体简体"/>
                <w:color w:val="auto"/>
                <w:sz w:val="28"/>
                <w:szCs w:val="24"/>
                <w:lang w:eastAsia="zh-CN"/>
              </w:rPr>
              <w:t>六</w:t>
            </w:r>
            <w:r>
              <w:rPr>
                <w:rFonts w:hint="eastAsia" w:ascii="方正黑体简体" w:eastAsia="方正黑体简体"/>
                <w:color w:val="auto"/>
                <w:sz w:val="28"/>
                <w:szCs w:val="24"/>
              </w:rPr>
              <w:t>、证明材料</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96" w:type="dxa"/>
            <w:bottom w:w="0" w:type="dxa"/>
            <w:right w:w="96" w:type="dxa"/>
          </w:tblCellMar>
        </w:tblPrEx>
        <w:trPr>
          <w:trHeight w:val="1771" w:hRule="atLeast"/>
          <w:jc w:val="center"/>
        </w:trPr>
        <w:tc>
          <w:tcPr>
            <w:tcW w:w="10029" w:type="dxa"/>
            <w:gridSpan w:val="11"/>
            <w:tcBorders>
              <w:top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580" w:lineRule="exact"/>
              <w:jc w:val="left"/>
              <w:textAlignment w:val="auto"/>
              <w:rPr>
                <w:rFonts w:hint="default" w:ascii="长城楷体" w:eastAsia="Times New Roman"/>
                <w:color w:val="auto"/>
                <w:sz w:val="21"/>
                <w:szCs w:val="21"/>
              </w:rPr>
            </w:pPr>
            <w:r>
              <w:rPr>
                <w:rFonts w:hint="default" w:ascii="长城楷体" w:eastAsia="Times New Roman"/>
                <w:color w:val="auto"/>
                <w:sz w:val="21"/>
                <w:szCs w:val="21"/>
              </w:rPr>
              <w:t>1.工商营业执照</w:t>
            </w:r>
          </w:p>
          <w:p>
            <w:pPr>
              <w:keepNext w:val="0"/>
              <w:keepLines w:val="0"/>
              <w:pageBreakBefore w:val="0"/>
              <w:widowControl w:val="0"/>
              <w:kinsoku/>
              <w:wordWrap/>
              <w:overflowPunct/>
              <w:topLinePunct w:val="0"/>
              <w:autoSpaceDE/>
              <w:autoSpaceDN/>
              <w:bidi w:val="0"/>
              <w:adjustRightInd/>
              <w:snapToGrid/>
              <w:spacing w:beforeLines="0" w:afterLines="0" w:line="580" w:lineRule="exact"/>
              <w:jc w:val="left"/>
              <w:textAlignment w:val="auto"/>
              <w:rPr>
                <w:rFonts w:hint="default" w:ascii="长城楷体" w:eastAsia="Times New Roman"/>
                <w:color w:val="auto"/>
                <w:sz w:val="21"/>
                <w:szCs w:val="21"/>
              </w:rPr>
            </w:pPr>
            <w:r>
              <w:rPr>
                <w:rFonts w:hint="default" w:ascii="长城楷体" w:eastAsia="Times New Roman"/>
                <w:color w:val="auto"/>
                <w:sz w:val="21"/>
                <w:szCs w:val="21"/>
              </w:rPr>
              <w:t>2.知识产权获得证明</w:t>
            </w:r>
          </w:p>
          <w:p>
            <w:pPr>
              <w:keepNext w:val="0"/>
              <w:keepLines w:val="0"/>
              <w:pageBreakBefore w:val="0"/>
              <w:widowControl w:val="0"/>
              <w:kinsoku/>
              <w:wordWrap/>
              <w:overflowPunct/>
              <w:topLinePunct w:val="0"/>
              <w:autoSpaceDE/>
              <w:autoSpaceDN/>
              <w:bidi w:val="0"/>
              <w:adjustRightInd/>
              <w:snapToGrid/>
              <w:spacing w:beforeLines="0" w:afterLines="0" w:line="580" w:lineRule="exact"/>
              <w:jc w:val="left"/>
              <w:textAlignment w:val="auto"/>
              <w:rPr>
                <w:rFonts w:hint="default" w:ascii="长城楷体" w:eastAsia="Times New Roman"/>
                <w:color w:val="auto"/>
                <w:sz w:val="21"/>
                <w:szCs w:val="21"/>
              </w:rPr>
            </w:pPr>
            <w:r>
              <w:rPr>
                <w:rFonts w:hint="default" w:ascii="长城楷体" w:eastAsia="Times New Roman"/>
                <w:color w:val="auto"/>
                <w:sz w:val="21"/>
                <w:szCs w:val="21"/>
              </w:rPr>
              <w:t>3.研发投入情况证明</w:t>
            </w:r>
          </w:p>
          <w:p>
            <w:pPr>
              <w:keepNext w:val="0"/>
              <w:keepLines w:val="0"/>
              <w:pageBreakBefore w:val="0"/>
              <w:widowControl w:val="0"/>
              <w:kinsoku/>
              <w:wordWrap/>
              <w:overflowPunct/>
              <w:topLinePunct w:val="0"/>
              <w:autoSpaceDE/>
              <w:autoSpaceDN/>
              <w:bidi w:val="0"/>
              <w:adjustRightInd/>
              <w:snapToGrid/>
              <w:spacing w:beforeLines="0" w:afterLines="0" w:line="580" w:lineRule="exact"/>
              <w:jc w:val="left"/>
              <w:textAlignment w:val="auto"/>
              <w:rPr>
                <w:rFonts w:hint="default" w:ascii="长城楷体" w:eastAsia="Times New Roman"/>
                <w:color w:val="auto"/>
                <w:sz w:val="21"/>
                <w:szCs w:val="21"/>
              </w:rPr>
            </w:pPr>
            <w:r>
              <w:rPr>
                <w:rFonts w:hint="default" w:ascii="长城楷体" w:eastAsia="Times New Roman"/>
                <w:color w:val="auto"/>
                <w:sz w:val="21"/>
                <w:szCs w:val="21"/>
              </w:rPr>
              <w:t>4.其他证明材料</w:t>
            </w:r>
          </w:p>
        </w:tc>
      </w:tr>
    </w:tbl>
    <w:p>
      <w:pPr>
        <w:widowControl/>
        <w:spacing w:beforeLines="0" w:afterLines="0" w:line="20" w:lineRule="exact"/>
        <w:rPr>
          <w:rFonts w:hint="default" w:eastAsia="方正仿宋简体"/>
          <w:color w:val="auto"/>
          <w:sz w:val="32"/>
          <w:szCs w:val="20"/>
        </w:rPr>
      </w:pPr>
    </w:p>
    <w:p>
      <w:pPr>
        <w:keepNext w:val="0"/>
        <w:keepLines w:val="0"/>
        <w:pageBreakBefore w:val="0"/>
        <w:widowControl w:val="0"/>
        <w:kinsoku/>
        <w:wordWrap/>
        <w:overflowPunct/>
        <w:topLinePunct w:val="0"/>
        <w:autoSpaceDE/>
        <w:autoSpaceDN/>
        <w:bidi w:val="0"/>
        <w:adjustRightInd w:val="0"/>
        <w:snapToGrid w:val="0"/>
        <w:spacing w:beforeLines="0" w:afterLines="0" w:line="580" w:lineRule="exact"/>
        <w:jc w:val="both"/>
        <w:textAlignment w:val="auto"/>
        <w:outlineLvl w:val="0"/>
        <w:rPr>
          <w:rFonts w:hint="default" w:ascii="方正小标宋简体" w:hAnsi="新宋体" w:eastAsia="方正小标宋简体"/>
          <w:color w:val="000000"/>
          <w:sz w:val="44"/>
          <w:szCs w:val="44"/>
        </w:rPr>
      </w:pPr>
    </w:p>
    <w:p>
      <w:pPr>
        <w:widowControl/>
        <w:spacing w:beforeLines="0" w:afterLines="0" w:line="20" w:lineRule="exact"/>
        <w:rPr>
          <w:rFonts w:hint="default" w:eastAsia="方正仿宋简体"/>
          <w:color w:val="auto"/>
          <w:sz w:val="32"/>
          <w:szCs w:val="20"/>
        </w:rPr>
      </w:pPr>
    </w:p>
    <w:p>
      <w:pPr>
        <w:numPr>
          <w:ilvl w:val="0"/>
          <w:numId w:val="0"/>
        </w:numPr>
        <w:rPr>
          <w:rFonts w:hint="eastAsia" w:ascii="黑体" w:hAnsi="黑体" w:eastAsia="黑体" w:cs="黑体"/>
          <w:sz w:val="32"/>
          <w:szCs w:val="32"/>
          <w:lang w:val="en-US" w:eastAsia="zh-CN"/>
        </w:rPr>
      </w:pPr>
    </w:p>
    <w:p>
      <w:pPr>
        <w:numPr>
          <w:ilvl w:val="0"/>
          <w:numId w:val="0"/>
        </w:numPr>
        <w:rPr>
          <w:rFonts w:hint="default" w:ascii="仿宋_GB2312" w:hAnsi="仿宋_GB2312" w:eastAsia="仿宋_GB2312" w:cs="仿宋_GB2312"/>
          <w:sz w:val="32"/>
          <w:szCs w:val="32"/>
          <w:lang w:val="en-US" w:eastAsia="zh-CN"/>
        </w:rPr>
        <w:sectPr>
          <w:pgSz w:w="11906" w:h="16838"/>
          <w:pgMar w:top="1440" w:right="1800" w:bottom="1440" w:left="1800" w:header="851" w:footer="992" w:gutter="0"/>
          <w:cols w:space="425" w:num="1"/>
          <w:docGrid w:type="lines" w:linePitch="312" w:charSpace="0"/>
        </w:sectPr>
      </w:pPr>
    </w:p>
    <w:p>
      <w:pPr>
        <w:numPr>
          <w:ilvl w:val="0"/>
          <w:numId w:val="0"/>
        </w:numP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附件2</w:t>
      </w:r>
    </w:p>
    <w:p>
      <w:pPr>
        <w:spacing w:line="300" w:lineRule="exact"/>
        <w:ind w:firstLine="880" w:firstLineChars="200"/>
        <w:jc w:val="center"/>
        <w:rPr>
          <w:rFonts w:ascii="Times New Roman" w:hAnsi="Times New Roman" w:eastAsia="方正小标宋简体"/>
          <w:sz w:val="44"/>
          <w:szCs w:val="44"/>
        </w:rPr>
      </w:pPr>
    </w:p>
    <w:p>
      <w:pPr>
        <w:spacing w:line="700" w:lineRule="exact"/>
        <w:jc w:val="center"/>
        <w:rPr>
          <w:rFonts w:ascii="Times New Roman" w:hAnsi="Times New Roman" w:eastAsia="方正小标宋简体"/>
          <w:sz w:val="44"/>
          <w:szCs w:val="44"/>
        </w:rPr>
      </w:pPr>
      <w:r>
        <w:rPr>
          <w:rFonts w:ascii="Times New Roman" w:hAnsi="Times New Roman" w:eastAsia="方正小标宋简体"/>
          <w:sz w:val="44"/>
          <w:szCs w:val="44"/>
        </w:rPr>
        <w:t>浙江省科技型中小企业申报认定</w:t>
      </w:r>
    </w:p>
    <w:p>
      <w:pPr>
        <w:adjustRightInd w:val="0"/>
        <w:spacing w:line="700" w:lineRule="exact"/>
        <w:jc w:val="center"/>
        <w:rPr>
          <w:rFonts w:ascii="Times New Roman" w:hAnsi="Times New Roman" w:eastAsia="方正小标宋简体"/>
          <w:sz w:val="44"/>
          <w:szCs w:val="44"/>
        </w:rPr>
      </w:pPr>
      <w:r>
        <w:rPr>
          <w:rFonts w:ascii="Times New Roman" w:hAnsi="Times New Roman" w:eastAsia="方正小标宋简体"/>
          <w:sz w:val="44"/>
          <w:szCs w:val="44"/>
        </w:rPr>
        <w:t>操作</w:t>
      </w:r>
      <w:r>
        <w:rPr>
          <w:rFonts w:hint="eastAsia" w:ascii="Times New Roman" w:hAnsi="Times New Roman" w:eastAsia="方正小标宋简体"/>
          <w:sz w:val="44"/>
          <w:szCs w:val="44"/>
        </w:rPr>
        <w:t>指南</w:t>
      </w:r>
    </w:p>
    <w:p>
      <w:pPr>
        <w:spacing w:line="300" w:lineRule="exact"/>
        <w:ind w:firstLine="880" w:firstLineChars="200"/>
        <w:jc w:val="center"/>
        <w:rPr>
          <w:rFonts w:ascii="Times New Roman" w:hAnsi="Times New Roman" w:eastAsia="方正小标宋简体"/>
          <w:sz w:val="44"/>
          <w:szCs w:val="44"/>
        </w:rPr>
      </w:pPr>
    </w:p>
    <w:p>
      <w:pPr>
        <w:pStyle w:val="2"/>
        <w:numPr>
          <w:ilvl w:val="0"/>
          <w:numId w:val="1"/>
        </w:numPr>
        <w:spacing w:before="0" w:after="0" w:line="600" w:lineRule="exact"/>
        <w:ind w:left="0" w:firstLine="640" w:firstLineChars="200"/>
        <w:rPr>
          <w:rFonts w:ascii="Times New Roman" w:hAnsi="Times New Roman" w:eastAsia="黑体"/>
          <w:b w:val="0"/>
          <w:bCs/>
          <w:sz w:val="32"/>
          <w:szCs w:val="20"/>
        </w:rPr>
      </w:pPr>
      <w:r>
        <w:rPr>
          <w:rFonts w:ascii="Times New Roman" w:hAnsi="Times New Roman" w:eastAsia="黑体"/>
          <w:b w:val="0"/>
          <w:bCs/>
          <w:sz w:val="32"/>
          <w:szCs w:val="20"/>
        </w:rPr>
        <w:t>平台登录</w:t>
      </w:r>
    </w:p>
    <w:p>
      <w:pPr>
        <w:numPr>
          <w:ilvl w:val="0"/>
          <w:numId w:val="2"/>
        </w:numPr>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使用政务服务法人网账号，登录“企业研发服务在线”平台（网址：</w:t>
      </w:r>
      <w:r>
        <w:fldChar w:fldCharType="begin"/>
      </w:r>
      <w:r>
        <w:instrText xml:space="preserve"> HYPERLINK "https://qyyffw.kjt.zj.gov.cn/fwzxpc/)" </w:instrText>
      </w:r>
      <w:r>
        <w:fldChar w:fldCharType="separate"/>
      </w:r>
      <w:r>
        <w:rPr>
          <w:rStyle w:val="9"/>
          <w:rFonts w:ascii="Times New Roman" w:hAnsi="Times New Roman" w:eastAsia="仿宋_GB2312"/>
          <w:sz w:val="32"/>
          <w:szCs w:val="32"/>
        </w:rPr>
        <w:t>https://qyyffw.kjt.zj.gov.cn/fwzxpc/)</w:t>
      </w:r>
      <w:r>
        <w:rPr>
          <w:rStyle w:val="9"/>
          <w:rFonts w:ascii="Times New Roman" w:hAnsi="Times New Roman" w:eastAsia="仿宋_GB2312"/>
          <w:sz w:val="32"/>
          <w:szCs w:val="32"/>
        </w:rPr>
        <w:fldChar w:fldCharType="end"/>
      </w:r>
      <w:r>
        <w:rPr>
          <w:rFonts w:ascii="Times New Roman" w:hAnsi="Times New Roman" w:eastAsia="仿宋_GB2312"/>
          <w:sz w:val="32"/>
          <w:szCs w:val="32"/>
        </w:rPr>
        <w:t>，未注册政务服务网法人账号的，请先注册。</w:t>
      </w:r>
    </w:p>
    <w:p>
      <w:pPr>
        <w:pStyle w:val="5"/>
        <w:widowControl/>
        <w:spacing w:beforeAutospacing="0" w:afterAutospacing="0"/>
        <w:jc w:val="center"/>
        <w:rPr>
          <w:rFonts w:ascii="Times New Roman" w:hAnsi="Times New Roman"/>
        </w:rPr>
      </w:pPr>
      <w:r>
        <mc:AlternateContent>
          <mc:Choice Requires="wps">
            <w:drawing>
              <wp:anchor distT="0" distB="0" distL="114300" distR="114300" simplePos="0" relativeHeight="251659264" behindDoc="0" locked="0" layoutInCell="1" allowOverlap="1">
                <wp:simplePos x="0" y="0"/>
                <wp:positionH relativeFrom="column">
                  <wp:posOffset>1379220</wp:posOffset>
                </wp:positionH>
                <wp:positionV relativeFrom="paragraph">
                  <wp:posOffset>1352550</wp:posOffset>
                </wp:positionV>
                <wp:extent cx="1238250" cy="968375"/>
                <wp:effectExtent l="6350" t="6350" r="12700" b="15875"/>
                <wp:wrapNone/>
                <wp:docPr id="18" name="文本框 18"/>
                <wp:cNvGraphicFramePr/>
                <a:graphic xmlns:a="http://schemas.openxmlformats.org/drawingml/2006/main">
                  <a:graphicData uri="http://schemas.microsoft.com/office/word/2010/wordprocessingShape">
                    <wps:wsp>
                      <wps:cNvSpPr txBox="1"/>
                      <wps:spPr>
                        <a:xfrm>
                          <a:off x="2414905" y="5571490"/>
                          <a:ext cx="1238250" cy="968375"/>
                        </a:xfrm>
                        <a:prstGeom prst="rect">
                          <a:avLst/>
                        </a:prstGeom>
                        <a:noFill/>
                        <a:ln w="12700">
                          <a:solidFill>
                            <a:srgbClr val="FF0000"/>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8.6pt;margin-top:106.5pt;height:76.25pt;width:97.5pt;z-index:251659264;mso-width-relative:page;mso-height-relative:page;" filled="f" stroked="t" coordsize="21600,21600" o:gfxdata="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R0vcy2QAAAAsBAAAPAAAAAAAAAAEAIAAAACIA&#10;AABkcnMvZG93bnJldi54bWxQSwECFAAUAAAACACHTuJAddOxx0ECAABQBAAADgAAAAAAAAABACAA&#10;AAAoAQAAZHJzL2Uyb0RvYy54bWxQSwUGAAAAAAYABgBZAQAA2wUAAAAA&#10;">
                <v:fill on="f" focussize="0,0"/>
                <v:stroke weight="1pt" color="#FF0000 [3204]" joinstyle="round"/>
                <v:imagedata o:title=""/>
                <o:lock v:ext="edit" aspectratio="f"/>
                <v:textbox>
                  <w:txbxContent>
                    <w:p/>
                  </w:txbxContent>
                </v:textbox>
              </v:shape>
            </w:pict>
          </mc:Fallback>
        </mc:AlternateContent>
      </w:r>
      <w:r>
        <w:drawing>
          <wp:inline distT="0" distB="0" distL="114300" distR="114300">
            <wp:extent cx="5073015" cy="3202305"/>
            <wp:effectExtent l="9525" t="9525" r="22860" b="26670"/>
            <wp:docPr id="1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IMG_256"/>
                    <pic:cNvPicPr>
                      <a:picLocks noChangeAspect="1"/>
                    </pic:cNvPicPr>
                  </pic:nvPicPr>
                  <pic:blipFill>
                    <a:blip r:embed="rId4"/>
                    <a:stretch>
                      <a:fillRect/>
                    </a:stretch>
                  </pic:blipFill>
                  <pic:spPr>
                    <a:xfrm>
                      <a:off x="0" y="0"/>
                      <a:ext cx="5073015" cy="3202305"/>
                    </a:xfrm>
                    <a:prstGeom prst="rect">
                      <a:avLst/>
                    </a:prstGeom>
                    <a:noFill/>
                    <a:ln w="9525">
                      <a:solidFill>
                        <a:schemeClr val="accent1"/>
                      </a:solidFill>
                    </a:ln>
                  </pic:spPr>
                </pic:pic>
              </a:graphicData>
            </a:graphic>
          </wp:inline>
        </w:drawing>
      </w:r>
    </w:p>
    <w:p>
      <w:pPr>
        <w:numPr>
          <w:ilvl w:val="0"/>
          <w:numId w:val="2"/>
        </w:numPr>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进入【企业培育】</w:t>
      </w:r>
      <w:r>
        <w:rPr>
          <w:rFonts w:ascii="Times New Roman" w:hAnsi="Times New Roman" w:eastAsia="仿宋_GB2312"/>
          <w:sz w:val="32"/>
          <w:szCs w:val="32"/>
          <w:lang w:eastAsia="zh-Hans"/>
        </w:rPr>
        <w:t>页面，点击【科技型中小企业】入口。</w:t>
      </w:r>
    </w:p>
    <w:p>
      <w:pPr>
        <w:tabs>
          <w:tab w:val="left" w:pos="312"/>
        </w:tabs>
        <w:jc w:val="center"/>
        <w:rPr>
          <w:rFonts w:ascii="Times New Roman" w:hAnsi="Times New Roman" w:eastAsia="仿宋_GB2312"/>
          <w:sz w:val="32"/>
          <w:szCs w:val="32"/>
        </w:rPr>
      </w:pPr>
      <w:r>
        <w:rPr>
          <w:rFonts w:ascii="Times New Roman" w:hAnsi="Times New Roman"/>
        </w:rPr>
        <w:drawing>
          <wp:inline distT="0" distB="0" distL="114300" distR="114300">
            <wp:extent cx="5080635" cy="1953895"/>
            <wp:effectExtent l="9525" t="9525" r="15240" b="177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080635" cy="1953895"/>
                    </a:xfrm>
                    <a:prstGeom prst="rect">
                      <a:avLst/>
                    </a:prstGeom>
                    <a:noFill/>
                    <a:ln>
                      <a:solidFill>
                        <a:schemeClr val="accent1"/>
                      </a:solidFill>
                    </a:ln>
                  </pic:spPr>
                </pic:pic>
              </a:graphicData>
            </a:graphic>
          </wp:inline>
        </w:drawing>
      </w:r>
    </w:p>
    <w:p>
      <w:pPr>
        <w:numPr>
          <w:ilvl w:val="0"/>
          <w:numId w:val="2"/>
        </w:numPr>
        <w:ind w:firstLine="640" w:firstLineChars="200"/>
        <w:rPr>
          <w:rFonts w:ascii="Times New Roman" w:hAnsi="Times New Roman" w:eastAsia="仿宋_GB2312"/>
          <w:sz w:val="32"/>
          <w:szCs w:val="32"/>
        </w:rPr>
      </w:pPr>
      <w:r>
        <w:rPr>
          <w:rFonts w:ascii="Times New Roman" w:hAnsi="Times New Roman" w:eastAsia="仿宋_GB2312"/>
          <w:sz w:val="32"/>
          <w:szCs w:val="32"/>
          <w:lang w:eastAsia="zh-Hans"/>
        </w:rPr>
        <w:t>在唤起弹窗中选择【浙江省科技型中小企业】，进入科技型中小企业认定管理页面。</w:t>
      </w:r>
    </w:p>
    <w:p>
      <w:pPr>
        <w:ind w:firstLine="420" w:firstLineChars="200"/>
        <w:rPr>
          <w:rFonts w:ascii="Times New Roman" w:hAnsi="Times New Roman" w:eastAsia="黑体"/>
          <w:color w:val="0000FF"/>
          <w:sz w:val="32"/>
          <w:szCs w:val="32"/>
        </w:rPr>
      </w:pPr>
      <w:r>
        <w:rPr>
          <w:rFonts w:ascii="Times New Roman" w:hAnsi="Times New Roman"/>
        </w:rPr>
        <w:drawing>
          <wp:inline distT="0" distB="0" distL="114300" distR="114300">
            <wp:extent cx="5191760" cy="2482215"/>
            <wp:effectExtent l="9525" t="9525" r="18415" b="2286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6"/>
                    <a:stretch>
                      <a:fillRect/>
                    </a:stretch>
                  </pic:blipFill>
                  <pic:spPr>
                    <a:xfrm>
                      <a:off x="0" y="0"/>
                      <a:ext cx="5191760" cy="2482215"/>
                    </a:xfrm>
                    <a:prstGeom prst="rect">
                      <a:avLst/>
                    </a:prstGeom>
                    <a:noFill/>
                    <a:ln>
                      <a:solidFill>
                        <a:schemeClr val="accent1"/>
                      </a:solidFill>
                    </a:ln>
                  </pic:spPr>
                </pic:pic>
              </a:graphicData>
            </a:graphic>
          </wp:inline>
        </w:drawing>
      </w:r>
    </w:p>
    <w:p>
      <w:pPr>
        <w:numPr>
          <w:ilvl w:val="0"/>
          <w:numId w:val="2"/>
        </w:numPr>
        <w:ind w:firstLine="640" w:firstLineChars="200"/>
        <w:rPr>
          <w:rFonts w:ascii="Times New Roman" w:hAnsi="Times New Roman" w:eastAsia="仿宋_GB2312"/>
          <w:sz w:val="32"/>
          <w:szCs w:val="32"/>
        </w:rPr>
      </w:pPr>
      <w:r>
        <w:rPr>
          <w:rFonts w:ascii="Times New Roman" w:hAnsi="Times New Roman" w:eastAsia="仿宋_GB2312"/>
          <w:sz w:val="32"/>
          <w:szCs w:val="32"/>
          <w:lang w:eastAsia="zh-Hans"/>
        </w:rPr>
        <w:t>进入浙江省科技型中小企业认定管理页面，点击申报入口区【点击申报】按钮，进行科技型中小企业申报。</w:t>
      </w:r>
    </w:p>
    <w:p>
      <w:pPr>
        <w:ind w:firstLine="420" w:firstLineChars="200"/>
        <w:jc w:val="center"/>
        <w:rPr>
          <w:rFonts w:ascii="Times New Roman" w:hAnsi="Times New Roman"/>
          <w:sz w:val="30"/>
          <w:szCs w:val="30"/>
        </w:rPr>
      </w:pPr>
      <w:r>
        <w:rPr>
          <w:rFonts w:ascii="Times New Roman" w:hAnsi="Times New Roman"/>
        </w:rPr>
        <w:drawing>
          <wp:inline distT="0" distB="0" distL="114300" distR="114300">
            <wp:extent cx="4998720" cy="3484880"/>
            <wp:effectExtent l="9525" t="9525" r="20955" b="1079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a:off x="0" y="0"/>
                      <a:ext cx="4998720" cy="3484880"/>
                    </a:xfrm>
                    <a:prstGeom prst="rect">
                      <a:avLst/>
                    </a:prstGeom>
                    <a:noFill/>
                    <a:ln>
                      <a:solidFill>
                        <a:schemeClr val="accent1"/>
                      </a:solidFill>
                    </a:ln>
                  </pic:spPr>
                </pic:pic>
              </a:graphicData>
            </a:graphic>
          </wp:inline>
        </w:drawing>
      </w:r>
    </w:p>
    <w:p>
      <w:pPr>
        <w:pStyle w:val="2"/>
        <w:numPr>
          <w:ilvl w:val="0"/>
          <w:numId w:val="1"/>
        </w:numPr>
        <w:spacing w:before="0" w:after="0" w:line="600" w:lineRule="exact"/>
        <w:ind w:left="0" w:firstLine="640" w:firstLineChars="200"/>
        <w:rPr>
          <w:rFonts w:ascii="Times New Roman" w:hAnsi="Times New Roman" w:eastAsia="黑体"/>
          <w:b w:val="0"/>
          <w:bCs/>
          <w:sz w:val="32"/>
          <w:szCs w:val="20"/>
        </w:rPr>
      </w:pPr>
      <w:r>
        <w:rPr>
          <w:rFonts w:ascii="Times New Roman" w:hAnsi="Times New Roman" w:eastAsia="黑体"/>
          <w:b w:val="0"/>
          <w:bCs/>
          <w:sz w:val="32"/>
          <w:szCs w:val="20"/>
        </w:rPr>
        <w:t>在线填报</w:t>
      </w:r>
    </w:p>
    <w:p>
      <w:pPr>
        <w:numPr>
          <w:ilvl w:val="0"/>
          <w:numId w:val="3"/>
        </w:numPr>
        <w:spacing w:line="600" w:lineRule="exact"/>
        <w:ind w:firstLine="640" w:firstLineChars="200"/>
        <w:jc w:val="left"/>
        <w:rPr>
          <w:rFonts w:ascii="Times New Roman" w:hAnsi="Times New Roman" w:eastAsia="仿宋_GB2312"/>
          <w:sz w:val="32"/>
          <w:szCs w:val="32"/>
        </w:rPr>
      </w:pPr>
      <w:r>
        <w:rPr>
          <w:rFonts w:ascii="Times New Roman" w:hAnsi="Times New Roman" w:eastAsia="仿宋_GB2312"/>
          <w:sz w:val="32"/>
          <w:szCs w:val="32"/>
        </w:rPr>
        <w:t>填报入口：进入业务系统后，左上角的“</w:t>
      </w:r>
      <w:r>
        <w:rPr>
          <w:rFonts w:ascii="Times New Roman" w:hAnsi="Times New Roman"/>
          <w:sz w:val="32"/>
          <w:szCs w:val="32"/>
        </w:rPr>
        <w:drawing>
          <wp:inline distT="0" distB="0" distL="114300" distR="114300">
            <wp:extent cx="1515745" cy="275590"/>
            <wp:effectExtent l="0" t="0" r="8255"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1515745" cy="275590"/>
                    </a:xfrm>
                    <a:prstGeom prst="rect">
                      <a:avLst/>
                    </a:prstGeom>
                    <a:noFill/>
                    <a:ln>
                      <a:noFill/>
                    </a:ln>
                  </pic:spPr>
                </pic:pic>
              </a:graphicData>
            </a:graphic>
          </wp:inline>
        </w:drawing>
      </w:r>
      <w:r>
        <w:rPr>
          <w:rFonts w:ascii="Times New Roman" w:hAnsi="Times New Roman" w:eastAsia="仿宋_GB2312"/>
          <w:sz w:val="32"/>
          <w:szCs w:val="32"/>
        </w:rPr>
        <w:t>”按钮，即可跳转至浙江政务网在线填报（如下图所示）。</w:t>
      </w:r>
    </w:p>
    <w:p>
      <w:pPr>
        <w:jc w:val="center"/>
        <w:rPr>
          <w:rFonts w:ascii="Times New Roman" w:hAnsi="Times New Roman" w:eastAsia="仿宋_GB2312"/>
          <w:sz w:val="32"/>
          <w:szCs w:val="32"/>
        </w:rPr>
      </w:pPr>
      <w:r>
        <w:rPr>
          <w:rFonts w:ascii="Times New Roman" w:hAnsi="Times New Roman"/>
        </w:rPr>
        <w:drawing>
          <wp:inline distT="0" distB="0" distL="114300" distR="114300">
            <wp:extent cx="5269865" cy="2165350"/>
            <wp:effectExtent l="9525" t="9525" r="16510" b="1587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9"/>
                    <a:stretch>
                      <a:fillRect/>
                    </a:stretch>
                  </pic:blipFill>
                  <pic:spPr>
                    <a:xfrm>
                      <a:off x="0" y="0"/>
                      <a:ext cx="5269865" cy="2165350"/>
                    </a:xfrm>
                    <a:prstGeom prst="rect">
                      <a:avLst/>
                    </a:prstGeom>
                    <a:noFill/>
                    <a:ln>
                      <a:solidFill>
                        <a:schemeClr val="accent1"/>
                      </a:solidFill>
                    </a:ln>
                  </pic:spPr>
                </pic:pic>
              </a:graphicData>
            </a:graphic>
          </wp:inline>
        </w:drawing>
      </w:r>
    </w:p>
    <w:p>
      <w:pPr>
        <w:numPr>
          <w:ilvl w:val="0"/>
          <w:numId w:val="3"/>
        </w:numPr>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网上填报：系统跳转至浙江政务网在线填报页面后，按照系统要求，填报相应内容，并上传证明材料。</w:t>
      </w:r>
    </w:p>
    <w:p>
      <w:pPr>
        <w:jc w:val="center"/>
        <w:rPr>
          <w:rFonts w:ascii="Times New Roman" w:hAnsi="Times New Roman"/>
        </w:rPr>
      </w:pPr>
      <w:r>
        <w:rPr>
          <w:rFonts w:ascii="Times New Roman" w:hAnsi="Times New Roman"/>
        </w:rPr>
        <w:drawing>
          <wp:inline distT="0" distB="0" distL="114300" distR="114300">
            <wp:extent cx="5267325" cy="2740025"/>
            <wp:effectExtent l="9525" t="9525" r="19050" b="1270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5267325" cy="2740025"/>
                    </a:xfrm>
                    <a:prstGeom prst="rect">
                      <a:avLst/>
                    </a:prstGeom>
                    <a:noFill/>
                    <a:ln>
                      <a:solidFill>
                        <a:schemeClr val="accent1"/>
                      </a:solidFill>
                    </a:ln>
                  </pic:spPr>
                </pic:pic>
              </a:graphicData>
            </a:graphic>
          </wp:inline>
        </w:drawing>
      </w:r>
    </w:p>
    <w:p>
      <w:pPr>
        <w:ind w:firstLine="420" w:firstLineChars="200"/>
        <w:jc w:val="left"/>
        <w:rPr>
          <w:rFonts w:ascii="Times New Roman" w:hAnsi="Times New Roman"/>
        </w:rPr>
      </w:pPr>
    </w:p>
    <w:p>
      <w:pPr>
        <w:numPr>
          <w:ilvl w:val="0"/>
          <w:numId w:val="3"/>
        </w:numPr>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草稿找回：登录浙江政务网，点击右侧菜单栏“</w:t>
      </w:r>
      <w:r>
        <w:rPr>
          <w:rFonts w:ascii="Times New Roman" w:hAnsi="Times New Roman" w:eastAsia="仿宋_GB2312"/>
          <w:sz w:val="32"/>
          <w:szCs w:val="32"/>
        </w:rPr>
        <w:drawing>
          <wp:inline distT="0" distB="0" distL="114300" distR="114300">
            <wp:extent cx="441960" cy="434340"/>
            <wp:effectExtent l="0" t="0" r="0" b="762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1"/>
                    <a:stretch>
                      <a:fillRect/>
                    </a:stretch>
                  </pic:blipFill>
                  <pic:spPr>
                    <a:xfrm>
                      <a:off x="0" y="0"/>
                      <a:ext cx="441960" cy="434340"/>
                    </a:xfrm>
                    <a:prstGeom prst="rect">
                      <a:avLst/>
                    </a:prstGeom>
                    <a:noFill/>
                    <a:ln>
                      <a:noFill/>
                    </a:ln>
                  </pic:spPr>
                </pic:pic>
              </a:graphicData>
            </a:graphic>
          </wp:inline>
        </w:drawing>
      </w:r>
      <w:r>
        <w:rPr>
          <w:rFonts w:ascii="Times New Roman" w:hAnsi="Times New Roman" w:eastAsia="仿宋_GB2312"/>
          <w:sz w:val="32"/>
          <w:szCs w:val="32"/>
        </w:rPr>
        <w:t>”或右上角企业名称，进入用户中心后点击左侧菜单栏“我的办事”——“草稿记录”，即可编辑未完成填报的草稿。</w:t>
      </w:r>
    </w:p>
    <w:p>
      <w:pPr>
        <w:jc w:val="center"/>
        <w:rPr>
          <w:rFonts w:ascii="Times New Roman" w:hAnsi="Times New Roman"/>
          <w:sz w:val="28"/>
          <w:szCs w:val="28"/>
        </w:rPr>
      </w:pPr>
      <w:r>
        <w:rPr>
          <w:rFonts w:ascii="Times New Roman" w:hAnsi="Times New Roman"/>
        </w:rPr>
        <w:drawing>
          <wp:inline distT="0" distB="0" distL="114300" distR="114300">
            <wp:extent cx="5192395" cy="3048000"/>
            <wp:effectExtent l="9525" t="9525" r="1778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2"/>
                    <a:stretch>
                      <a:fillRect/>
                    </a:stretch>
                  </pic:blipFill>
                  <pic:spPr>
                    <a:xfrm>
                      <a:off x="0" y="0"/>
                      <a:ext cx="5192395" cy="3048000"/>
                    </a:xfrm>
                    <a:prstGeom prst="rect">
                      <a:avLst/>
                    </a:prstGeom>
                    <a:noFill/>
                    <a:ln>
                      <a:solidFill>
                        <a:schemeClr val="accent1"/>
                      </a:solidFill>
                    </a:ln>
                  </pic:spPr>
                </pic:pic>
              </a:graphicData>
            </a:graphic>
          </wp:inline>
        </w:drawing>
      </w:r>
    </w:p>
    <w:p>
      <w:pPr>
        <w:pStyle w:val="2"/>
        <w:numPr>
          <w:ilvl w:val="0"/>
          <w:numId w:val="1"/>
        </w:numPr>
        <w:ind w:left="0" w:firstLine="640" w:firstLineChars="200"/>
        <w:rPr>
          <w:rFonts w:ascii="Times New Roman" w:hAnsi="Times New Roman" w:eastAsia="黑体"/>
          <w:b w:val="0"/>
          <w:bCs/>
          <w:sz w:val="32"/>
          <w:szCs w:val="20"/>
        </w:rPr>
      </w:pPr>
      <w:r>
        <w:rPr>
          <w:rFonts w:ascii="Times New Roman" w:hAnsi="Times New Roman" w:eastAsia="黑体"/>
          <w:b w:val="0"/>
          <w:bCs/>
          <w:sz w:val="32"/>
          <w:szCs w:val="20"/>
        </w:rPr>
        <w:t>状态查询及修改补正</w:t>
      </w:r>
    </w:p>
    <w:p>
      <w:pPr>
        <w:jc w:val="center"/>
        <w:rPr>
          <w:rFonts w:ascii="Times New Roman" w:hAnsi="Times New Roman" w:eastAsia="黑体"/>
          <w:color w:val="0000FF"/>
          <w:sz w:val="32"/>
          <w:szCs w:val="32"/>
        </w:rPr>
      </w:pPr>
      <w:r>
        <w:rPr>
          <w:rFonts w:ascii="Times New Roman" w:hAnsi="Times New Roman"/>
        </w:rPr>
        <w:drawing>
          <wp:inline distT="0" distB="0" distL="114300" distR="114300">
            <wp:extent cx="4613910" cy="2624455"/>
            <wp:effectExtent l="9525" t="9525" r="24765" b="1397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3"/>
                    <a:stretch>
                      <a:fillRect/>
                    </a:stretch>
                  </pic:blipFill>
                  <pic:spPr>
                    <a:xfrm>
                      <a:off x="0" y="0"/>
                      <a:ext cx="4613910" cy="2624455"/>
                    </a:xfrm>
                    <a:prstGeom prst="rect">
                      <a:avLst/>
                    </a:prstGeom>
                    <a:noFill/>
                    <a:ln>
                      <a:solidFill>
                        <a:schemeClr val="accent1"/>
                      </a:solidFill>
                    </a:ln>
                  </pic:spPr>
                </pic:pic>
              </a:graphicData>
            </a:graphic>
          </wp:inline>
        </w:drawing>
      </w:r>
    </w:p>
    <w:p>
      <w:pPr>
        <w:ind w:firstLine="640" w:firstLineChars="200"/>
        <w:jc w:val="center"/>
        <w:rPr>
          <w:rFonts w:ascii="Times New Roman" w:hAnsi="Times New Roman"/>
        </w:rPr>
      </w:pPr>
      <w:r>
        <w:rPr>
          <w:rFonts w:ascii="Times New Roman" w:hAnsi="Times New Roman" w:eastAsia="仿宋_GB2312"/>
          <w:sz w:val="32"/>
          <w:szCs w:val="32"/>
        </w:rPr>
        <w:t>若申报书被科技局退回，需要修改再提交的，以上流程，进入业务系统，可以在页面中查看到已办理的申报记录，点击“查看申报书”可进行修改补正材料（如下图所示）。</w:t>
      </w:r>
      <w:r>
        <w:rPr>
          <w:rFonts w:ascii="Times New Roman" w:hAnsi="Times New Roman"/>
        </w:rPr>
        <w:drawing>
          <wp:inline distT="0" distB="0" distL="114300" distR="114300">
            <wp:extent cx="4899025" cy="2631440"/>
            <wp:effectExtent l="9525" t="9525" r="25400" b="260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4899025" cy="2631440"/>
                    </a:xfrm>
                    <a:prstGeom prst="rect">
                      <a:avLst/>
                    </a:prstGeom>
                    <a:noFill/>
                    <a:ln>
                      <a:solidFill>
                        <a:schemeClr val="accent1"/>
                      </a:solidFill>
                    </a:ln>
                  </pic:spPr>
                </pic:pic>
              </a:graphicData>
            </a:graphic>
          </wp:inline>
        </w:drawing>
      </w:r>
    </w:p>
    <w:p>
      <w:pPr>
        <w:ind w:firstLine="420" w:firstLineChars="200"/>
        <w:rPr>
          <w:rFonts w:ascii="Times New Roman" w:hAnsi="Times New Roman"/>
        </w:rPr>
      </w:pPr>
    </w:p>
    <w:p>
      <w:pPr>
        <w:ind w:firstLine="640" w:firstLineChars="200"/>
        <w:rPr>
          <w:rFonts w:ascii="Times New Roman" w:hAnsi="Times New Roman" w:eastAsia="黑体"/>
          <w:bCs/>
          <w:sz w:val="32"/>
          <w:szCs w:val="32"/>
        </w:rPr>
      </w:pPr>
      <w:r>
        <w:rPr>
          <w:rStyle w:val="10"/>
          <w:rFonts w:ascii="Times New Roman" w:hAnsi="Times New Roman" w:eastAsia="黑体"/>
          <w:b w:val="0"/>
          <w:bCs/>
          <w:sz w:val="32"/>
          <w:szCs w:val="32"/>
        </w:rPr>
        <w:t>四、证书查看</w:t>
      </w:r>
    </w:p>
    <w:p>
      <w:pPr>
        <w:ind w:firstLine="640" w:firstLineChars="200"/>
        <w:jc w:val="center"/>
        <w:rPr>
          <w:rFonts w:ascii="Times New Roman" w:hAnsi="Times New Roman"/>
        </w:rPr>
      </w:pPr>
      <w:r>
        <w:rPr>
          <w:rFonts w:ascii="Times New Roman" w:hAnsi="Times New Roman" w:eastAsia="仿宋_GB2312"/>
          <w:sz w:val="32"/>
          <w:szCs w:val="32"/>
          <w:lang w:eastAsia="zh-Hans"/>
        </w:rPr>
        <w:t>点击证书下载，进入科技型中小企业证书详情页面。</w:t>
      </w:r>
      <w:r>
        <w:rPr>
          <w:rFonts w:ascii="Times New Roman" w:hAnsi="Times New Roman"/>
        </w:rPr>
        <w:drawing>
          <wp:inline distT="0" distB="0" distL="114300" distR="114300">
            <wp:extent cx="4411980" cy="2303145"/>
            <wp:effectExtent l="9525" t="9525" r="17145" b="1143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5"/>
                    <a:stretch>
                      <a:fillRect/>
                    </a:stretch>
                  </pic:blipFill>
                  <pic:spPr>
                    <a:xfrm>
                      <a:off x="0" y="0"/>
                      <a:ext cx="4411980" cy="2303145"/>
                    </a:xfrm>
                    <a:prstGeom prst="rect">
                      <a:avLst/>
                    </a:prstGeom>
                    <a:noFill/>
                    <a:ln>
                      <a:solidFill>
                        <a:schemeClr val="accent1"/>
                      </a:solidFill>
                    </a:ln>
                  </pic:spPr>
                </pic:pic>
              </a:graphicData>
            </a:graphic>
          </wp:inline>
        </w:drawing>
      </w:r>
    </w:p>
    <w:p>
      <w:pPr>
        <w:pStyle w:val="2"/>
        <w:spacing w:before="0" w:after="0" w:line="600" w:lineRule="exact"/>
        <w:ind w:firstLine="640" w:firstLineChars="200"/>
        <w:rPr>
          <w:rFonts w:ascii="Times New Roman" w:hAnsi="Times New Roman" w:eastAsia="仿宋_GB2312"/>
          <w:b w:val="0"/>
          <w:kern w:val="2"/>
          <w:sz w:val="32"/>
          <w:szCs w:val="32"/>
          <w:lang w:eastAsia="zh-Hans"/>
        </w:rPr>
      </w:pPr>
      <w:r>
        <w:rPr>
          <w:rFonts w:ascii="Times New Roman" w:hAnsi="Times New Roman" w:eastAsia="仿宋_GB2312"/>
          <w:b w:val="0"/>
          <w:kern w:val="2"/>
          <w:sz w:val="32"/>
          <w:szCs w:val="32"/>
          <w:lang w:eastAsia="zh-Hans"/>
        </w:rPr>
        <w:t>进入科技型中小企业证书详情页面。点击查看更多，进入证书页面，可进行预览，下载。</w:t>
      </w:r>
    </w:p>
    <w:p>
      <w:pPr>
        <w:jc w:val="center"/>
      </w:pPr>
      <w:r>
        <w:drawing>
          <wp:inline distT="0" distB="0" distL="114300" distR="114300">
            <wp:extent cx="4359275" cy="2375535"/>
            <wp:effectExtent l="9525" t="9525" r="12700" b="1524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6"/>
                    <a:stretch>
                      <a:fillRect/>
                    </a:stretch>
                  </pic:blipFill>
                  <pic:spPr>
                    <a:xfrm>
                      <a:off x="0" y="0"/>
                      <a:ext cx="4359275" cy="2375535"/>
                    </a:xfrm>
                    <a:prstGeom prst="rect">
                      <a:avLst/>
                    </a:prstGeom>
                    <a:noFill/>
                    <a:ln>
                      <a:solidFill>
                        <a:schemeClr val="accent1"/>
                      </a:solidFill>
                    </a:ln>
                  </pic:spPr>
                </pic:pic>
              </a:graphicData>
            </a:graphic>
          </wp:inline>
        </w:drawing>
      </w:r>
    </w:p>
    <w:p>
      <w:pPr>
        <w:jc w:val="center"/>
      </w:pPr>
    </w:p>
    <w:p>
      <w:pPr>
        <w:jc w:val="center"/>
      </w:pPr>
      <w:r>
        <w:drawing>
          <wp:inline distT="0" distB="0" distL="114300" distR="114300">
            <wp:extent cx="4187190" cy="2155190"/>
            <wp:effectExtent l="9525" t="9525" r="13335" b="2603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7"/>
                    <a:stretch>
                      <a:fillRect/>
                    </a:stretch>
                  </pic:blipFill>
                  <pic:spPr>
                    <a:xfrm>
                      <a:off x="0" y="0"/>
                      <a:ext cx="4187190" cy="2155190"/>
                    </a:xfrm>
                    <a:prstGeom prst="rect">
                      <a:avLst/>
                    </a:prstGeom>
                    <a:noFill/>
                    <a:ln>
                      <a:solidFill>
                        <a:schemeClr val="accent1"/>
                      </a:solidFill>
                    </a:ln>
                  </pic:spPr>
                </pic:pic>
              </a:graphicData>
            </a:graphic>
          </wp:inline>
        </w:drawing>
      </w:r>
    </w:p>
    <w:p>
      <w:pPr>
        <w:rPr>
          <w:rFonts w:hint="default" w:ascii="Times New Roman" w:hAnsi="Times New Roman"/>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新宋体">
    <w:panose1 w:val="02010609030101010101"/>
    <w:charset w:val="86"/>
    <w:family w:val="modern"/>
    <w:pitch w:val="default"/>
    <w:sig w:usb0="00000203" w:usb1="288F0000" w:usb2="00000006" w:usb3="00000000" w:csb0="00040001" w:csb1="00000000"/>
  </w:font>
  <w:font w:name="长城楷体">
    <w:altName w:val="楷体_GB2312"/>
    <w:panose1 w:val="02010609000001010101"/>
    <w:charset w:val="00"/>
    <w:family w:val="modern"/>
    <w:pitch w:val="default"/>
    <w:sig w:usb0="00000000" w:usb1="00000000" w:usb2="00000027" w:usb3="012FB2EC" w:csb0="012FB1DC" w:csb1="018460D2"/>
  </w:font>
  <w:font w:name="方正黑体简体">
    <w:altName w:val="微软雅黑"/>
    <w:panose1 w:val="03000509000000000000"/>
    <w:charset w:val="86"/>
    <w:family w:val="auto"/>
    <w:pitch w:val="default"/>
    <w:sig w:usb0="00000000" w:usb1="00000000" w:usb2="00000000" w:usb3="00000000" w:csb0="00040000" w:csb1="00000000"/>
  </w:font>
  <w:font w:name="方正仿宋简体">
    <w:altName w:val="微软雅黑"/>
    <w:panose1 w:val="03000509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楷体_GB2312">
    <w:panose1 w:val="02010609030101010101"/>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6F45207"/>
    <w:multiLevelType w:val="singleLevel"/>
    <w:tmpl w:val="B6F45207"/>
    <w:lvl w:ilvl="0" w:tentative="0">
      <w:start w:val="1"/>
      <w:numFmt w:val="chineseCounting"/>
      <w:suff w:val="nothing"/>
      <w:lvlText w:val="%1、"/>
      <w:lvlJc w:val="left"/>
      <w:pPr>
        <w:ind w:left="640" w:firstLine="0"/>
      </w:pPr>
      <w:rPr>
        <w:rFonts w:hint="eastAsia"/>
      </w:rPr>
    </w:lvl>
  </w:abstractNum>
  <w:abstractNum w:abstractNumId="1">
    <w:nsid w:val="BF5E4B40"/>
    <w:multiLevelType w:val="singleLevel"/>
    <w:tmpl w:val="BF5E4B40"/>
    <w:lvl w:ilvl="0" w:tentative="0">
      <w:start w:val="1"/>
      <w:numFmt w:val="decimal"/>
      <w:lvlText w:val="%1."/>
      <w:lvlJc w:val="left"/>
      <w:pPr>
        <w:tabs>
          <w:tab w:val="left" w:pos="312"/>
        </w:tabs>
      </w:pPr>
    </w:lvl>
  </w:abstractNum>
  <w:abstractNum w:abstractNumId="2">
    <w:nsid w:val="E544E563"/>
    <w:multiLevelType w:val="singleLevel"/>
    <w:tmpl w:val="E544E563"/>
    <w:lvl w:ilvl="0" w:tentative="0">
      <w:start w:val="1"/>
      <w:numFmt w:val="decimal"/>
      <w:lvlText w:val="%1."/>
      <w:lvlJc w:val="left"/>
      <w:pPr>
        <w:tabs>
          <w:tab w:val="left" w:pos="312"/>
        </w:tabs>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5CC7B39"/>
    <w:rsid w:val="292A7F97"/>
    <w:rsid w:val="29A453A9"/>
    <w:rsid w:val="29F902FC"/>
    <w:rsid w:val="38FB2FD6"/>
    <w:rsid w:val="41831C1F"/>
    <w:rsid w:val="463B3D8C"/>
    <w:rsid w:val="4DBE5ECC"/>
    <w:rsid w:val="4FC44BDC"/>
    <w:rsid w:val="64A27E07"/>
    <w:rsid w:val="66603A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0"/>
    <w:qFormat/>
    <w:uiPriority w:val="0"/>
    <w:pPr>
      <w:keepNext/>
      <w:keepLines/>
      <w:spacing w:before="340" w:after="330" w:line="576" w:lineRule="auto"/>
      <w:outlineLvl w:val="0"/>
    </w:pPr>
    <w:rPr>
      <w:b/>
      <w:kern w:val="44"/>
      <w:sz w:val="44"/>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unhideWhenUsed/>
    <w:qFormat/>
    <w:uiPriority w:val="99"/>
    <w:pPr>
      <w:tabs>
        <w:tab w:val="center" w:pos="4153"/>
        <w:tab w:val="right" w:pos="8306"/>
      </w:tabs>
      <w:snapToGrid w:val="0"/>
      <w:spacing w:beforeLines="0" w:afterLines="0" w:line="240" w:lineRule="atLeast"/>
      <w:jc w:val="left"/>
    </w:pPr>
    <w:rPr>
      <w:rFonts w:hint="eastAsia" w:ascii="Calibri" w:hAnsi="Calibri"/>
      <w:sz w:val="18"/>
      <w:szCs w:val="18"/>
    </w:rPr>
  </w:style>
  <w:style w:type="paragraph" w:styleId="4">
    <w:name w:val="header"/>
    <w:basedOn w:val="1"/>
    <w:unhideWhenUsed/>
    <w:qFormat/>
    <w:uiPriority w:val="99"/>
    <w:pPr>
      <w:pBdr>
        <w:bottom w:val="single" w:color="auto" w:sz="6" w:space="1"/>
      </w:pBdr>
      <w:tabs>
        <w:tab w:val="center" w:pos="4153"/>
        <w:tab w:val="right" w:pos="8306"/>
      </w:tabs>
      <w:snapToGrid w:val="0"/>
      <w:spacing w:beforeLines="0" w:afterLines="0" w:line="240" w:lineRule="atLeast"/>
      <w:jc w:val="center"/>
    </w:pPr>
    <w:rPr>
      <w:rFonts w:hint="eastAsia" w:ascii="Calibri" w:hAnsi="Calibri"/>
      <w:sz w:val="18"/>
      <w:szCs w:val="18"/>
    </w:rPr>
  </w:style>
  <w:style w:type="paragraph" w:styleId="5">
    <w:name w:val="Normal (Web)"/>
    <w:basedOn w:val="1"/>
    <w:uiPriority w:val="0"/>
    <w:pPr>
      <w:spacing w:before="100" w:beforeAutospacing="1" w:after="100" w:afterAutospacing="1"/>
      <w:ind w:left="0" w:right="0"/>
      <w:jc w:val="left"/>
    </w:pPr>
    <w:rPr>
      <w:kern w:val="0"/>
      <w:sz w:val="24"/>
      <w:lang w:val="en-US" w:eastAsia="zh-CN" w:bidi="ar"/>
    </w:rPr>
  </w:style>
  <w:style w:type="character" w:styleId="8">
    <w:name w:val="Strong"/>
    <w:basedOn w:val="7"/>
    <w:qFormat/>
    <w:uiPriority w:val="0"/>
    <w:rPr>
      <w:b/>
    </w:rPr>
  </w:style>
  <w:style w:type="character" w:styleId="9">
    <w:name w:val="Hyperlink"/>
    <w:basedOn w:val="7"/>
    <w:qFormat/>
    <w:uiPriority w:val="0"/>
    <w:rPr>
      <w:color w:val="0000FF"/>
      <w:u w:val="single"/>
    </w:rPr>
  </w:style>
  <w:style w:type="character" w:customStyle="1" w:styleId="10">
    <w:name w:val="标题 1 字符"/>
    <w:link w:val="2"/>
    <w:qFormat/>
    <w:uiPriority w:val="0"/>
    <w:rPr>
      <w:b/>
      <w:kern w:val="44"/>
      <w:sz w:val="44"/>
    </w:rPr>
  </w:style>
  <w:style w:type="character" w:customStyle="1" w:styleId="11">
    <w:name w:val="font01"/>
    <w:basedOn w:val="7"/>
    <w:uiPriority w:val="0"/>
    <w:rPr>
      <w:rFonts w:hint="eastAsia" w:ascii="宋体" w:hAnsi="宋体" w:eastAsia="宋体" w:cs="宋体"/>
      <w:color w:val="000000"/>
      <w:sz w:val="32"/>
      <w:szCs w:val="32"/>
      <w:u w:val="none"/>
    </w:rPr>
  </w:style>
  <w:style w:type="character" w:customStyle="1" w:styleId="12">
    <w:name w:val="font11"/>
    <w:basedOn w:val="7"/>
    <w:uiPriority w:val="0"/>
    <w:rPr>
      <w:rFonts w:hint="eastAsia" w:ascii="宋体" w:hAnsi="宋体" w:eastAsia="宋体" w:cs="宋体"/>
      <w:color w:val="000000"/>
      <w:sz w:val="32"/>
      <w:szCs w:val="3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13</TotalTime>
  <ScaleCrop>false</ScaleCrop>
  <LinksUpToDate>false</LinksUpToDate>
  <CharactersWithSpaces>0</CharactersWithSpaces>
  <Application>WPS Office_11.8.2.9015_F1E327BC-269C-435d-A152-05C5408002CA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杨</dc:creator>
  <cp:lastModifiedBy>杨</cp:lastModifiedBy>
  <cp:lastPrinted>2025-06-03T02:50:00Z</cp:lastPrinted>
  <dcterms:modified xsi:type="dcterms:W3CDTF">2025-06-03T06:54:46Z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2052-11.8.2.9015</vt:lpwstr>
  </property>
</Properties>
</file>