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pPr>
      <w:bookmarkStart w:id="0" w:name="OLE_LINK1"/>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北碚区质量品牌和知识产权资助奖励办法</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（征求意见稿）</w:t>
      </w:r>
      <w:bookmarkEnd w:id="0"/>
      <w:bookmarkStart w:id="1" w:name="_GoBack"/>
      <w:bookmarkEnd w:id="1"/>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lang w:eastAsia="zh-CN"/>
          <w14:textFill>
            <w14:solidFill>
              <w14:schemeClr w14:val="tx1"/>
            </w14:solidFill>
          </w14:textFill>
        </w:rPr>
        <w:t>第一章</w:t>
      </w:r>
      <w:r>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t xml:space="preserve"> 总则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第一条</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为深入实施质量强区战略，发挥质量基础设施支撑及标准稳链作用，进一步提升北碚区知识产权创造质量、运用效益、保护水平和服务质效，提升企业核心竞争力，推动全区产业高质量发展</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根据《中华人民共和国产品质量法》、《中华人民共和国标准化法》、《中华人民共和国商标法》、《中华人民共和国专利法》、《重庆市专利促进与保护条例》等法律法规，以及《质量强国建设纲要》、《国家标准化发展纲要》、《计量发展规划（2021—2035年）》、《质量强市建设实施方案》、《重庆市知识产权强市建设纲要》等文件精神，结合我区实际，特制定本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第二条</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北碚</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区内（不含两江新区直管区，下同）守法经营的企业、事业单位和社会团体，在质量、标准化、认证认可、计量和</w:t>
      </w: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知识产权</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等资助奖励的申报、审批和管理，适用本办法。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第三条 本办法所称质量品牌和知识产权财政资助奖励资金，是指由区财政预算安排，用于实施质量品牌和知识产权工作的专项资金。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第四条 资助奖励资金</w:t>
      </w:r>
      <w:r>
        <w:rPr>
          <w:rFonts w:hint="eastAsia" w:ascii="方正仿宋_GBK" w:hAnsi="方正仿宋_GBK" w:eastAsia="方正仿宋_GBK" w:cs="方正仿宋_GBK"/>
          <w:color w:val="000000" w:themeColor="text1"/>
          <w:kern w:val="0"/>
          <w:sz w:val="32"/>
          <w:szCs w:val="32"/>
          <w14:textFill>
            <w14:solidFill>
              <w14:schemeClr w14:val="tx1"/>
            </w14:solidFill>
          </w14:textFill>
        </w:rPr>
        <w:t>遵循公平公正、公开透明、诚信申请、突出重点、</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科学分配、</w:t>
      </w:r>
      <w:r>
        <w:rPr>
          <w:rFonts w:hint="eastAsia" w:ascii="方正仿宋_GBK" w:hAnsi="方正仿宋_GBK" w:eastAsia="方正仿宋_GBK" w:cs="方正仿宋_GBK"/>
          <w:color w:val="000000" w:themeColor="text1"/>
          <w:kern w:val="0"/>
          <w:sz w:val="32"/>
          <w:szCs w:val="32"/>
          <w14:textFill>
            <w14:solidFill>
              <w14:schemeClr w14:val="tx1"/>
            </w14:solidFill>
          </w14:textFill>
        </w:rPr>
        <w:t>统筹规范、注重绩效的原则</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按照“同时同类从高”原则，给予一次性资助奖励。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t>第二章  奖励项目及标准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第五条  政府质量奖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（一）中国质量奖。对获得中国质量奖、中国质量奖提名奖的，分别给予不超过</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200万元、</w:t>
      </w: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10</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0万元的</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一</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次性奖励。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（二）市长质量管理奖。对获得重庆市市长质量管理奖、重庆市市长质量管理奖提名奖的，分别给予不超过50万元、</w:t>
      </w: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20</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万元的一次性奖励。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第六条 标准化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（一）对获得中国标准创新贡献奖一等奖、二等奖、三等奖的企业，分别给予不超过20万元、10万元、5万元的一次性奖励；</w:t>
      </w:r>
      <w:r>
        <w:rPr>
          <w:rFonts w:hint="eastAsia" w:ascii="方正仿宋_GBK" w:hAnsi="方正仿宋_GBK" w:eastAsia="方正仿宋_GBK" w:cs="方正仿宋_GBK"/>
          <w:color w:val="000000" w:themeColor="text1"/>
          <w:sz w:val="32"/>
          <w:szCs w:val="32"/>
          <w14:textFill>
            <w14:solidFill>
              <w14:schemeClr w14:val="tx1"/>
            </w14:solidFill>
          </w14:textFill>
        </w:rPr>
        <w:t>对获</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得重庆市</w:t>
      </w:r>
      <w:r>
        <w:rPr>
          <w:rFonts w:hint="eastAsia" w:ascii="方正仿宋_GBK" w:hAnsi="方正仿宋_GBK" w:eastAsia="方正仿宋_GBK" w:cs="方正仿宋_GBK"/>
          <w:color w:val="000000" w:themeColor="text1"/>
          <w:sz w:val="32"/>
          <w:szCs w:val="32"/>
          <w14:textFill>
            <w14:solidFill>
              <w14:schemeClr w14:val="tx1"/>
            </w14:solidFill>
          </w14:textFill>
        </w:rPr>
        <w:t>标准创新贡献奖的标准</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项目，</w:t>
      </w:r>
      <w:r>
        <w:rPr>
          <w:rFonts w:hint="eastAsia" w:ascii="方正仿宋_GBK" w:hAnsi="方正仿宋_GBK" w:eastAsia="方正仿宋_GBK" w:cs="方正仿宋_GBK"/>
          <w:color w:val="000000" w:themeColor="text1"/>
          <w:sz w:val="32"/>
          <w:szCs w:val="32"/>
          <w14:textFill>
            <w14:solidFill>
              <w14:schemeClr w14:val="tx1"/>
            </w14:solidFill>
          </w14:textFill>
        </w:rPr>
        <w:t>给予</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不超过</w:t>
      </w:r>
      <w:r>
        <w:rPr>
          <w:rFonts w:hint="eastAsia" w:ascii="方正仿宋_GBK" w:hAnsi="方正仿宋_GBK" w:eastAsia="方正仿宋_GBK" w:cs="方正仿宋_GBK"/>
          <w:color w:val="000000" w:themeColor="text1"/>
          <w:sz w:val="32"/>
          <w:szCs w:val="32"/>
          <w14:textFill>
            <w14:solidFill>
              <w14:schemeClr w14:val="tx1"/>
            </w14:solidFill>
          </w14:textFill>
        </w:rPr>
        <w:t>20万元</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的</w:t>
      </w:r>
      <w:r>
        <w:rPr>
          <w:rFonts w:hint="eastAsia" w:ascii="方正仿宋_GBK" w:hAnsi="方正仿宋_GBK" w:eastAsia="方正仿宋_GBK" w:cs="方正仿宋_GBK"/>
          <w:color w:val="000000" w:themeColor="text1"/>
          <w:sz w:val="32"/>
          <w:szCs w:val="32"/>
          <w14:textFill>
            <w14:solidFill>
              <w14:schemeClr w14:val="tx1"/>
            </w14:solidFill>
          </w14:textFill>
        </w:rPr>
        <w:t>一次性</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奖励</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（二）对首次承担全国专业标准化技术委员会（SAC/TC）、分技术委员会（SAC/TC/SC）、重庆市专业标准化技术委员会（CQ/TC）秘书处工作的企业，分别给予不超过50万元、20万元、15万元的一次性奖励。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（三）</w:t>
      </w:r>
      <w:r>
        <w:rPr>
          <w:rFonts w:ascii="Times New Roman" w:hAnsi="Times New Roman" w:eastAsia="方正仿宋_GBK" w:cs="Times New Roman"/>
          <w:color w:val="000000" w:themeColor="text1"/>
          <w:kern w:val="0"/>
          <w:sz w:val="32"/>
          <w:szCs w:val="32"/>
          <w:lang w:bidi="ar"/>
          <w14:textFill>
            <w14:solidFill>
              <w14:schemeClr w14:val="tx1"/>
            </w14:solidFill>
          </w14:textFill>
        </w:rPr>
        <w:t>支持</w:t>
      </w:r>
      <w:r>
        <w:rPr>
          <w:rFonts w:hint="eastAsia" w:ascii="Times New Roman" w:hAnsi="Times New Roman" w:eastAsia="方正仿宋_GBK" w:cs="Times New Roman"/>
          <w:color w:val="000000" w:themeColor="text1"/>
          <w:kern w:val="0"/>
          <w:sz w:val="32"/>
          <w:szCs w:val="32"/>
          <w:lang w:bidi="ar"/>
          <w14:textFill>
            <w14:solidFill>
              <w14:schemeClr w14:val="tx1"/>
            </w14:solidFill>
          </w14:textFill>
        </w:rPr>
        <w:t>制修订</w:t>
      </w:r>
      <w:r>
        <w:rPr>
          <w:rFonts w:ascii="Times New Roman" w:hAnsi="Times New Roman" w:eastAsia="方正仿宋_GBK" w:cs="Times New Roman"/>
          <w:color w:val="000000" w:themeColor="text1"/>
          <w:kern w:val="0"/>
          <w:sz w:val="32"/>
          <w:szCs w:val="32"/>
          <w:lang w:bidi="ar"/>
          <w14:textFill>
            <w14:solidFill>
              <w14:schemeClr w14:val="tx1"/>
            </w14:solidFill>
          </w14:textFill>
        </w:rPr>
        <w:t>国际标准、国家标准</w:t>
      </w:r>
      <w:r>
        <w:rPr>
          <w:rFonts w:hint="eastAsia" w:ascii="Times New Roman" w:hAnsi="Times New Roman" w:eastAsia="方正仿宋_GBK" w:cs="Times New Roman"/>
          <w:color w:val="000000" w:themeColor="text1"/>
          <w:kern w:val="0"/>
          <w:sz w:val="32"/>
          <w:szCs w:val="32"/>
          <w:lang w:eastAsia="zh-CN" w:bidi="ar"/>
          <w14:textFill>
            <w14:solidFill>
              <w14:schemeClr w14:val="tx1"/>
            </w14:solidFill>
          </w14:textFill>
        </w:rPr>
        <w:t>、</w:t>
      </w:r>
      <w:r>
        <w:rPr>
          <w:rFonts w:ascii="Times New Roman" w:hAnsi="Times New Roman" w:eastAsia="方正仿宋_GBK" w:cs="Times New Roman"/>
          <w:color w:val="000000" w:themeColor="text1"/>
          <w:kern w:val="0"/>
          <w:sz w:val="32"/>
          <w:szCs w:val="32"/>
          <w:lang w:bidi="ar"/>
          <w14:textFill>
            <w14:solidFill>
              <w14:schemeClr w14:val="tx1"/>
            </w14:solidFill>
          </w14:textFill>
        </w:rPr>
        <w:t>行业标准、地方标准，对主导（第一起草单位）制定的企业，</w:t>
      </w:r>
      <w:r>
        <w:rPr>
          <w:rFonts w:hint="eastAsia" w:ascii="Times New Roman" w:hAnsi="Times New Roman" w:eastAsia="方正仿宋_GBK" w:cs="Times New Roman"/>
          <w:color w:val="000000" w:themeColor="text1"/>
          <w:kern w:val="0"/>
          <w:sz w:val="32"/>
          <w:szCs w:val="32"/>
          <w:lang w:eastAsia="zh-CN" w:bidi="ar"/>
          <w14:textFill>
            <w14:solidFill>
              <w14:schemeClr w14:val="tx1"/>
            </w14:solidFill>
          </w14:textFill>
        </w:rPr>
        <w:t>分别给予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不超过</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2</w:t>
      </w:r>
      <w:r>
        <w:rPr>
          <w:rFonts w:ascii="Times New Roman" w:hAnsi="Times New Roman" w:eastAsia="方正仿宋_GBK" w:cs="Times New Roman"/>
          <w:color w:val="000000" w:themeColor="text1"/>
          <w:kern w:val="0"/>
          <w:sz w:val="32"/>
          <w:szCs w:val="32"/>
          <w:lang w:bidi="ar"/>
          <w14:textFill>
            <w14:solidFill>
              <w14:schemeClr w14:val="tx1"/>
            </w14:solidFill>
          </w14:textFill>
        </w:rPr>
        <w:t>0万元、</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5</w:t>
      </w:r>
      <w:r>
        <w:rPr>
          <w:rFonts w:ascii="Times New Roman" w:hAnsi="Times New Roman" w:eastAsia="方正仿宋_GBK" w:cs="Times New Roman"/>
          <w:color w:val="000000" w:themeColor="text1"/>
          <w:kern w:val="0"/>
          <w:sz w:val="32"/>
          <w:szCs w:val="32"/>
          <w:lang w:bidi="ar"/>
          <w14:textFill>
            <w14:solidFill>
              <w14:schemeClr w14:val="tx1"/>
            </w14:solidFill>
          </w14:textFill>
        </w:rPr>
        <w:t>万元、</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3</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万元、</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2</w:t>
      </w:r>
      <w:r>
        <w:rPr>
          <w:rFonts w:ascii="Times New Roman" w:hAnsi="Times New Roman" w:eastAsia="方正仿宋_GBK" w:cs="Times New Roman"/>
          <w:color w:val="000000" w:themeColor="text1"/>
          <w:kern w:val="0"/>
          <w:sz w:val="32"/>
          <w:szCs w:val="32"/>
          <w:lang w:bidi="ar"/>
          <w14:textFill>
            <w14:solidFill>
              <w14:schemeClr w14:val="tx1"/>
            </w14:solidFill>
          </w14:textFill>
        </w:rPr>
        <w:t>万元</w:t>
      </w:r>
      <w:r>
        <w:rPr>
          <w:rFonts w:hint="eastAsia" w:ascii="Times New Roman" w:hAnsi="Times New Roman" w:eastAsia="方正仿宋_GBK" w:cs="Times New Roman"/>
          <w:color w:val="000000" w:themeColor="text1"/>
          <w:kern w:val="0"/>
          <w:sz w:val="32"/>
          <w:szCs w:val="32"/>
          <w:lang w:eastAsia="zh-CN" w:bidi="ar"/>
          <w14:textFill>
            <w14:solidFill>
              <w14:schemeClr w14:val="tx1"/>
            </w14:solidFill>
          </w14:textFill>
        </w:rPr>
        <w:t>的</w:t>
      </w:r>
      <w:r>
        <w:rPr>
          <w:rFonts w:ascii="Times New Roman" w:hAnsi="Times New Roman" w:eastAsia="方正仿宋_GBK" w:cs="Times New Roman"/>
          <w:color w:val="000000" w:themeColor="text1"/>
          <w:kern w:val="0"/>
          <w:sz w:val="32"/>
          <w:szCs w:val="32"/>
          <w:lang w:bidi="ar"/>
          <w14:textFill>
            <w14:solidFill>
              <w14:schemeClr w14:val="tx1"/>
            </w14:solidFill>
          </w14:textFill>
        </w:rPr>
        <w:t>一次性</w:t>
      </w:r>
      <w:r>
        <w:rPr>
          <w:rFonts w:hint="eastAsia" w:ascii="Times New Roman" w:hAnsi="Times New Roman" w:eastAsia="方正仿宋_GBK" w:cs="Times New Roman"/>
          <w:color w:val="000000" w:themeColor="text1"/>
          <w:kern w:val="0"/>
          <w:sz w:val="32"/>
          <w:szCs w:val="32"/>
          <w:lang w:eastAsia="zh-CN" w:bidi="ar"/>
          <w14:textFill>
            <w14:solidFill>
              <w14:schemeClr w14:val="tx1"/>
            </w14:solidFill>
          </w14:textFill>
        </w:rPr>
        <w:t>奖励</w:t>
      </w:r>
      <w:r>
        <w:rPr>
          <w:rFonts w:ascii="Times New Roman" w:hAnsi="Times New Roman" w:eastAsia="方正仿宋_GBK" w:cs="Times New Roman"/>
          <w:color w:val="000000" w:themeColor="text1"/>
          <w:kern w:val="0"/>
          <w:sz w:val="32"/>
          <w:szCs w:val="32"/>
          <w:lang w:bidi="ar"/>
          <w14:textFill>
            <w14:solidFill>
              <w14:schemeClr w14:val="tx1"/>
            </w14:solidFill>
          </w14:textFill>
        </w:rPr>
        <w:t>；对参与制定的企业，</w:t>
      </w:r>
      <w:r>
        <w:rPr>
          <w:rFonts w:hint="eastAsia" w:ascii="Times New Roman" w:hAnsi="Times New Roman" w:eastAsia="方正仿宋_GBK" w:cs="Times New Roman"/>
          <w:color w:val="000000" w:themeColor="text1"/>
          <w:kern w:val="0"/>
          <w:sz w:val="32"/>
          <w:szCs w:val="32"/>
          <w:lang w:eastAsia="zh-CN" w:bidi="ar"/>
          <w14:textFill>
            <w14:solidFill>
              <w14:schemeClr w14:val="tx1"/>
            </w14:solidFill>
          </w14:textFill>
        </w:rPr>
        <w:t>分别给予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不超过</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8</w:t>
      </w:r>
      <w:r>
        <w:rPr>
          <w:rFonts w:ascii="Times New Roman" w:hAnsi="Times New Roman" w:eastAsia="方正仿宋_GBK" w:cs="Times New Roman"/>
          <w:color w:val="000000" w:themeColor="text1"/>
          <w:kern w:val="0"/>
          <w:sz w:val="32"/>
          <w:szCs w:val="32"/>
          <w:lang w:bidi="ar"/>
          <w14:textFill>
            <w14:solidFill>
              <w14:schemeClr w14:val="tx1"/>
            </w14:solidFill>
          </w14:textFill>
        </w:rPr>
        <w:t>万元、</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3</w:t>
      </w:r>
      <w:r>
        <w:rPr>
          <w:rFonts w:ascii="Times New Roman" w:hAnsi="Times New Roman" w:eastAsia="方正仿宋_GBK" w:cs="Times New Roman"/>
          <w:color w:val="000000" w:themeColor="text1"/>
          <w:kern w:val="0"/>
          <w:sz w:val="32"/>
          <w:szCs w:val="32"/>
          <w:lang w:bidi="ar"/>
          <w14:textFill>
            <w14:solidFill>
              <w14:schemeClr w14:val="tx1"/>
            </w14:solidFill>
          </w14:textFill>
        </w:rPr>
        <w:t>万元、</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2</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万元、</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1</w:t>
      </w:r>
      <w:r>
        <w:rPr>
          <w:rFonts w:ascii="Times New Roman" w:hAnsi="Times New Roman" w:eastAsia="方正仿宋_GBK" w:cs="Times New Roman"/>
          <w:color w:val="000000" w:themeColor="text1"/>
          <w:kern w:val="0"/>
          <w:sz w:val="32"/>
          <w:szCs w:val="32"/>
          <w:lang w:bidi="ar"/>
          <w14:textFill>
            <w14:solidFill>
              <w14:schemeClr w14:val="tx1"/>
            </w14:solidFill>
          </w14:textFill>
        </w:rPr>
        <w:t>万元</w:t>
      </w:r>
      <w:r>
        <w:rPr>
          <w:rFonts w:hint="eastAsia" w:ascii="Times New Roman" w:hAnsi="Times New Roman" w:eastAsia="方正仿宋_GBK" w:cs="Times New Roman"/>
          <w:color w:val="000000" w:themeColor="text1"/>
          <w:kern w:val="0"/>
          <w:sz w:val="32"/>
          <w:szCs w:val="32"/>
          <w:lang w:eastAsia="zh-CN" w:bidi="ar"/>
          <w14:textFill>
            <w14:solidFill>
              <w14:schemeClr w14:val="tx1"/>
            </w14:solidFill>
          </w14:textFill>
        </w:rPr>
        <w:t>的</w:t>
      </w:r>
      <w:r>
        <w:rPr>
          <w:rFonts w:ascii="Times New Roman" w:hAnsi="Times New Roman" w:eastAsia="方正仿宋_GBK" w:cs="Times New Roman"/>
          <w:color w:val="000000" w:themeColor="text1"/>
          <w:kern w:val="0"/>
          <w:sz w:val="32"/>
          <w:szCs w:val="32"/>
          <w:lang w:bidi="ar"/>
          <w14:textFill>
            <w14:solidFill>
              <w14:schemeClr w14:val="tx1"/>
            </w14:solidFill>
          </w14:textFill>
        </w:rPr>
        <w:t>一次性</w:t>
      </w:r>
      <w:r>
        <w:rPr>
          <w:rFonts w:hint="eastAsia" w:ascii="Times New Roman" w:hAnsi="Times New Roman" w:eastAsia="方正仿宋_GBK" w:cs="Times New Roman"/>
          <w:color w:val="000000" w:themeColor="text1"/>
          <w:kern w:val="0"/>
          <w:sz w:val="32"/>
          <w:szCs w:val="32"/>
          <w:lang w:eastAsia="zh-CN" w:bidi="ar"/>
          <w14:textFill>
            <w14:solidFill>
              <w14:schemeClr w14:val="tx1"/>
            </w14:solidFill>
          </w14:textFill>
        </w:rPr>
        <w:t>奖励</w:t>
      </w:r>
      <w:r>
        <w:rPr>
          <w:rFonts w:ascii="Times New Roman" w:hAnsi="Times New Roman" w:eastAsia="方正仿宋_GBK" w:cs="Times New Roman"/>
          <w:color w:val="000000" w:themeColor="text1"/>
          <w:kern w:val="0"/>
          <w:sz w:val="32"/>
          <w:szCs w:val="32"/>
          <w:lang w:bidi="ar"/>
          <w14:textFill>
            <w14:solidFill>
              <w14:schemeClr w14:val="tx1"/>
            </w14:solidFill>
          </w14:textFill>
        </w:rPr>
        <w:t>。对主导（第一起草单位）修订的企业，</w:t>
      </w:r>
      <w:r>
        <w:rPr>
          <w:rFonts w:hint="eastAsia" w:ascii="Times New Roman" w:hAnsi="Times New Roman" w:eastAsia="方正仿宋_GBK" w:cs="Times New Roman"/>
          <w:color w:val="000000" w:themeColor="text1"/>
          <w:kern w:val="0"/>
          <w:sz w:val="32"/>
          <w:szCs w:val="32"/>
          <w:lang w:eastAsia="zh-CN" w:bidi="ar"/>
          <w14:textFill>
            <w14:solidFill>
              <w14:schemeClr w14:val="tx1"/>
            </w14:solidFill>
          </w14:textFill>
        </w:rPr>
        <w:t>分别给予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不超过</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10</w:t>
      </w:r>
      <w:r>
        <w:rPr>
          <w:rFonts w:ascii="Times New Roman" w:hAnsi="Times New Roman" w:eastAsia="方正仿宋_GBK" w:cs="Times New Roman"/>
          <w:color w:val="000000" w:themeColor="text1"/>
          <w:kern w:val="0"/>
          <w:sz w:val="32"/>
          <w:szCs w:val="32"/>
          <w:lang w:bidi="ar"/>
          <w14:textFill>
            <w14:solidFill>
              <w14:schemeClr w14:val="tx1"/>
            </w14:solidFill>
          </w14:textFill>
        </w:rPr>
        <w:t>万元、</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3</w:t>
      </w:r>
      <w:r>
        <w:rPr>
          <w:rFonts w:ascii="Times New Roman" w:hAnsi="Times New Roman" w:eastAsia="方正仿宋_GBK" w:cs="Times New Roman"/>
          <w:color w:val="000000" w:themeColor="text1"/>
          <w:kern w:val="0"/>
          <w:sz w:val="32"/>
          <w:szCs w:val="32"/>
          <w:lang w:bidi="ar"/>
          <w14:textFill>
            <w14:solidFill>
              <w14:schemeClr w14:val="tx1"/>
            </w14:solidFill>
          </w14:textFill>
        </w:rPr>
        <w:t>万元、</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2</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万元、</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1</w:t>
      </w:r>
      <w:r>
        <w:rPr>
          <w:rFonts w:ascii="Times New Roman" w:hAnsi="Times New Roman" w:eastAsia="方正仿宋_GBK" w:cs="Times New Roman"/>
          <w:color w:val="000000" w:themeColor="text1"/>
          <w:kern w:val="0"/>
          <w:sz w:val="32"/>
          <w:szCs w:val="32"/>
          <w:lang w:bidi="ar"/>
          <w14:textFill>
            <w14:solidFill>
              <w14:schemeClr w14:val="tx1"/>
            </w14:solidFill>
          </w14:textFill>
        </w:rPr>
        <w:t>万元</w:t>
      </w:r>
      <w:r>
        <w:rPr>
          <w:rFonts w:hint="eastAsia" w:ascii="Times New Roman" w:hAnsi="Times New Roman" w:eastAsia="方正仿宋_GBK" w:cs="Times New Roman"/>
          <w:color w:val="000000" w:themeColor="text1"/>
          <w:kern w:val="0"/>
          <w:sz w:val="32"/>
          <w:szCs w:val="32"/>
          <w:lang w:eastAsia="zh-CN" w:bidi="ar"/>
          <w14:textFill>
            <w14:solidFill>
              <w14:schemeClr w14:val="tx1"/>
            </w14:solidFill>
          </w14:textFill>
        </w:rPr>
        <w:t>的</w:t>
      </w:r>
      <w:r>
        <w:rPr>
          <w:rFonts w:ascii="Times New Roman" w:hAnsi="Times New Roman" w:eastAsia="方正仿宋_GBK" w:cs="Times New Roman"/>
          <w:color w:val="000000" w:themeColor="text1"/>
          <w:kern w:val="0"/>
          <w:sz w:val="32"/>
          <w:szCs w:val="32"/>
          <w:lang w:bidi="ar"/>
          <w14:textFill>
            <w14:solidFill>
              <w14:schemeClr w14:val="tx1"/>
            </w14:solidFill>
          </w14:textFill>
        </w:rPr>
        <w:t>一次性</w:t>
      </w:r>
      <w:r>
        <w:rPr>
          <w:rFonts w:hint="eastAsia" w:ascii="Times New Roman" w:hAnsi="Times New Roman" w:eastAsia="方正仿宋_GBK" w:cs="Times New Roman"/>
          <w:color w:val="000000" w:themeColor="text1"/>
          <w:kern w:val="0"/>
          <w:sz w:val="32"/>
          <w:szCs w:val="32"/>
          <w:lang w:eastAsia="zh-CN" w:bidi="ar"/>
          <w14:textFill>
            <w14:solidFill>
              <w14:schemeClr w14:val="tx1"/>
            </w14:solidFill>
          </w14:textFill>
        </w:rPr>
        <w:t>奖励</w:t>
      </w:r>
      <w:r>
        <w:rPr>
          <w:rFonts w:ascii="Times New Roman" w:hAnsi="Times New Roman" w:eastAsia="方正仿宋_GBK" w:cs="Times New Roman"/>
          <w:color w:val="000000" w:themeColor="text1"/>
          <w:kern w:val="0"/>
          <w:sz w:val="32"/>
          <w:szCs w:val="32"/>
          <w:lang w:bidi="ar"/>
          <w14:textFill>
            <w14:solidFill>
              <w14:schemeClr w14:val="tx1"/>
            </w14:solidFill>
          </w14:textFill>
        </w:rPr>
        <w:t>；对参与修订的企业，</w:t>
      </w:r>
      <w:r>
        <w:rPr>
          <w:rFonts w:hint="eastAsia" w:ascii="Times New Roman" w:hAnsi="Times New Roman" w:eastAsia="方正仿宋_GBK" w:cs="Times New Roman"/>
          <w:color w:val="000000" w:themeColor="text1"/>
          <w:kern w:val="0"/>
          <w:sz w:val="32"/>
          <w:szCs w:val="32"/>
          <w:lang w:eastAsia="zh-CN" w:bidi="ar"/>
          <w14:textFill>
            <w14:solidFill>
              <w14:schemeClr w14:val="tx1"/>
            </w14:solidFill>
          </w14:textFill>
        </w:rPr>
        <w:t>分别给予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不超过</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3</w:t>
      </w:r>
      <w:r>
        <w:rPr>
          <w:rFonts w:ascii="Times New Roman" w:hAnsi="Times New Roman" w:eastAsia="方正仿宋_GBK" w:cs="Times New Roman"/>
          <w:color w:val="000000" w:themeColor="text1"/>
          <w:kern w:val="0"/>
          <w:sz w:val="32"/>
          <w:szCs w:val="32"/>
          <w:lang w:bidi="ar"/>
          <w14:textFill>
            <w14:solidFill>
              <w14:schemeClr w14:val="tx1"/>
            </w14:solidFill>
          </w14:textFill>
        </w:rPr>
        <w:t>万元、</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2</w:t>
      </w:r>
      <w:r>
        <w:rPr>
          <w:rFonts w:ascii="Times New Roman" w:hAnsi="Times New Roman" w:eastAsia="方正仿宋_GBK" w:cs="Times New Roman"/>
          <w:color w:val="000000" w:themeColor="text1"/>
          <w:kern w:val="0"/>
          <w:sz w:val="32"/>
          <w:szCs w:val="32"/>
          <w:lang w:bidi="ar"/>
          <w14:textFill>
            <w14:solidFill>
              <w14:schemeClr w14:val="tx1"/>
            </w14:solidFill>
          </w14:textFill>
        </w:rPr>
        <w:t>万元、</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1</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万元、</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0.5</w:t>
      </w:r>
      <w:r>
        <w:rPr>
          <w:rFonts w:ascii="Times New Roman" w:hAnsi="Times New Roman" w:eastAsia="方正仿宋_GBK" w:cs="Times New Roman"/>
          <w:color w:val="000000" w:themeColor="text1"/>
          <w:kern w:val="0"/>
          <w:sz w:val="32"/>
          <w:szCs w:val="32"/>
          <w:lang w:bidi="ar"/>
          <w14:textFill>
            <w14:solidFill>
              <w14:schemeClr w14:val="tx1"/>
            </w14:solidFill>
          </w14:textFill>
        </w:rPr>
        <w:t>万元</w:t>
      </w:r>
      <w:r>
        <w:rPr>
          <w:rFonts w:hint="eastAsia" w:ascii="Times New Roman" w:hAnsi="Times New Roman" w:eastAsia="方正仿宋_GBK" w:cs="Times New Roman"/>
          <w:color w:val="000000" w:themeColor="text1"/>
          <w:kern w:val="0"/>
          <w:sz w:val="32"/>
          <w:szCs w:val="32"/>
          <w:lang w:eastAsia="zh-CN" w:bidi="ar"/>
          <w14:textFill>
            <w14:solidFill>
              <w14:schemeClr w14:val="tx1"/>
            </w14:solidFill>
          </w14:textFill>
        </w:rPr>
        <w:t>的</w:t>
      </w:r>
      <w:r>
        <w:rPr>
          <w:rFonts w:ascii="Times New Roman" w:hAnsi="Times New Roman" w:eastAsia="方正仿宋_GBK" w:cs="Times New Roman"/>
          <w:color w:val="000000" w:themeColor="text1"/>
          <w:kern w:val="0"/>
          <w:sz w:val="32"/>
          <w:szCs w:val="32"/>
          <w:lang w:bidi="ar"/>
          <w14:textFill>
            <w14:solidFill>
              <w14:schemeClr w14:val="tx1"/>
            </w14:solidFill>
          </w14:textFill>
        </w:rPr>
        <w:t>一次性</w:t>
      </w:r>
      <w:r>
        <w:rPr>
          <w:rFonts w:hint="eastAsia" w:ascii="Times New Roman" w:hAnsi="Times New Roman" w:eastAsia="方正仿宋_GBK" w:cs="Times New Roman"/>
          <w:color w:val="000000" w:themeColor="text1"/>
          <w:kern w:val="0"/>
          <w:sz w:val="32"/>
          <w:szCs w:val="32"/>
          <w:lang w:eastAsia="zh-CN" w:bidi="ar"/>
          <w14:textFill>
            <w14:solidFill>
              <w14:schemeClr w14:val="tx1"/>
            </w14:solidFill>
          </w14:textFill>
        </w:rPr>
        <w:t>奖励</w:t>
      </w:r>
      <w:r>
        <w:rPr>
          <w:rFonts w:ascii="Times New Roman" w:hAnsi="Times New Roman" w:eastAsia="方正仿宋_GBK" w:cs="Times New Roman"/>
          <w:color w:val="000000" w:themeColor="text1"/>
          <w:kern w:val="0"/>
          <w:sz w:val="32"/>
          <w:szCs w:val="32"/>
          <w:lang w:bidi="ar"/>
          <w14:textFill>
            <w14:solidFill>
              <w14:schemeClr w14:val="tx1"/>
            </w14:solidFill>
          </w14:textFill>
        </w:rPr>
        <w:t>。</w:t>
      </w:r>
      <w:r>
        <w:rPr>
          <w:rFonts w:hint="eastAsia" w:ascii="Times New Roman" w:hAnsi="Times New Roman" w:eastAsia="方正仿宋_GBK" w:cs="Times New Roman"/>
          <w:color w:val="000000" w:themeColor="text1"/>
          <w:kern w:val="0"/>
          <w:sz w:val="32"/>
          <w:szCs w:val="32"/>
          <w:lang w:eastAsia="zh-CN" w:bidi="ar"/>
          <w14:textFill>
            <w14:solidFill>
              <w14:schemeClr w14:val="tx1"/>
            </w14:solidFill>
          </w14:textFill>
        </w:rPr>
        <w:t>对主导</w:t>
      </w:r>
      <w:r>
        <w:rPr>
          <w:rFonts w:ascii="Times New Roman" w:hAnsi="Times New Roman" w:eastAsia="方正仿宋_GBK" w:cs="Times New Roman"/>
          <w:color w:val="000000" w:themeColor="text1"/>
          <w:kern w:val="0"/>
          <w:sz w:val="32"/>
          <w:szCs w:val="32"/>
          <w:lang w:bidi="ar"/>
          <w14:textFill>
            <w14:solidFill>
              <w14:schemeClr w14:val="tx1"/>
            </w14:solidFill>
          </w14:textFill>
        </w:rPr>
        <w:t>（第一起草单位）</w:t>
      </w:r>
      <w:r>
        <w:rPr>
          <w:rFonts w:hint="eastAsia" w:ascii="Times New Roman" w:hAnsi="Times New Roman" w:eastAsia="方正仿宋_GBK" w:cs="Times New Roman"/>
          <w:color w:val="000000" w:themeColor="text1"/>
          <w:kern w:val="0"/>
          <w:sz w:val="32"/>
          <w:szCs w:val="32"/>
          <w:lang w:eastAsia="zh-CN" w:bidi="ar"/>
          <w14:textFill>
            <w14:solidFill>
              <w14:schemeClr w14:val="tx1"/>
            </w14:solidFill>
          </w14:textFill>
        </w:rPr>
        <w:t>制定团体标准的企业，分别给予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不超过</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1万元的</w:t>
      </w:r>
      <w:r>
        <w:rPr>
          <w:rFonts w:hint="eastAsia" w:ascii="Times New Roman" w:hAnsi="Times New Roman" w:eastAsia="方正仿宋_GBK" w:cs="Times New Roman"/>
          <w:color w:val="000000" w:themeColor="text1"/>
          <w:kern w:val="0"/>
          <w:sz w:val="32"/>
          <w:szCs w:val="32"/>
          <w:lang w:eastAsia="zh-CN" w:bidi="ar"/>
          <w14:textFill>
            <w14:solidFill>
              <w14:schemeClr w14:val="tx1"/>
            </w14:solidFill>
          </w14:textFill>
        </w:rPr>
        <w:t>一次性奖励</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；对参与制定的企业，给予不超过0.5万元的一次性奖励。</w:t>
      </w:r>
    </w:p>
    <w:p>
      <w:pPr>
        <w:spacing w:line="560" w:lineRule="exact"/>
        <w:ind w:firstLine="640" w:firstLineChars="200"/>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（四）对通过国家级、重庆市级标准化试点项目验收合格的企业，分别给予不超过10万元、5万元的一次性奖励。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第七条 认证认可</w:t>
      </w:r>
    </w:p>
    <w:p>
      <w:pPr>
        <w:spacing w:line="560" w:lineRule="exact"/>
        <w:ind w:firstLine="640" w:firstLineChars="200"/>
        <w:rPr>
          <w:rFonts w:ascii="Times New Roman" w:hAnsi="Times New Roman" w:eastAsia="方正仿宋_GBK" w:cs="Times New Roman"/>
          <w:color w:val="000000" w:themeColor="text1"/>
          <w:kern w:val="0"/>
          <w:sz w:val="32"/>
          <w:szCs w:val="32"/>
          <w:lang w:bidi="ar"/>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（一）检验检测产业</w:t>
      </w:r>
      <w:r>
        <w:rPr>
          <w:rFonts w:hint="default" w:ascii="Times New Roman" w:hAnsi="Times New Roman" w:eastAsia="方正仿宋_GBK" w:cs="Times New Roman"/>
          <w:color w:val="000000" w:themeColor="text1"/>
          <w:kern w:val="0"/>
          <w:sz w:val="32"/>
          <w:szCs w:val="32"/>
          <w:lang w:bidi="ar"/>
          <w14:textFill>
            <w14:solidFill>
              <w14:schemeClr w14:val="tx1"/>
            </w14:solidFill>
          </w14:textFill>
        </w:rPr>
        <w:t>发展奖励。新引进检验检测机构、认证机构投资到位、稳定运营的</w:t>
      </w:r>
      <w:r>
        <w:rPr>
          <w:rFonts w:hint="default" w:ascii="Times New Roman" w:hAnsi="Times New Roman" w:eastAsia="方正仿宋_GBK" w:cs="Times New Roman"/>
          <w:color w:val="000000" w:themeColor="text1"/>
          <w:kern w:val="0"/>
          <w:sz w:val="32"/>
          <w:szCs w:val="32"/>
          <w:highlight w:val="none"/>
          <w:lang w:bidi="ar"/>
          <w14:textFill>
            <w14:solidFill>
              <w14:schemeClr w14:val="tx1"/>
            </w14:solidFill>
          </w14:textFill>
        </w:rPr>
        <w:t>，给予</w:t>
      </w: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不超过2</w:t>
      </w:r>
      <w:r>
        <w:rPr>
          <w:rFonts w:ascii="Times New Roman" w:hAnsi="Times New Roman" w:eastAsia="方正仿宋_GBK" w:cs="Times New Roman"/>
          <w:color w:val="000000" w:themeColor="text1"/>
          <w:kern w:val="0"/>
          <w:sz w:val="32"/>
          <w:szCs w:val="32"/>
          <w:highlight w:val="none"/>
          <w:lang w:bidi="ar"/>
          <w14:textFill>
            <w14:solidFill>
              <w14:schemeClr w14:val="tx1"/>
            </w14:solidFill>
          </w14:textFill>
        </w:rPr>
        <w:t>0</w:t>
      </w:r>
      <w:r>
        <w:rPr>
          <w:rFonts w:hint="default" w:ascii="Times New Roman" w:hAnsi="Times New Roman" w:eastAsia="方正仿宋_GBK" w:cs="Times New Roman"/>
          <w:color w:val="000000" w:themeColor="text1"/>
          <w:kern w:val="0"/>
          <w:sz w:val="32"/>
          <w:szCs w:val="32"/>
          <w:highlight w:val="none"/>
          <w:lang w:bidi="ar"/>
          <w14:textFill>
            <w14:solidFill>
              <w14:schemeClr w14:val="tx1"/>
            </w14:solidFill>
          </w14:textFill>
        </w:rPr>
        <w:t>万元</w:t>
      </w:r>
      <w:r>
        <w:rPr>
          <w:rFonts w:hint="eastAsia" w:ascii="Times New Roman" w:hAnsi="Times New Roman" w:eastAsia="方正仿宋_GBK" w:cs="Times New Roman"/>
          <w:color w:val="000000" w:themeColor="text1"/>
          <w:kern w:val="0"/>
          <w:sz w:val="32"/>
          <w:szCs w:val="32"/>
          <w:lang w:eastAsia="zh-CN" w:bidi="ar"/>
          <w14:textFill>
            <w14:solidFill>
              <w14:schemeClr w14:val="tx1"/>
            </w14:solidFill>
          </w14:textFill>
        </w:rPr>
        <w:t>的</w:t>
      </w:r>
      <w:r>
        <w:rPr>
          <w:rFonts w:hint="default" w:ascii="Times New Roman" w:hAnsi="Times New Roman" w:eastAsia="方正仿宋_GBK" w:cs="Times New Roman"/>
          <w:color w:val="000000" w:themeColor="text1"/>
          <w:kern w:val="0"/>
          <w:sz w:val="32"/>
          <w:szCs w:val="32"/>
          <w:highlight w:val="none"/>
          <w:lang w:bidi="ar"/>
          <w14:textFill>
            <w14:solidFill>
              <w14:schemeClr w14:val="tx1"/>
            </w14:solidFill>
          </w14:textFill>
        </w:rPr>
        <w:t>一次性奖励。</w:t>
      </w:r>
      <w:r>
        <w:rPr>
          <w:rFonts w:hint="default" w:ascii="Times New Roman" w:hAnsi="Times New Roman" w:eastAsia="方正仿宋_GBK" w:cs="Times New Roman"/>
          <w:color w:val="000000" w:themeColor="text1"/>
          <w:kern w:val="0"/>
          <w:sz w:val="32"/>
          <w:szCs w:val="32"/>
          <w:lang w:bidi="ar"/>
          <w14:textFill>
            <w14:solidFill>
              <w14:schemeClr w14:val="tx1"/>
            </w14:solidFill>
          </w14:textFill>
        </w:rPr>
        <w:t>通过国家质检中心的，给</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予</w:t>
      </w: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不超过</w:t>
      </w:r>
      <w:r>
        <w:rPr>
          <w:rFonts w:hint="default" w:ascii="Times New Roman" w:hAnsi="Times New Roman" w:eastAsia="方正仿宋_GBK" w:cs="Times New Roman"/>
          <w:color w:val="000000" w:themeColor="text1"/>
          <w:kern w:val="0"/>
          <w:sz w:val="32"/>
          <w:szCs w:val="32"/>
          <w:lang w:bidi="ar"/>
          <w14:textFill>
            <w14:solidFill>
              <w14:schemeClr w14:val="tx1"/>
            </w14:solidFill>
          </w14:textFill>
        </w:rPr>
        <w:t>100万元</w:t>
      </w:r>
      <w:r>
        <w:rPr>
          <w:rFonts w:hint="eastAsia" w:ascii="Times New Roman" w:hAnsi="Times New Roman" w:eastAsia="方正仿宋_GBK" w:cs="Times New Roman"/>
          <w:color w:val="000000" w:themeColor="text1"/>
          <w:kern w:val="0"/>
          <w:sz w:val="32"/>
          <w:szCs w:val="32"/>
          <w:lang w:eastAsia="zh-CN" w:bidi="ar"/>
          <w14:textFill>
            <w14:solidFill>
              <w14:schemeClr w14:val="tx1"/>
            </w14:solidFill>
          </w14:textFill>
        </w:rPr>
        <w:t>的</w:t>
      </w:r>
      <w:r>
        <w:rPr>
          <w:rFonts w:hint="default" w:ascii="Times New Roman" w:hAnsi="Times New Roman" w:eastAsia="方正仿宋_GBK" w:cs="Times New Roman"/>
          <w:color w:val="000000" w:themeColor="text1"/>
          <w:kern w:val="0"/>
          <w:sz w:val="32"/>
          <w:szCs w:val="32"/>
          <w:lang w:bidi="ar"/>
          <w14:textFill>
            <w14:solidFill>
              <w14:schemeClr w14:val="tx1"/>
            </w14:solidFill>
          </w14:textFill>
        </w:rPr>
        <w:t>一次性奖励，通过市级质检中心的</w:t>
      </w:r>
      <w:r>
        <w:rPr>
          <w:rFonts w:hint="default" w:ascii="Times New Roman" w:hAnsi="Times New Roman" w:eastAsia="方正仿宋_GBK" w:cs="Times New Roman"/>
          <w:color w:val="000000" w:themeColor="text1"/>
          <w:kern w:val="0"/>
          <w:sz w:val="32"/>
          <w:szCs w:val="32"/>
          <w:highlight w:val="none"/>
          <w:lang w:bidi="ar"/>
          <w14:textFill>
            <w14:solidFill>
              <w14:schemeClr w14:val="tx1"/>
            </w14:solidFill>
          </w14:textFill>
        </w:rPr>
        <w:t>给予</w:t>
      </w: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不超过2</w:t>
      </w:r>
      <w:r>
        <w:rPr>
          <w:rFonts w:hint="default" w:ascii="Times New Roman" w:hAnsi="Times New Roman" w:eastAsia="方正仿宋_GBK" w:cs="Times New Roman"/>
          <w:color w:val="000000" w:themeColor="text1"/>
          <w:kern w:val="0"/>
          <w:sz w:val="32"/>
          <w:szCs w:val="32"/>
          <w:highlight w:val="none"/>
          <w:lang w:bidi="ar"/>
          <w14:textFill>
            <w14:solidFill>
              <w14:schemeClr w14:val="tx1"/>
            </w14:solidFill>
          </w14:textFill>
        </w:rPr>
        <w:t>0万元</w:t>
      </w:r>
      <w:r>
        <w:rPr>
          <w:rFonts w:hint="eastAsia" w:ascii="Times New Roman" w:hAnsi="Times New Roman" w:eastAsia="方正仿宋_GBK" w:cs="Times New Roman"/>
          <w:color w:val="000000" w:themeColor="text1"/>
          <w:kern w:val="0"/>
          <w:sz w:val="32"/>
          <w:szCs w:val="32"/>
          <w:lang w:eastAsia="zh-CN" w:bidi="ar"/>
          <w14:textFill>
            <w14:solidFill>
              <w14:schemeClr w14:val="tx1"/>
            </w14:solidFill>
          </w14:textFill>
        </w:rPr>
        <w:t>的</w:t>
      </w:r>
      <w:r>
        <w:rPr>
          <w:rFonts w:hint="default" w:ascii="Times New Roman" w:hAnsi="Times New Roman" w:eastAsia="方正仿宋_GBK" w:cs="Times New Roman"/>
          <w:color w:val="000000" w:themeColor="text1"/>
          <w:kern w:val="0"/>
          <w:sz w:val="32"/>
          <w:szCs w:val="32"/>
          <w:highlight w:val="none"/>
          <w:lang w:bidi="ar"/>
          <w14:textFill>
            <w14:solidFill>
              <w14:schemeClr w14:val="tx1"/>
            </w14:solidFill>
          </w14:textFill>
        </w:rPr>
        <w:t>一次性奖励。</w:t>
      </w:r>
    </w:p>
    <w:p>
      <w:pPr>
        <w:spacing w:line="560" w:lineRule="exact"/>
        <w:ind w:firstLine="640" w:firstLineChars="200"/>
        <w:rPr>
          <w:rFonts w:ascii="Times New Roman" w:hAnsi="Times New Roman" w:eastAsia="方正仿宋_GBK" w:cs="Times New Roman"/>
          <w:color w:val="000000" w:themeColor="text1"/>
          <w:kern w:val="0"/>
          <w:sz w:val="32"/>
          <w:szCs w:val="32"/>
          <w:lang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bidi="ar"/>
          <w14:textFill>
            <w14:solidFill>
              <w14:schemeClr w14:val="tx1"/>
            </w14:solidFill>
          </w14:textFill>
        </w:rPr>
        <w:t>（二）认证奖励。</w:t>
      </w:r>
      <w:r>
        <w:rPr>
          <w:rFonts w:hint="default" w:ascii="Times New Roman" w:hAnsi="Times New Roman" w:eastAsia="方正仿宋_GBK" w:cs="Times New Roman"/>
          <w:color w:val="000000" w:themeColor="text1"/>
          <w:kern w:val="0"/>
          <w:sz w:val="32"/>
          <w:szCs w:val="32"/>
          <w:highlight w:val="none"/>
          <w:lang w:bidi="ar"/>
          <w14:textFill>
            <w14:solidFill>
              <w14:schemeClr w14:val="tx1"/>
            </w14:solidFill>
          </w14:textFill>
        </w:rPr>
        <w:t>对首次</w:t>
      </w: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通过</w:t>
      </w:r>
      <w:r>
        <w:rPr>
          <w:rFonts w:hint="default" w:ascii="Times New Roman" w:hAnsi="Times New Roman" w:eastAsia="方正仿宋_GBK" w:cs="Times New Roman"/>
          <w:i w:val="0"/>
          <w:iCs w:val="0"/>
          <w:caps w:val="0"/>
          <w:color w:val="000000" w:themeColor="text1"/>
          <w:spacing w:val="0"/>
          <w:kern w:val="0"/>
          <w:sz w:val="32"/>
          <w:szCs w:val="32"/>
          <w:highlight w:val="none"/>
          <w:lang w:bidi="ar"/>
          <w14:textFill>
            <w14:solidFill>
              <w14:schemeClr w14:val="tx1"/>
            </w14:solidFill>
          </w14:textFill>
        </w:rPr>
        <w:t>三钻、四钻、五钻</w:t>
      </w: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民宿</w:t>
      </w:r>
      <w:r>
        <w:rPr>
          <w:rFonts w:hint="default" w:ascii="Times New Roman" w:hAnsi="Times New Roman" w:eastAsia="方正仿宋_GBK" w:cs="Times New Roman"/>
          <w:color w:val="000000" w:themeColor="text1"/>
          <w:kern w:val="0"/>
          <w:sz w:val="32"/>
          <w:szCs w:val="32"/>
          <w:highlight w:val="none"/>
          <w:lang w:bidi="ar"/>
          <w14:textFill>
            <w14:solidFill>
              <w14:schemeClr w14:val="tx1"/>
            </w14:solidFill>
          </w14:textFill>
        </w:rPr>
        <w:t>服务认证的</w:t>
      </w:r>
      <w:r>
        <w:rPr>
          <w:rFonts w:hint="default" w:ascii="Times New Roman" w:hAnsi="Times New Roman" w:eastAsia="方正仿宋_GBK" w:cs="Times New Roman"/>
          <w:color w:val="000000" w:themeColor="text1"/>
          <w:kern w:val="0"/>
          <w:sz w:val="32"/>
          <w:szCs w:val="32"/>
          <w:highlight w:val="none"/>
          <w:lang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分别给予不超过1万元、2万元、3</w:t>
      </w:r>
      <w:r>
        <w:rPr>
          <w:rFonts w:hint="default" w:ascii="Times New Roman" w:hAnsi="Times New Roman" w:eastAsia="方正仿宋_GBK" w:cs="Times New Roman"/>
          <w:color w:val="000000" w:themeColor="text1"/>
          <w:kern w:val="0"/>
          <w:sz w:val="32"/>
          <w:szCs w:val="32"/>
          <w:highlight w:val="none"/>
          <w:lang w:bidi="ar"/>
          <w14:textFill>
            <w14:solidFill>
              <w14:schemeClr w14:val="tx1"/>
            </w14:solidFill>
          </w14:textFill>
        </w:rPr>
        <w:t>万元</w:t>
      </w:r>
      <w:r>
        <w:rPr>
          <w:rFonts w:hint="eastAsia" w:ascii="Times New Roman" w:hAnsi="Times New Roman" w:eastAsia="方正仿宋_GBK" w:cs="Times New Roman"/>
          <w:color w:val="000000" w:themeColor="text1"/>
          <w:kern w:val="0"/>
          <w:sz w:val="32"/>
          <w:szCs w:val="32"/>
          <w:lang w:eastAsia="zh-CN" w:bidi="ar"/>
          <w14:textFill>
            <w14:solidFill>
              <w14:schemeClr w14:val="tx1"/>
            </w14:solidFill>
          </w14:textFill>
        </w:rPr>
        <w:t>的</w:t>
      </w: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一次性奖励</w:t>
      </w:r>
      <w:r>
        <w:rPr>
          <w:rFonts w:hint="default" w:ascii="Times New Roman" w:hAnsi="Times New Roman" w:eastAsia="方正仿宋_GBK" w:cs="Times New Roman"/>
          <w:color w:val="000000" w:themeColor="text1"/>
          <w:kern w:val="0"/>
          <w:sz w:val="32"/>
          <w:szCs w:val="32"/>
          <w:lang w:bidi="ar"/>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bidi="ar"/>
          <w14:textFill>
            <w14:solidFill>
              <w14:schemeClr w14:val="tx1"/>
            </w14:solidFill>
          </w14:textFill>
        </w:rPr>
        <w:t>对于首次</w:t>
      </w: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通过</w:t>
      </w:r>
      <w:r>
        <w:rPr>
          <w:rFonts w:hint="default" w:ascii="Times New Roman" w:hAnsi="Times New Roman" w:eastAsia="方正仿宋_GBK" w:cs="Times New Roman"/>
          <w:color w:val="000000" w:themeColor="text1"/>
          <w:kern w:val="0"/>
          <w:sz w:val="32"/>
          <w:szCs w:val="32"/>
          <w:highlight w:val="none"/>
          <w:lang w:bidi="ar"/>
          <w14:textFill>
            <w14:solidFill>
              <w14:schemeClr w14:val="tx1"/>
            </w14:solidFill>
          </w14:textFill>
        </w:rPr>
        <w:t>三同</w:t>
      </w: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认证</w:t>
      </w:r>
      <w:r>
        <w:rPr>
          <w:rFonts w:hint="default" w:ascii="Times New Roman" w:hAnsi="Times New Roman" w:eastAsia="方正仿宋_GBK" w:cs="Times New Roman"/>
          <w:color w:val="000000" w:themeColor="text1"/>
          <w:kern w:val="0"/>
          <w:sz w:val="32"/>
          <w:szCs w:val="32"/>
          <w:highlight w:val="none"/>
          <w:lang w:bidi="ar"/>
          <w14:textFill>
            <w14:solidFill>
              <w14:schemeClr w14:val="tx1"/>
            </w14:solidFill>
          </w14:textFill>
        </w:rPr>
        <w:t>的，给予</w:t>
      </w: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不超过3万</w:t>
      </w:r>
      <w:r>
        <w:rPr>
          <w:rFonts w:hint="default" w:ascii="Times New Roman" w:hAnsi="Times New Roman" w:eastAsia="方正仿宋_GBK" w:cs="Times New Roman"/>
          <w:color w:val="000000" w:themeColor="text1"/>
          <w:kern w:val="0"/>
          <w:sz w:val="32"/>
          <w:szCs w:val="32"/>
          <w:highlight w:val="none"/>
          <w:lang w:bidi="ar"/>
          <w14:textFill>
            <w14:solidFill>
              <w14:schemeClr w14:val="tx1"/>
            </w14:solidFill>
          </w14:textFill>
        </w:rPr>
        <w:t>元</w:t>
      </w:r>
      <w:r>
        <w:rPr>
          <w:rFonts w:hint="eastAsia" w:ascii="Times New Roman" w:hAnsi="Times New Roman" w:eastAsia="方正仿宋_GBK" w:cs="Times New Roman"/>
          <w:color w:val="000000" w:themeColor="text1"/>
          <w:kern w:val="0"/>
          <w:sz w:val="32"/>
          <w:szCs w:val="32"/>
          <w:lang w:eastAsia="zh-CN" w:bidi="ar"/>
          <w14:textFill>
            <w14:solidFill>
              <w14:schemeClr w14:val="tx1"/>
            </w14:solidFill>
          </w14:textFill>
        </w:rPr>
        <w:t>的</w:t>
      </w:r>
      <w:r>
        <w:rPr>
          <w:rFonts w:hint="default" w:ascii="Times New Roman" w:hAnsi="Times New Roman" w:eastAsia="方正仿宋_GBK" w:cs="Times New Roman"/>
          <w:color w:val="000000" w:themeColor="text1"/>
          <w:kern w:val="0"/>
          <w:sz w:val="32"/>
          <w:szCs w:val="32"/>
          <w:highlight w:val="none"/>
          <w:lang w:bidi="ar"/>
          <w14:textFill>
            <w14:solidFill>
              <w14:schemeClr w14:val="tx1"/>
            </w14:solidFill>
          </w14:textFill>
        </w:rPr>
        <w:t>一次性奖励。</w:t>
      </w:r>
      <w:r>
        <w:rPr>
          <w:rFonts w:hint="default" w:ascii="Times New Roman" w:hAnsi="Times New Roman" w:eastAsia="方正仿宋_GBK" w:cs="Times New Roman"/>
          <w:color w:val="000000" w:themeColor="text1"/>
          <w:kern w:val="0"/>
          <w:sz w:val="32"/>
          <w:szCs w:val="32"/>
          <w:lang w:bidi="ar"/>
          <w14:textFill>
            <w14:solidFill>
              <w14:schemeClr w14:val="tx1"/>
            </w14:solidFill>
          </w14:textFill>
        </w:rPr>
        <w:t>对于首次取得三同企业证书的，</w:t>
      </w:r>
      <w:r>
        <w:rPr>
          <w:rFonts w:hint="default" w:ascii="Times New Roman" w:hAnsi="Times New Roman" w:eastAsia="方正仿宋_GBK" w:cs="Times New Roman"/>
          <w:color w:val="000000" w:themeColor="text1"/>
          <w:kern w:val="0"/>
          <w:sz w:val="32"/>
          <w:szCs w:val="32"/>
          <w:highlight w:val="none"/>
          <w:lang w:bidi="ar"/>
          <w14:textFill>
            <w14:solidFill>
              <w14:schemeClr w14:val="tx1"/>
            </w14:solidFill>
          </w14:textFill>
        </w:rPr>
        <w:t>给予</w:t>
      </w: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不超过1万</w:t>
      </w:r>
      <w:r>
        <w:rPr>
          <w:rFonts w:hint="default" w:ascii="Times New Roman" w:hAnsi="Times New Roman" w:eastAsia="方正仿宋_GBK" w:cs="Times New Roman"/>
          <w:color w:val="000000" w:themeColor="text1"/>
          <w:kern w:val="0"/>
          <w:sz w:val="32"/>
          <w:szCs w:val="32"/>
          <w:highlight w:val="none"/>
          <w:lang w:bidi="ar"/>
          <w14:textFill>
            <w14:solidFill>
              <w14:schemeClr w14:val="tx1"/>
            </w14:solidFill>
          </w14:textFill>
        </w:rPr>
        <w:t>元</w:t>
      </w:r>
      <w:r>
        <w:rPr>
          <w:rFonts w:hint="eastAsia" w:ascii="Times New Roman" w:hAnsi="Times New Roman" w:eastAsia="方正仿宋_GBK" w:cs="Times New Roman"/>
          <w:color w:val="000000" w:themeColor="text1"/>
          <w:kern w:val="0"/>
          <w:sz w:val="32"/>
          <w:szCs w:val="32"/>
          <w:lang w:eastAsia="zh-CN" w:bidi="ar"/>
          <w14:textFill>
            <w14:solidFill>
              <w14:schemeClr w14:val="tx1"/>
            </w14:solidFill>
          </w14:textFill>
        </w:rPr>
        <w:t>的</w:t>
      </w:r>
      <w:r>
        <w:rPr>
          <w:rFonts w:hint="default" w:ascii="Times New Roman" w:hAnsi="Times New Roman" w:eastAsia="方正仿宋_GBK" w:cs="Times New Roman"/>
          <w:color w:val="000000" w:themeColor="text1"/>
          <w:kern w:val="0"/>
          <w:sz w:val="32"/>
          <w:szCs w:val="32"/>
          <w:highlight w:val="none"/>
          <w:lang w:bidi="ar"/>
          <w14:textFill>
            <w14:solidFill>
              <w14:schemeClr w14:val="tx1"/>
            </w14:solidFill>
          </w14:textFill>
        </w:rPr>
        <w:t>一次性奖励。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第八条 计量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（一）计量测试中心。通过国家级、重庆市级产业计量测试中心验收合格的，分别给予不超过</w:t>
      </w:r>
      <w:r>
        <w:rPr>
          <w:rFonts w:hint="default" w:ascii="方正仿宋_GBK" w:hAnsi="方正仿宋_GBK" w:eastAsia="方正仿宋_GBK" w:cs="方正仿宋_GBK"/>
          <w:color w:val="000000" w:themeColor="text1"/>
          <w:sz w:val="32"/>
          <w:szCs w:val="32"/>
          <w:lang w:eastAsia="zh-CN"/>
          <w14:textFill>
            <w14:solidFill>
              <w14:schemeClr w14:val="tx1"/>
            </w14:solidFill>
          </w14:textFill>
        </w:rPr>
        <w:t>100</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万元、</w:t>
      </w:r>
      <w:r>
        <w:rPr>
          <w:rFonts w:hint="default" w:ascii="方正仿宋_GBK" w:hAnsi="方正仿宋_GBK" w:eastAsia="方正仿宋_GBK" w:cs="方正仿宋_GBK"/>
          <w:color w:val="000000" w:themeColor="text1"/>
          <w:sz w:val="32"/>
          <w:szCs w:val="32"/>
          <w:lang w:eastAsia="zh-CN"/>
          <w14:textFill>
            <w14:solidFill>
              <w14:schemeClr w14:val="tx1"/>
            </w14:solidFill>
          </w14:textFill>
        </w:rPr>
        <w:t>50</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万元的一次性奖励。</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方正仿宋_GBK" w:hAnsi="微软雅黑" w:eastAsia="方正仿宋_GBK" w:cstheme="minorBidi"/>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（二）计量技术规范。主导起草并正式发布国家计量技术规范、部门计量技术规范、重庆市地方计量技术规范的，</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分别给予不超过</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10万元、5万元、3万元的</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一次性奖励</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w:t>
      </w:r>
    </w:p>
    <w:p>
      <w:pPr>
        <w:spacing w:line="560" w:lineRule="exact"/>
        <w:ind w:firstLine="640" w:firstLineChars="200"/>
        <w:rPr>
          <w:rFonts w:hint="eastAsia" w:ascii="方正仿宋_GBK" w:hAnsi="微软雅黑" w:eastAsia="方正仿宋_GBK"/>
          <w:color w:val="000000" w:themeColor="text1"/>
          <w:sz w:val="32"/>
          <w:szCs w:val="32"/>
          <w:lang w:val="en-US" w:eastAsia="zh-CN"/>
          <w14:textFill>
            <w14:solidFill>
              <w14:schemeClr w14:val="tx1"/>
            </w14:solidFill>
          </w14:textFill>
        </w:rPr>
      </w:pPr>
      <w:r>
        <w:rPr>
          <w:rFonts w:hint="eastAsia" w:ascii="方正仿宋_GBK" w:hAnsi="微软雅黑" w:eastAsia="方正仿宋_GBK"/>
          <w:color w:val="000000" w:themeColor="text1"/>
          <w:sz w:val="32"/>
          <w:szCs w:val="32"/>
          <w:lang w:val="en-US" w:eastAsia="zh-CN"/>
          <w14:textFill>
            <w14:solidFill>
              <w14:schemeClr w14:val="tx1"/>
            </w14:solidFill>
          </w14:textFill>
        </w:rPr>
        <w:t>第九条 知识产权</w:t>
      </w:r>
    </w:p>
    <w:p>
      <w:pPr>
        <w:spacing w:after="0" w:line="560" w:lineRule="exact"/>
        <w:ind w:firstLine="640" w:firstLineChars="200"/>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（一）知识产权高质量创造</w:t>
      </w:r>
    </w:p>
    <w:p>
      <w:pPr>
        <w:spacing w:line="560" w:lineRule="exact"/>
        <w:ind w:firstLine="640" w:firstLineChars="200"/>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1.商标奖励。对新获得中国驰名商标认定的商标权利人，给予不超过50万元/件的一次性奖励。对新认定为国家地理标志证明商标的权利人，给予不超过10万元/件的一次性奖励。</w:t>
      </w:r>
    </w:p>
    <w:p>
      <w:pPr>
        <w:spacing w:line="560" w:lineRule="exact"/>
        <w:ind w:firstLine="640" w:firstLineChars="200"/>
        <w:rPr>
          <w:rFonts w:hint="eastAsia" w:ascii="方正仿宋_GBK" w:hAnsi="微软雅黑" w:eastAsia="方正仿宋_GBK"/>
          <w:color w:val="000000" w:themeColor="text1"/>
          <w:sz w:val="32"/>
          <w:szCs w:val="32"/>
          <w:lang w:val="en-US" w:eastAsia="zh-CN"/>
          <w14:textFill>
            <w14:solidFill>
              <w14:schemeClr w14:val="tx1"/>
            </w14:solidFill>
          </w14:textFill>
        </w:rPr>
      </w:pPr>
      <w:r>
        <w:rPr>
          <w:rFonts w:hint="eastAsia" w:ascii="方正仿宋_GBK" w:hAnsi="微软雅黑" w:eastAsia="方正仿宋_GBK" w:cstheme="minorBidi"/>
          <w:color w:val="000000" w:themeColor="text1"/>
          <w:sz w:val="32"/>
          <w:szCs w:val="32"/>
          <w:lang w:val="en-US" w:eastAsia="zh-CN"/>
          <w14:textFill>
            <w14:solidFill>
              <w14:schemeClr w14:val="tx1"/>
            </w14:solidFill>
          </w14:textFill>
        </w:rPr>
        <w:t>2.专利奖奖励。</w:t>
      </w:r>
      <w:r>
        <w:rPr>
          <w:rFonts w:hint="eastAsia" w:ascii="方正仿宋_GBK" w:hAnsi="微软雅黑" w:eastAsia="方正仿宋_GBK"/>
          <w:color w:val="000000" w:themeColor="text1"/>
          <w:sz w:val="32"/>
          <w:szCs w:val="32"/>
          <w:lang w:val="en-US" w:eastAsia="zh-CN"/>
          <w14:textFill>
            <w14:solidFill>
              <w14:schemeClr w14:val="tx1"/>
            </w14:solidFill>
          </w14:textFill>
        </w:rPr>
        <w:t>对新获得中国专利金奖、银奖、优秀奖的，分别给予不超过30万元、20万元、10万元的一次性奖励；新获得中国外观设计专利金奖、银奖、优秀奖的，分别给予不超过20万元、10万元、5万元的一次性奖励。对新获得重庆市专利金奖、银奖和优秀奖的，每件分别给予不超过20万元、10万元、5万元的一次性奖励。</w:t>
      </w:r>
    </w:p>
    <w:p>
      <w:pPr>
        <w:keepNext w:val="0"/>
        <w:keepLines w:val="0"/>
        <w:widowControl/>
        <w:suppressLineNumbers w:val="0"/>
        <w:spacing w:after="0" w:afterAutospacing="0" w:line="560" w:lineRule="exact"/>
        <w:ind w:left="0" w:firstLine="640" w:firstLineChars="200"/>
        <w:rPr>
          <w:rFonts w:hint="eastAsia" w:ascii="方正仿宋_GBK" w:hAnsi="微软雅黑" w:eastAsia="方正仿宋_GBK" w:cstheme="minorBidi"/>
          <w:color w:val="000000" w:themeColor="text1"/>
          <w:sz w:val="32"/>
          <w:szCs w:val="32"/>
          <w14:textFill>
            <w14:solidFill>
              <w14:schemeClr w14:val="tx1"/>
            </w14:solidFill>
          </w14:textFill>
        </w:rPr>
      </w:pPr>
      <w:r>
        <w:rPr>
          <w:rFonts w:hint="eastAsia" w:ascii="方正仿宋_GBK" w:hAnsi="微软雅黑" w:eastAsia="方正仿宋_GBK"/>
          <w:color w:val="000000" w:themeColor="text1"/>
          <w:sz w:val="32"/>
          <w:szCs w:val="32"/>
          <w:lang w:val="en-US" w:eastAsia="zh-CN"/>
          <w14:textFill>
            <w14:solidFill>
              <w14:schemeClr w14:val="tx1"/>
            </w14:solidFill>
          </w14:textFill>
        </w:rPr>
        <w:t>3.</w:t>
      </w:r>
      <w:r>
        <w:rPr>
          <w:rFonts w:hint="eastAsia" w:ascii="方正仿宋_GBK" w:hAnsi="微软雅黑" w:eastAsia="方正仿宋_GBK" w:cstheme="minorBidi"/>
          <w:color w:val="000000" w:themeColor="text1"/>
          <w:kern w:val="2"/>
          <w:sz w:val="32"/>
          <w:szCs w:val="32"/>
          <w:lang w:val="en-US" w:eastAsia="zh-CN" w:bidi="ar"/>
          <w14:textFill>
            <w14:solidFill>
              <w14:schemeClr w14:val="tx1"/>
            </w14:solidFill>
          </w14:textFill>
        </w:rPr>
        <w:t>高价值专利培育资助。</w:t>
      </w:r>
      <w:r>
        <w:rPr>
          <w:rFonts w:hint="eastAsia" w:ascii="方正仿宋_GBK" w:hAnsi="微软雅黑" w:eastAsia="方正仿宋_GBK" w:cstheme="minorBidi"/>
          <w:color w:val="000000" w:themeColor="text1"/>
          <w:sz w:val="32"/>
          <w:szCs w:val="32"/>
          <w14:textFill>
            <w14:solidFill>
              <w14:schemeClr w14:val="tx1"/>
            </w14:solidFill>
          </w14:textFill>
        </w:rPr>
        <w:t>对新获得重庆市高价值专利培育项目立项的单位，在验收通过后，</w:t>
      </w:r>
      <w:r>
        <w:rPr>
          <w:rFonts w:hint="eastAsia" w:ascii="方正仿宋_GBK" w:hAnsi="微软雅黑" w:eastAsia="方正仿宋_GBK" w:cstheme="minorBidi"/>
          <w:color w:val="000000" w:themeColor="text1"/>
          <w:sz w:val="32"/>
          <w:szCs w:val="32"/>
          <w:lang w:val="en-US" w:eastAsia="zh-CN"/>
          <w14:textFill>
            <w14:solidFill>
              <w14:schemeClr w14:val="tx1"/>
            </w14:solidFill>
          </w14:textFill>
        </w:rPr>
        <w:t>给予不超过</w:t>
      </w:r>
      <w:r>
        <w:rPr>
          <w:rFonts w:hint="eastAsia" w:ascii="方正仿宋_GBK" w:hAnsi="微软雅黑" w:eastAsia="方正仿宋_GBK" w:cstheme="minorBidi"/>
          <w:color w:val="000000" w:themeColor="text1"/>
          <w:sz w:val="32"/>
          <w:szCs w:val="32"/>
          <w:lang w:eastAsia="zh-CN"/>
          <w14:textFill>
            <w14:solidFill>
              <w14:schemeClr w14:val="tx1"/>
            </w14:solidFill>
          </w14:textFill>
        </w:rPr>
        <w:t>1</w:t>
      </w:r>
      <w:r>
        <w:rPr>
          <w:rFonts w:hint="eastAsia" w:ascii="方正仿宋_GBK" w:hAnsi="微软雅黑" w:eastAsia="方正仿宋_GBK" w:cstheme="minorBidi"/>
          <w:color w:val="000000" w:themeColor="text1"/>
          <w:sz w:val="32"/>
          <w:szCs w:val="32"/>
          <w:lang w:val="en-US" w:eastAsia="zh-CN"/>
          <w14:textFill>
            <w14:solidFill>
              <w14:schemeClr w14:val="tx1"/>
            </w14:solidFill>
          </w14:textFill>
        </w:rPr>
        <w:t>0万元的一次性</w:t>
      </w:r>
      <w:r>
        <w:rPr>
          <w:rFonts w:hint="eastAsia" w:ascii="方正仿宋_GBK" w:hAnsi="微软雅黑" w:eastAsia="方正仿宋_GBK" w:cstheme="minorBidi"/>
          <w:color w:val="000000" w:themeColor="text1"/>
          <w:sz w:val="32"/>
          <w:szCs w:val="32"/>
          <w14:textFill>
            <w14:solidFill>
              <w14:schemeClr w14:val="tx1"/>
            </w14:solidFill>
          </w14:textFill>
        </w:rPr>
        <w:t>资助。</w:t>
      </w:r>
    </w:p>
    <w:p>
      <w:pPr>
        <w:numPr>
          <w:ilvl w:val="-1"/>
          <w:numId w:val="0"/>
        </w:numPr>
        <w:spacing w:line="560" w:lineRule="exact"/>
        <w:ind w:firstLine="640" w:firstLineChars="200"/>
        <w:rPr>
          <w:rFonts w:hint="eastAsia" w:ascii="方正仿宋_GBK" w:hAnsi="微软雅黑" w:eastAsia="方正仿宋_GBK"/>
          <w:color w:val="000000" w:themeColor="text1"/>
          <w:sz w:val="32"/>
          <w:szCs w:val="32"/>
          <w:lang w:val="en-US" w:eastAsia="zh-CN" w:bidi="ar"/>
          <w14:textFill>
            <w14:solidFill>
              <w14:schemeClr w14:val="tx1"/>
            </w14:solidFill>
          </w14:textFill>
        </w:rPr>
      </w:pPr>
      <w:r>
        <w:rPr>
          <w:rFonts w:hint="eastAsia" w:ascii="方正仿宋_GBK" w:hAnsi="微软雅黑" w:eastAsia="方正仿宋_GBK" w:cstheme="minorBidi"/>
          <w:color w:val="000000" w:themeColor="text1"/>
          <w:sz w:val="32"/>
          <w:szCs w:val="32"/>
          <w:lang w:val="en-US" w:eastAsia="zh-CN" w:bidi="ar"/>
          <w14:textFill>
            <w14:solidFill>
              <w14:schemeClr w14:val="tx1"/>
            </w14:solidFill>
          </w14:textFill>
        </w:rPr>
        <w:t>4.专利密集型产品资助。</w:t>
      </w:r>
      <w:r>
        <w:rPr>
          <w:rFonts w:hint="eastAsia" w:ascii="方正仿宋_GBK" w:hAnsi="微软雅黑" w:eastAsia="方正仿宋_GBK" w:cstheme="minorBidi"/>
          <w:i w:val="0"/>
          <w:iCs w:val="0"/>
          <w:caps w:val="0"/>
          <w:color w:val="000000" w:themeColor="text1"/>
          <w:spacing w:val="0"/>
          <w:sz w:val="32"/>
          <w:szCs w:val="32"/>
          <w:shd w:val="clear" w:color="auto" w:fill="auto"/>
          <w:lang w:bidi="ar"/>
          <w14:textFill>
            <w14:solidFill>
              <w14:schemeClr w14:val="tx1"/>
            </w14:solidFill>
          </w14:textFill>
        </w:rPr>
        <w:t>在国家专利密集型产品备案认定试点平台完成专利产品备案的，给予每件0.1万元资助，同一</w:t>
      </w:r>
      <w:r>
        <w:rPr>
          <w:rFonts w:hint="eastAsia" w:ascii="方正仿宋_GBK" w:hAnsi="微软雅黑" w:eastAsia="方正仿宋_GBK" w:cstheme="minorBidi"/>
          <w:i w:val="0"/>
          <w:iCs w:val="0"/>
          <w:caps w:val="0"/>
          <w:color w:val="000000" w:themeColor="text1"/>
          <w:spacing w:val="0"/>
          <w:sz w:val="32"/>
          <w:szCs w:val="32"/>
          <w:shd w:val="clear"/>
          <w:lang w:eastAsia="zh-CN" w:bidi="ar"/>
          <w14:textFill>
            <w14:solidFill>
              <w14:schemeClr w14:val="tx1"/>
            </w14:solidFill>
          </w14:textFill>
        </w:rPr>
        <w:t>企业每年</w:t>
      </w:r>
      <w:r>
        <w:rPr>
          <w:rFonts w:hint="eastAsia" w:ascii="方正仿宋_GBK" w:hAnsi="微软雅黑" w:eastAsia="方正仿宋_GBK" w:cstheme="minorBidi"/>
          <w:i w:val="0"/>
          <w:iCs w:val="0"/>
          <w:caps w:val="0"/>
          <w:color w:val="000000" w:themeColor="text1"/>
          <w:spacing w:val="0"/>
          <w:sz w:val="32"/>
          <w:szCs w:val="32"/>
          <w:shd w:val="clear" w:color="auto" w:fill="auto"/>
          <w:lang w:bidi="ar"/>
          <w14:textFill>
            <w14:solidFill>
              <w14:schemeClr w14:val="tx1"/>
            </w14:solidFill>
          </w14:textFill>
        </w:rPr>
        <w:t>资助额度不超过</w:t>
      </w:r>
      <w:r>
        <w:rPr>
          <w:rFonts w:hint="eastAsia" w:ascii="方正仿宋_GBK" w:hAnsi="微软雅黑" w:eastAsia="方正仿宋_GBK" w:cstheme="minorBidi"/>
          <w:i w:val="0"/>
          <w:iCs w:val="0"/>
          <w:caps w:val="0"/>
          <w:color w:val="000000" w:themeColor="text1"/>
          <w:spacing w:val="0"/>
          <w:sz w:val="32"/>
          <w:szCs w:val="32"/>
          <w:shd w:val="clear" w:color="auto" w:fill="auto"/>
          <w:lang w:eastAsia="zh-CN" w:bidi="ar"/>
          <w14:textFill>
            <w14:solidFill>
              <w14:schemeClr w14:val="tx1"/>
            </w14:solidFill>
          </w14:textFill>
        </w:rPr>
        <w:t>1</w:t>
      </w:r>
      <w:r>
        <w:rPr>
          <w:rFonts w:hint="eastAsia" w:ascii="方正仿宋_GBK" w:hAnsi="微软雅黑" w:eastAsia="方正仿宋_GBK" w:cstheme="minorBidi"/>
          <w:i w:val="0"/>
          <w:iCs w:val="0"/>
          <w:caps w:val="0"/>
          <w:color w:val="000000" w:themeColor="text1"/>
          <w:spacing w:val="0"/>
          <w:sz w:val="32"/>
          <w:szCs w:val="32"/>
          <w:shd w:val="clear" w:color="auto" w:fill="auto"/>
          <w:lang w:bidi="ar"/>
          <w14:textFill>
            <w14:solidFill>
              <w14:schemeClr w14:val="tx1"/>
            </w14:solidFill>
          </w14:textFill>
        </w:rPr>
        <w:t>万元</w:t>
      </w:r>
      <w:r>
        <w:rPr>
          <w:rFonts w:hint="eastAsia" w:ascii="方正仿宋_GBK" w:hAnsi="微软雅黑" w:eastAsia="方正仿宋_GBK" w:cstheme="minorBidi"/>
          <w:i w:val="0"/>
          <w:iCs w:val="0"/>
          <w:caps w:val="0"/>
          <w:color w:val="000000" w:themeColor="text1"/>
          <w:spacing w:val="0"/>
          <w:sz w:val="32"/>
          <w:szCs w:val="32"/>
          <w:shd w:val="clear"/>
          <w:lang w:eastAsia="zh-CN" w:bidi="ar"/>
          <w14:textFill>
            <w14:solidFill>
              <w14:schemeClr w14:val="tx1"/>
            </w14:solidFill>
          </w14:textFill>
        </w:rPr>
        <w:t>；</w:t>
      </w:r>
      <w:r>
        <w:rPr>
          <w:rFonts w:hint="eastAsia" w:ascii="方正仿宋_GBK" w:hAnsi="微软雅黑" w:eastAsia="方正仿宋_GBK"/>
          <w:color w:val="000000" w:themeColor="text1"/>
          <w:sz w:val="32"/>
          <w:szCs w:val="32"/>
          <w:lang w:val="en-US" w:eastAsia="zh-CN" w:bidi="ar"/>
          <w14:textFill>
            <w14:solidFill>
              <w14:schemeClr w14:val="tx1"/>
            </w14:solidFill>
          </w14:textFill>
        </w:rPr>
        <w:t>对在国家专利密集型产品备案认定试点平台首次通过认定的专利密集型产品，给予每件0.5万元资助，同一企业每年资助额度不超过2万元。</w:t>
      </w:r>
    </w:p>
    <w:p>
      <w:pPr>
        <w:numPr>
          <w:ilvl w:val="0"/>
          <w:numId w:val="0"/>
        </w:numPr>
        <w:spacing w:line="560" w:lineRule="exact"/>
        <w:ind w:firstLine="640" w:firstLineChars="200"/>
        <w:rPr>
          <w:rFonts w:hint="default" w:ascii="方正仿宋_GBK" w:hAnsi="微软雅黑" w:eastAsia="方正仿宋_GBK"/>
          <w:color w:val="000000" w:themeColor="text1"/>
          <w:sz w:val="32"/>
          <w:szCs w:val="32"/>
          <w:lang w:val="en-US" w:eastAsia="zh-CN"/>
          <w14:textFill>
            <w14:solidFill>
              <w14:schemeClr w14:val="tx1"/>
            </w14:solidFill>
          </w14:textFill>
        </w:rPr>
      </w:pPr>
      <w:r>
        <w:rPr>
          <w:rFonts w:hint="eastAsia" w:ascii="方正仿宋_GBK" w:hAnsi="微软雅黑" w:eastAsia="方正仿宋_GBK"/>
          <w:color w:val="000000" w:themeColor="text1"/>
          <w:sz w:val="32"/>
          <w:szCs w:val="32"/>
          <w:lang w:val="en-US" w:eastAsia="zh-CN"/>
          <w14:textFill>
            <w14:solidFill>
              <w14:schemeClr w14:val="tx1"/>
            </w14:solidFill>
          </w14:textFill>
        </w:rPr>
        <w:t>（二）知识产权高效能运用</w:t>
      </w:r>
    </w:p>
    <w:p>
      <w:pPr>
        <w:numPr>
          <w:ilvl w:val="0"/>
          <w:numId w:val="0"/>
        </w:numPr>
        <w:spacing w:line="560" w:lineRule="exact"/>
        <w:ind w:firstLine="640" w:firstLineChars="200"/>
        <w:rPr>
          <w:rFonts w:hint="eastAsia" w:ascii="方正仿宋_GBK" w:hAnsi="微软雅黑" w:eastAsia="方正仿宋_GBK"/>
          <w:color w:val="000000" w:themeColor="text1"/>
          <w:sz w:val="32"/>
          <w:szCs w:val="32"/>
          <w:shd w:val="clear" w:color="auto" w:fill="auto"/>
          <w:lang w:bidi="ar"/>
          <w14:textFill>
            <w14:solidFill>
              <w14:schemeClr w14:val="tx1"/>
            </w14:solidFill>
          </w14:textFill>
        </w:rPr>
      </w:pPr>
      <w:r>
        <w:rPr>
          <w:rFonts w:hint="eastAsia" w:ascii="方正仿宋_GBK" w:hAnsi="微软雅黑" w:eastAsia="方正仿宋_GBK" w:cstheme="minorBidi"/>
          <w:color w:val="000000" w:themeColor="text1"/>
          <w:sz w:val="32"/>
          <w:szCs w:val="32"/>
          <w:shd w:val="clear" w:color="auto" w:fill="auto"/>
          <w:lang w:val="en-US" w:eastAsia="zh-CN" w:bidi="ar"/>
          <w14:textFill>
            <w14:solidFill>
              <w14:schemeClr w14:val="tx1"/>
            </w14:solidFill>
          </w14:textFill>
        </w:rPr>
        <w:t>1.知识产权质押融资资助。</w:t>
      </w:r>
      <w:r>
        <w:rPr>
          <w:rFonts w:hint="eastAsia" w:ascii="方正仿宋_GBK" w:hAnsi="微软雅黑" w:eastAsia="方正仿宋_GBK"/>
          <w:color w:val="000000" w:themeColor="text1"/>
          <w:sz w:val="32"/>
          <w:szCs w:val="32"/>
          <w:shd w:val="clear" w:color="auto" w:fill="auto"/>
          <w:lang w:val="zh-CN" w:bidi="ar"/>
          <w14:textFill>
            <w14:solidFill>
              <w14:schemeClr w14:val="tx1"/>
            </w14:solidFill>
          </w14:textFill>
        </w:rPr>
        <w:t>对企业以合法取得并完全拥有的知识产权出质获得银行贷款，且实际用于企业经营活动的，</w:t>
      </w:r>
      <w:r>
        <w:rPr>
          <w:rFonts w:hint="eastAsia" w:ascii="方正仿宋_GBK" w:hAnsi="微软雅黑" w:eastAsia="方正仿宋_GBK"/>
          <w:color w:val="000000" w:themeColor="text1"/>
          <w:sz w:val="32"/>
          <w:szCs w:val="32"/>
          <w:shd w:val="clear" w:color="auto" w:fill="auto"/>
          <w:lang w:bidi="ar"/>
          <w14:textFill>
            <w14:solidFill>
              <w14:schemeClr w14:val="tx1"/>
            </w14:solidFill>
          </w14:textFill>
        </w:rPr>
        <w:t>按同期LPR的50%</w:t>
      </w:r>
      <w:r>
        <w:rPr>
          <w:rFonts w:hint="eastAsia" w:ascii="方正仿宋_GBK" w:hAnsi="微软雅黑" w:eastAsia="方正仿宋_GBK"/>
          <w:color w:val="000000" w:themeColor="text1"/>
          <w:spacing w:val="0"/>
          <w:sz w:val="32"/>
          <w:szCs w:val="32"/>
          <w:shd w:val="clear" w:color="auto" w:fill="auto"/>
          <w:lang w:bidi="ar"/>
          <w14:textFill>
            <w14:solidFill>
              <w14:schemeClr w14:val="tx1"/>
            </w14:solidFill>
          </w14:textFill>
        </w:rPr>
        <w:t>给予贴息。同一企业一年只能享受一次知识产权质押贷款贴息，且贷款贴息最高不超过10万元，单个企业累计贴息不超过20万元。</w:t>
      </w:r>
    </w:p>
    <w:p>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leftChars="0" w:right="0" w:firstLine="640" w:firstLineChars="200"/>
        <w:jc w:val="left"/>
        <w:rPr>
          <w:rFonts w:hint="eastAsia" w:ascii="方正仿宋_GBK" w:hAnsi="微软雅黑" w:eastAsia="方正仿宋_GBK"/>
          <w:color w:val="000000" w:themeColor="text1"/>
          <w:sz w:val="32"/>
          <w:szCs w:val="32"/>
          <w:shd w:val="clear" w:color="auto" w:fill="auto"/>
          <w:lang w:val="en-US" w:eastAsia="zh-CN" w:bidi="ar"/>
          <w14:textFill>
            <w14:solidFill>
              <w14:schemeClr w14:val="tx1"/>
            </w14:solidFill>
          </w14:textFill>
        </w:rPr>
      </w:pPr>
      <w:r>
        <w:rPr>
          <w:rFonts w:hint="eastAsia" w:ascii="方正仿宋_GBK" w:hAnsi="微软雅黑" w:eastAsia="方正仿宋_GBK"/>
          <w:color w:val="000000" w:themeColor="text1"/>
          <w:sz w:val="32"/>
          <w:szCs w:val="32"/>
          <w:shd w:val="clear" w:color="auto" w:fill="auto"/>
          <w:lang w:val="en-US" w:eastAsia="zh-CN" w:bidi="ar"/>
          <w14:textFill>
            <w14:solidFill>
              <w14:schemeClr w14:val="tx1"/>
            </w14:solidFill>
          </w14:textFill>
        </w:rPr>
        <w:t>2.知识产权运营站点资助。</w:t>
      </w:r>
    </w:p>
    <w:p>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leftChars="0" w:right="0" w:firstLine="640" w:firstLineChars="200"/>
        <w:jc w:val="left"/>
        <w:rPr>
          <w:rFonts w:hint="eastAsia" w:ascii="方正仿宋_GBK" w:hAnsi="微软雅黑" w:eastAsia="方正仿宋_GBK" w:cstheme="minorBidi"/>
          <w:color w:val="000000" w:themeColor="text1"/>
          <w:sz w:val="32"/>
          <w:szCs w:val="32"/>
          <w:lang w:eastAsia="zh-CN"/>
          <w14:textFill>
            <w14:solidFill>
              <w14:schemeClr w14:val="tx1"/>
            </w14:solidFill>
          </w14:textFill>
        </w:rPr>
      </w:pPr>
      <w:r>
        <w:rPr>
          <w:rFonts w:hint="eastAsia" w:ascii="方正仿宋_GBK" w:hAnsi="微软雅黑" w:eastAsia="方正仿宋_GBK"/>
          <w:color w:val="000000" w:themeColor="text1"/>
          <w:sz w:val="32"/>
          <w:szCs w:val="32"/>
          <w:shd w:val="clear" w:color="auto" w:fill="auto"/>
          <w:lang w:val="en-US" w:eastAsia="zh-CN" w:bidi="ar"/>
          <w14:textFill>
            <w14:solidFill>
              <w14:schemeClr w14:val="tx1"/>
            </w14:solidFill>
          </w14:textFill>
        </w:rPr>
        <w:t>（1）</w:t>
      </w:r>
      <w:r>
        <w:rPr>
          <w:rFonts w:hint="eastAsia" w:ascii="方正仿宋_GBK" w:hAnsi="微软雅黑" w:eastAsia="方正仿宋_GBK" w:cstheme="minorBidi"/>
          <w:color w:val="000000" w:themeColor="text1"/>
          <w:sz w:val="32"/>
          <w:szCs w:val="32"/>
          <w:shd w:val="clear" w:color="auto" w:fill="auto"/>
          <w:lang w:bidi="ar"/>
          <w14:textFill>
            <w14:solidFill>
              <w14:schemeClr w14:val="tx1"/>
            </w14:solidFill>
          </w14:textFill>
        </w:rPr>
        <w:t>经重</w:t>
      </w:r>
      <w:r>
        <w:rPr>
          <w:rFonts w:hint="eastAsia" w:ascii="方正仿宋_GBK" w:hAnsi="微软雅黑" w:eastAsia="方正仿宋_GBK" w:cstheme="minorBidi"/>
          <w:color w:val="000000" w:themeColor="text1"/>
          <w:sz w:val="32"/>
          <w:szCs w:val="32"/>
          <w14:textFill>
            <w14:solidFill>
              <w14:schemeClr w14:val="tx1"/>
            </w14:solidFill>
          </w14:textFill>
        </w:rPr>
        <w:t>庆市知识产权局批复建设的知识产权运营中心，为企业提供知识产权供需对接、转让</w:t>
      </w:r>
      <w:r>
        <w:rPr>
          <w:rFonts w:hint="eastAsia" w:ascii="方正仿宋_GBK" w:hAnsi="微软雅黑" w:eastAsia="方正仿宋_GBK" w:cstheme="minorBidi"/>
          <w:color w:val="000000" w:themeColor="text1"/>
          <w:sz w:val="32"/>
          <w:szCs w:val="32"/>
          <w:lang w:eastAsia="zh-CN"/>
          <w14:textFill>
            <w14:solidFill>
              <w14:schemeClr w14:val="tx1"/>
            </w14:solidFill>
          </w14:textFill>
        </w:rPr>
        <w:t>许可</w:t>
      </w:r>
      <w:r>
        <w:rPr>
          <w:rFonts w:hint="eastAsia" w:ascii="方正仿宋_GBK" w:hAnsi="微软雅黑" w:eastAsia="方正仿宋_GBK" w:cstheme="minorBidi"/>
          <w:color w:val="000000" w:themeColor="text1"/>
          <w:sz w:val="32"/>
          <w:szCs w:val="32"/>
          <w14:textFill>
            <w14:solidFill>
              <w14:schemeClr w14:val="tx1"/>
            </w14:solidFill>
          </w14:textFill>
        </w:rPr>
        <w:t>、管理提升、</w:t>
      </w:r>
      <w:r>
        <w:rPr>
          <w:rFonts w:hint="eastAsia" w:ascii="方正仿宋_GBK" w:hAnsi="微软雅黑" w:eastAsia="方正仿宋_GBK" w:cstheme="minorBidi"/>
          <w:color w:val="000000" w:themeColor="text1"/>
          <w:sz w:val="32"/>
          <w:szCs w:val="32"/>
          <w:lang w:eastAsia="zh-CN"/>
          <w14:textFill>
            <w14:solidFill>
              <w14:schemeClr w14:val="tx1"/>
            </w14:solidFill>
          </w14:textFill>
        </w:rPr>
        <w:t>质押融资、交易拍卖</w:t>
      </w:r>
      <w:r>
        <w:rPr>
          <w:rFonts w:hint="eastAsia" w:ascii="方正仿宋_GBK" w:hAnsi="微软雅黑" w:eastAsia="方正仿宋_GBK" w:cstheme="minorBidi"/>
          <w:color w:val="000000" w:themeColor="text1"/>
          <w:sz w:val="32"/>
          <w:szCs w:val="32"/>
          <w14:textFill>
            <w14:solidFill>
              <w14:schemeClr w14:val="tx1"/>
            </w14:solidFill>
          </w14:textFill>
        </w:rPr>
        <w:t>等服务等服务，经评定，对运营中心</w:t>
      </w:r>
      <w:r>
        <w:rPr>
          <w:rFonts w:hint="eastAsia" w:ascii="方正仿宋_GBK" w:hAnsi="微软雅黑" w:eastAsia="方正仿宋_GBK" w:cstheme="minorBidi"/>
          <w:color w:val="000000" w:themeColor="text1"/>
          <w:sz w:val="32"/>
          <w:szCs w:val="32"/>
          <w:lang w:val="en-US" w:eastAsia="zh-CN"/>
          <w14:textFill>
            <w14:solidFill>
              <w14:schemeClr w14:val="tx1"/>
            </w14:solidFill>
          </w14:textFill>
        </w:rPr>
        <w:t>给予连续三年每年</w:t>
      </w:r>
      <w:r>
        <w:rPr>
          <w:rFonts w:hint="eastAsia" w:ascii="方正仿宋_GBK" w:hAnsi="微软雅黑" w:eastAsia="方正仿宋_GBK" w:cstheme="minorBidi"/>
          <w:color w:val="000000" w:themeColor="text1"/>
          <w:sz w:val="32"/>
          <w:szCs w:val="32"/>
          <w14:textFill>
            <w14:solidFill>
              <w14:schemeClr w14:val="tx1"/>
            </w14:solidFill>
          </w14:textFill>
        </w:rPr>
        <w:t>不超过50万元</w:t>
      </w:r>
      <w:r>
        <w:rPr>
          <w:rFonts w:hint="eastAsia" w:ascii="方正仿宋_GBK" w:hAnsi="微软雅黑" w:eastAsia="方正仿宋_GBK" w:cstheme="minorBidi"/>
          <w:color w:val="000000" w:themeColor="text1"/>
          <w:sz w:val="32"/>
          <w:szCs w:val="32"/>
          <w:lang w:val="en-US" w:eastAsia="zh-CN"/>
          <w14:textFill>
            <w14:solidFill>
              <w14:schemeClr w14:val="tx1"/>
            </w14:solidFill>
          </w14:textFill>
        </w:rPr>
        <w:t>的一次性</w:t>
      </w:r>
      <w:r>
        <w:rPr>
          <w:rFonts w:hint="eastAsia" w:ascii="方正仿宋_GBK" w:hAnsi="微软雅黑" w:eastAsia="方正仿宋_GBK" w:cstheme="minorBidi"/>
          <w:color w:val="000000" w:themeColor="text1"/>
          <w:sz w:val="32"/>
          <w:szCs w:val="32"/>
          <w14:textFill>
            <w14:solidFill>
              <w14:schemeClr w14:val="tx1"/>
            </w14:solidFill>
          </w14:textFill>
        </w:rPr>
        <w:t>资助</w:t>
      </w:r>
      <w:r>
        <w:rPr>
          <w:rFonts w:hint="eastAsia" w:ascii="方正仿宋_GBK" w:hAnsi="微软雅黑" w:eastAsia="方正仿宋_GBK" w:cstheme="minorBidi"/>
          <w:color w:val="000000" w:themeColor="text1"/>
          <w:sz w:val="32"/>
          <w:szCs w:val="32"/>
          <w:lang w:eastAsia="zh-CN"/>
          <w14:textFill>
            <w14:solidFill>
              <w14:schemeClr w14:val="tx1"/>
            </w14:solidFill>
          </w14:textFill>
        </w:rPr>
        <w:t>。</w:t>
      </w:r>
    </w:p>
    <w:p>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leftChars="0" w:right="0" w:firstLine="640" w:firstLineChars="200"/>
        <w:jc w:val="left"/>
        <w:rPr>
          <w:rFonts w:hint="eastAsia" w:ascii="方正仿宋_GBK" w:hAnsi="微软雅黑" w:eastAsia="方正仿宋_GBK" w:cstheme="minorBidi"/>
          <w:color w:val="000000" w:themeColor="text1"/>
          <w:sz w:val="32"/>
          <w:szCs w:val="32"/>
          <w:lang w:val="en-US" w:eastAsia="zh-CN"/>
          <w14:textFill>
            <w14:solidFill>
              <w14:schemeClr w14:val="tx1"/>
            </w14:solidFill>
          </w14:textFill>
        </w:rPr>
      </w:pPr>
      <w:r>
        <w:rPr>
          <w:rFonts w:hint="eastAsia" w:ascii="方正仿宋_GBK" w:hAnsi="微软雅黑" w:eastAsia="方正仿宋_GBK" w:cstheme="minorBidi"/>
          <w:i w:val="0"/>
          <w:iCs w:val="0"/>
          <w:caps w:val="0"/>
          <w:color w:val="000000" w:themeColor="text1"/>
          <w:spacing w:val="0"/>
          <w:sz w:val="32"/>
          <w:szCs w:val="32"/>
          <w:shd w:val="clear"/>
          <w:lang w:val="en-US" w:eastAsia="zh-CN"/>
          <w14:textFill>
            <w14:solidFill>
              <w14:schemeClr w14:val="tx1"/>
            </w14:solidFill>
          </w14:textFill>
        </w:rPr>
        <w:t>（2）经</w:t>
      </w:r>
      <w:r>
        <w:rPr>
          <w:rFonts w:hint="eastAsia" w:ascii="方正仿宋_GBK" w:hAnsi="微软雅黑" w:eastAsia="方正仿宋_GBK" w:cstheme="minorBidi"/>
          <w:color w:val="000000" w:themeColor="text1"/>
          <w:sz w:val="32"/>
          <w:szCs w:val="32"/>
          <w14:textFill>
            <w14:solidFill>
              <w14:schemeClr w14:val="tx1"/>
            </w14:solidFill>
          </w14:textFill>
        </w:rPr>
        <w:t>重庆市知识产权局批复建设</w:t>
      </w:r>
      <w:r>
        <w:rPr>
          <w:rFonts w:hint="eastAsia" w:ascii="方正仿宋_GBK" w:hAnsi="微软雅黑" w:eastAsia="方正仿宋_GBK" w:cstheme="minorBidi"/>
          <w:color w:val="000000" w:themeColor="text1"/>
          <w:sz w:val="32"/>
          <w:szCs w:val="32"/>
          <w:u w:val="none"/>
          <w:lang w:eastAsia="zh-CN"/>
          <w14:textFill>
            <w14:solidFill>
              <w14:schemeClr w14:val="tx1"/>
            </w14:solidFill>
          </w14:textFill>
        </w:rPr>
        <w:t>产业知识产权创新联合体、</w:t>
      </w:r>
      <w:r>
        <w:rPr>
          <w:rFonts w:hint="eastAsia" w:ascii="方正仿宋_GBK" w:hAnsi="微软雅黑" w:eastAsia="方正仿宋_GBK" w:cstheme="minorBidi"/>
          <w:color w:val="000000" w:themeColor="text1"/>
          <w:sz w:val="32"/>
          <w:szCs w:val="32"/>
          <w:lang w:eastAsia="zh-CN"/>
          <w14:textFill>
            <w14:solidFill>
              <w14:schemeClr w14:val="tx1"/>
            </w14:solidFill>
          </w14:textFill>
        </w:rPr>
        <w:t>产业专利池的，给予不超过</w:t>
      </w:r>
      <w:r>
        <w:rPr>
          <w:rFonts w:hint="eastAsia" w:ascii="方正仿宋_GBK" w:hAnsi="微软雅黑" w:eastAsia="方正仿宋_GBK" w:cstheme="minorBidi"/>
          <w:color w:val="000000" w:themeColor="text1"/>
          <w:sz w:val="32"/>
          <w:szCs w:val="32"/>
          <w:lang w:val="en-US" w:eastAsia="zh-CN"/>
          <w14:textFill>
            <w14:solidFill>
              <w14:schemeClr w14:val="tx1"/>
            </w14:solidFill>
          </w14:textFill>
        </w:rPr>
        <w:t>10万元的</w:t>
      </w:r>
      <w:r>
        <w:rPr>
          <w:rFonts w:hint="eastAsia" w:ascii="方正仿宋_GBK" w:hAnsi="微软雅黑" w:eastAsia="方正仿宋_GBK" w:cstheme="minorBidi"/>
          <w:color w:val="000000" w:themeColor="text1"/>
          <w:sz w:val="32"/>
          <w:szCs w:val="32"/>
          <w:lang w:eastAsia="zh-CN"/>
          <w14:textFill>
            <w14:solidFill>
              <w14:schemeClr w14:val="tx1"/>
            </w14:solidFill>
          </w14:textFill>
        </w:rPr>
        <w:t>一次性</w:t>
      </w:r>
      <w:r>
        <w:rPr>
          <w:rFonts w:hint="eastAsia" w:ascii="方正仿宋_GBK" w:hAnsi="微软雅黑" w:eastAsia="方正仿宋_GBK" w:cstheme="minorBidi"/>
          <w:color w:val="000000" w:themeColor="text1"/>
          <w:sz w:val="32"/>
          <w:szCs w:val="32"/>
          <w:lang w:val="en-US" w:eastAsia="zh-CN"/>
          <w14:textFill>
            <w14:solidFill>
              <w14:schemeClr w14:val="tx1"/>
            </w14:solidFill>
          </w14:textFill>
        </w:rPr>
        <w:t>资助。</w:t>
      </w:r>
    </w:p>
    <w:p>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leftChars="0" w:right="0" w:firstLine="640" w:firstLineChars="200"/>
        <w:jc w:val="left"/>
        <w:rPr>
          <w:rFonts w:hint="default" w:ascii="仿宋" w:hAnsi="仿宋" w:eastAsia="方正仿宋_GBK" w:cs="仿宋"/>
          <w:color w:val="000000" w:themeColor="text1"/>
          <w:sz w:val="25"/>
          <w:szCs w:val="25"/>
          <w:lang w:val="en-US" w:eastAsia="zh-CN"/>
          <w14:textFill>
            <w14:solidFill>
              <w14:schemeClr w14:val="tx1"/>
            </w14:solidFill>
          </w14:textFill>
        </w:rPr>
      </w:pPr>
      <w:r>
        <w:rPr>
          <w:rFonts w:hint="eastAsia" w:ascii="方正仿宋_GBK" w:hAnsi="微软雅黑" w:eastAsia="方正仿宋_GBK" w:cstheme="minorBidi"/>
          <w:i w:val="0"/>
          <w:iCs w:val="0"/>
          <w:caps w:val="0"/>
          <w:color w:val="000000" w:themeColor="text1"/>
          <w:spacing w:val="0"/>
          <w:sz w:val="32"/>
          <w:szCs w:val="32"/>
          <w:shd w:val="clear"/>
          <w:lang w:val="en-US" w:eastAsia="zh-CN"/>
          <w14:textFill>
            <w14:solidFill>
              <w14:schemeClr w14:val="tx1"/>
            </w14:solidFill>
          </w14:textFill>
        </w:rPr>
        <w:t>（3）经</w:t>
      </w:r>
      <w:r>
        <w:rPr>
          <w:rFonts w:hint="eastAsia" w:ascii="方正仿宋_GBK" w:hAnsi="微软雅黑" w:eastAsia="方正仿宋_GBK" w:cstheme="minorBidi"/>
          <w:color w:val="000000" w:themeColor="text1"/>
          <w:sz w:val="32"/>
          <w:szCs w:val="32"/>
          <w14:textFill>
            <w14:solidFill>
              <w14:schemeClr w14:val="tx1"/>
            </w14:solidFill>
          </w14:textFill>
        </w:rPr>
        <w:t>重庆市知识产权局批复建设</w:t>
      </w:r>
      <w:r>
        <w:rPr>
          <w:rFonts w:hint="eastAsia" w:ascii="方正仿宋_GBK" w:hAnsi="微软雅黑" w:eastAsia="方正仿宋_GBK" w:cstheme="minorBidi"/>
          <w:color w:val="000000" w:themeColor="text1"/>
          <w:sz w:val="32"/>
          <w:szCs w:val="32"/>
          <w:lang w:val="en-US" w:eastAsia="zh-CN"/>
          <w14:textFill>
            <w14:solidFill>
              <w14:schemeClr w14:val="tx1"/>
            </w14:solidFill>
          </w14:textFill>
        </w:rPr>
        <w:t>的</w:t>
      </w:r>
      <w:r>
        <w:rPr>
          <w:rFonts w:hint="eastAsia" w:ascii="方正仿宋_GBK" w:hAnsi="微软雅黑" w:eastAsia="方正仿宋_GBK" w:cstheme="minorBidi"/>
          <w:i w:val="0"/>
          <w:iCs w:val="0"/>
          <w:caps w:val="0"/>
          <w:color w:val="000000" w:themeColor="text1"/>
          <w:spacing w:val="0"/>
          <w:sz w:val="32"/>
          <w:szCs w:val="32"/>
          <w:shd w:val="clear" w:color="auto" w:fill="FFFFFF"/>
          <w14:textFill>
            <w14:solidFill>
              <w14:schemeClr w14:val="tx1"/>
            </w14:solidFill>
          </w14:textFill>
        </w:rPr>
        <w:t>知识产权多元纠纷解决、风险预警、海外维权援助等知识产权工作站点，经评定合格的</w:t>
      </w:r>
      <w:r>
        <w:rPr>
          <w:rFonts w:hint="eastAsia" w:ascii="方正仿宋_GBK" w:hAnsi="微软雅黑" w:eastAsia="方正仿宋_GBK" w:cstheme="minorBidi"/>
          <w:i w:val="0"/>
          <w:iCs w:val="0"/>
          <w:caps w:val="0"/>
          <w:color w:val="000000" w:themeColor="text1"/>
          <w:spacing w:val="0"/>
          <w:sz w:val="32"/>
          <w:szCs w:val="32"/>
          <w:shd w:val="clear"/>
          <w:lang w:eastAsia="zh-CN"/>
          <w14:textFill>
            <w14:solidFill>
              <w14:schemeClr w14:val="tx1"/>
            </w14:solidFill>
          </w14:textFill>
        </w:rPr>
        <w:t>，</w:t>
      </w:r>
      <w:r>
        <w:rPr>
          <w:rFonts w:hint="eastAsia" w:ascii="方正仿宋_GBK" w:hAnsi="微软雅黑" w:eastAsia="方正仿宋_GBK" w:cstheme="minorBidi"/>
          <w:i w:val="0"/>
          <w:iCs w:val="0"/>
          <w:caps w:val="0"/>
          <w:color w:val="000000" w:themeColor="text1"/>
          <w:spacing w:val="0"/>
          <w:sz w:val="32"/>
          <w:szCs w:val="32"/>
          <w:shd w:val="clear"/>
          <w:lang w:val="en-US" w:eastAsia="zh-CN"/>
          <w14:textFill>
            <w14:solidFill>
              <w14:schemeClr w14:val="tx1"/>
            </w14:solidFill>
          </w14:textFill>
        </w:rPr>
        <w:t>给予不超过5万元的一次性资助。</w:t>
      </w:r>
    </w:p>
    <w:p>
      <w:pPr>
        <w:keepNext w:val="0"/>
        <w:keepLines w:val="0"/>
        <w:widowControl/>
        <w:suppressLineNumbers w:val="0"/>
        <w:autoSpaceDE/>
        <w:autoSpaceDN/>
        <w:adjustRightInd/>
        <w:snapToGrid/>
        <w:spacing w:before="0" w:beforeAutospacing="0" w:after="0" w:afterAutospacing="0" w:line="560" w:lineRule="exact"/>
        <w:ind w:left="0" w:right="0" w:firstLine="640" w:firstLineChars="200"/>
        <w:jc w:val="left"/>
        <w:rPr>
          <w:rFonts w:hint="eastAsia" w:ascii="方正仿宋_GBK" w:hAnsi="微软雅黑" w:eastAsia="方正仿宋_GBK" w:cstheme="minorBidi"/>
          <w:color w:val="000000" w:themeColor="text1"/>
          <w:kern w:val="2"/>
          <w:sz w:val="32"/>
          <w:szCs w:val="32"/>
          <w:lang w:val="en-US" w:eastAsia="zh-CN" w:bidi="ar"/>
          <w14:textFill>
            <w14:solidFill>
              <w14:schemeClr w14:val="tx1"/>
            </w14:solidFill>
          </w14:textFill>
        </w:rPr>
      </w:pPr>
      <w:r>
        <w:rPr>
          <w:rFonts w:hint="eastAsia" w:ascii="方正仿宋_GBK" w:hAnsi="微软雅黑" w:eastAsia="方正仿宋_GBK" w:cstheme="minorBidi"/>
          <w:color w:val="000000" w:themeColor="text1"/>
          <w:kern w:val="2"/>
          <w:sz w:val="32"/>
          <w:szCs w:val="32"/>
          <w:lang w:val="en-US" w:eastAsia="zh-CN" w:bidi="ar"/>
          <w14:textFill>
            <w14:solidFill>
              <w14:schemeClr w14:val="tx1"/>
            </w14:solidFill>
          </w14:textFill>
        </w:rPr>
        <w:t>3.专利导航项目资助。</w:t>
      </w:r>
      <w:r>
        <w:rPr>
          <w:rFonts w:hint="eastAsia" w:ascii="方正仿宋_GBK" w:hAnsi="微软雅黑" w:eastAsia="方正仿宋_GBK" w:cstheme="minorBidi"/>
          <w:color w:val="000000" w:themeColor="text1"/>
          <w:sz w:val="32"/>
          <w:szCs w:val="32"/>
          <w14:textFill>
            <w14:solidFill>
              <w14:schemeClr w14:val="tx1"/>
            </w14:solidFill>
          </w14:textFill>
        </w:rPr>
        <w:t>对新</w:t>
      </w:r>
      <w:r>
        <w:rPr>
          <w:rFonts w:hint="eastAsia" w:ascii="方正仿宋_GBK" w:hAnsi="微软雅黑" w:eastAsia="方正仿宋_GBK" w:cstheme="minorBidi"/>
          <w:color w:val="000000" w:themeColor="text1"/>
          <w:sz w:val="32"/>
          <w:szCs w:val="32"/>
          <w:lang w:eastAsia="zh-CN"/>
          <w14:textFill>
            <w14:solidFill>
              <w14:schemeClr w14:val="tx1"/>
            </w14:solidFill>
          </w14:textFill>
        </w:rPr>
        <w:t>获得市级产业和企业技术创新专利导航项目资助的</w:t>
      </w:r>
      <w:r>
        <w:rPr>
          <w:rFonts w:hint="eastAsia" w:ascii="方正仿宋_GBK" w:hAnsi="微软雅黑" w:eastAsia="方正仿宋_GBK" w:cstheme="minorBidi"/>
          <w:color w:val="000000" w:themeColor="text1"/>
          <w:kern w:val="2"/>
          <w:sz w:val="32"/>
          <w:szCs w:val="32"/>
          <w:lang w:val="en-US" w:eastAsia="zh-CN" w:bidi="ar"/>
          <w14:textFill>
            <w14:solidFill>
              <w14:schemeClr w14:val="tx1"/>
            </w14:solidFill>
          </w14:textFill>
        </w:rPr>
        <w:t>，完成导航报告并获得市局资助后，给予不超过2万元的一次性资助。</w:t>
      </w:r>
    </w:p>
    <w:p>
      <w:pPr>
        <w:numPr>
          <w:ilvl w:val="-1"/>
          <w:numId w:val="0"/>
        </w:numPr>
        <w:spacing w:line="560" w:lineRule="exact"/>
        <w:ind w:firstLine="640" w:firstLineChars="200"/>
        <w:rPr>
          <w:rFonts w:hint="eastAsia" w:ascii="方正仿宋_GBK" w:hAnsi="微软雅黑" w:eastAsia="方正仿宋_GBK"/>
          <w:color w:val="000000" w:themeColor="text1"/>
          <w:sz w:val="32"/>
          <w:szCs w:val="32"/>
          <w:lang w:val="en-US" w:eastAsia="zh-CN"/>
          <w14:textFill>
            <w14:solidFill>
              <w14:schemeClr w14:val="tx1"/>
            </w14:solidFill>
          </w14:textFill>
        </w:rPr>
      </w:pPr>
      <w:r>
        <w:rPr>
          <w:rFonts w:hint="eastAsia" w:ascii="方正仿宋_GBK" w:hAnsi="微软雅黑" w:eastAsia="方正仿宋_GBK"/>
          <w:color w:val="000000" w:themeColor="text1"/>
          <w:sz w:val="32"/>
          <w:szCs w:val="32"/>
          <w:lang w:val="en-US" w:eastAsia="zh-CN"/>
          <w14:textFill>
            <w14:solidFill>
              <w14:schemeClr w14:val="tx1"/>
            </w14:solidFill>
          </w14:textFill>
        </w:rPr>
        <w:t>4.专利转让许可资助</w:t>
      </w:r>
      <w:r>
        <w:rPr>
          <w:rFonts w:hint="eastAsia" w:ascii="方正仿宋_GBK" w:hAnsi="微软雅黑" w:eastAsia="方正仿宋_GBK"/>
          <w:color w:val="000000" w:themeColor="text1"/>
          <w:sz w:val="32"/>
          <w:szCs w:val="32"/>
          <w:lang w:val="en-US" w:eastAsia="zh-CN" w:bidi="ar"/>
          <w14:textFill>
            <w14:solidFill>
              <w14:schemeClr w14:val="tx1"/>
            </w14:solidFill>
          </w14:textFill>
        </w:rPr>
        <w:t>。</w:t>
      </w:r>
      <w:r>
        <w:rPr>
          <w:rFonts w:hint="eastAsia" w:ascii="方正仿宋_GBK" w:hAnsi="微软雅黑" w:eastAsia="方正仿宋_GBK"/>
          <w:color w:val="000000" w:themeColor="text1"/>
          <w:sz w:val="32"/>
          <w:szCs w:val="32"/>
          <w:lang w:bidi="ar"/>
          <w14:textFill>
            <w14:solidFill>
              <w14:schemeClr w14:val="tx1"/>
            </w14:solidFill>
          </w14:textFill>
        </w:rPr>
        <w:t>对区内中小微企业以专利实施为目的，通过转</w:t>
      </w:r>
      <w:r>
        <w:rPr>
          <w:rFonts w:hint="eastAsia" w:ascii="方正仿宋_GBK" w:hAnsi="微软雅黑" w:eastAsia="方正仿宋_GBK"/>
          <w:color w:val="000000" w:themeColor="text1"/>
          <w:sz w:val="32"/>
          <w:szCs w:val="32"/>
          <w14:textFill>
            <w14:solidFill>
              <w14:schemeClr w14:val="tx1"/>
            </w14:solidFill>
          </w14:textFill>
        </w:rPr>
        <w:t>让、许可的方式，从高校</w:t>
      </w:r>
      <w:r>
        <w:rPr>
          <w:rFonts w:hint="eastAsia" w:ascii="方正仿宋_GBK" w:hAnsi="微软雅黑" w:eastAsia="方正仿宋_GBK"/>
          <w:color w:val="000000" w:themeColor="text1"/>
          <w:sz w:val="32"/>
          <w:szCs w:val="32"/>
          <w:lang w:eastAsia="zh-CN"/>
          <w14:textFill>
            <w14:solidFill>
              <w14:schemeClr w14:val="tx1"/>
            </w14:solidFill>
          </w14:textFill>
        </w:rPr>
        <w:t>、科研机构</w:t>
      </w:r>
      <w:r>
        <w:rPr>
          <w:rFonts w:hint="eastAsia" w:ascii="方正仿宋_GBK" w:hAnsi="微软雅黑" w:eastAsia="方正仿宋_GBK"/>
          <w:color w:val="000000" w:themeColor="text1"/>
          <w:sz w:val="32"/>
          <w:szCs w:val="32"/>
          <w14:textFill>
            <w14:solidFill>
              <w14:schemeClr w14:val="tx1"/>
            </w14:solidFill>
          </w14:textFill>
        </w:rPr>
        <w:t>等单位获取</w:t>
      </w:r>
      <w:r>
        <w:rPr>
          <w:rFonts w:hint="default" w:ascii="方正仿宋_GBK" w:hAnsi="微软雅黑" w:eastAsia="方正仿宋_GBK"/>
          <w:color w:val="000000" w:themeColor="text1"/>
          <w:sz w:val="32"/>
          <w:szCs w:val="32"/>
          <w14:textFill>
            <w14:solidFill>
              <w14:schemeClr w14:val="tx1"/>
            </w14:solidFill>
          </w14:textFill>
        </w:rPr>
        <w:t>发明专利</w:t>
      </w:r>
      <w:r>
        <w:rPr>
          <w:rFonts w:hint="eastAsia" w:ascii="方正仿宋_GBK" w:hAnsi="微软雅黑" w:eastAsia="方正仿宋_GBK"/>
          <w:color w:val="000000" w:themeColor="text1"/>
          <w:sz w:val="32"/>
          <w:szCs w:val="32"/>
          <w14:textFill>
            <w14:solidFill>
              <w14:schemeClr w14:val="tx1"/>
            </w14:solidFill>
          </w14:textFill>
        </w:rPr>
        <w:t>，并在国家知识产权局办理完成专利权</w:t>
      </w:r>
      <w:r>
        <w:rPr>
          <w:rFonts w:hint="default" w:ascii="方正仿宋_GBK" w:hAnsi="微软雅黑" w:eastAsia="方正仿宋_GBK"/>
          <w:color w:val="000000" w:themeColor="text1"/>
          <w:sz w:val="32"/>
          <w:szCs w:val="32"/>
          <w14:textFill>
            <w14:solidFill>
              <w14:schemeClr w14:val="tx1"/>
            </w14:solidFill>
          </w14:textFill>
        </w:rPr>
        <w:t>转让</w:t>
      </w:r>
      <w:r>
        <w:rPr>
          <w:rFonts w:hint="eastAsia" w:ascii="方正仿宋_GBK" w:hAnsi="微软雅黑" w:eastAsia="方正仿宋_GBK"/>
          <w:color w:val="000000" w:themeColor="text1"/>
          <w:sz w:val="32"/>
          <w:szCs w:val="32"/>
          <w14:textFill>
            <w14:solidFill>
              <w14:schemeClr w14:val="tx1"/>
            </w14:solidFill>
          </w14:textFill>
        </w:rPr>
        <w:t>或许可合同备案手续的，按照</w:t>
      </w:r>
      <w:r>
        <w:rPr>
          <w:rFonts w:hint="default" w:ascii="方正仿宋_GBK" w:hAnsi="微软雅黑" w:eastAsia="方正仿宋_GBK"/>
          <w:color w:val="000000" w:themeColor="text1"/>
          <w:sz w:val="32"/>
          <w:szCs w:val="32"/>
          <w14:textFill>
            <w14:solidFill>
              <w14:schemeClr w14:val="tx1"/>
            </w14:solidFill>
          </w14:textFill>
        </w:rPr>
        <w:t>发明</w:t>
      </w:r>
      <w:r>
        <w:rPr>
          <w:rFonts w:hint="eastAsia" w:ascii="方正仿宋_GBK" w:hAnsi="微软雅黑" w:eastAsia="方正仿宋_GBK"/>
          <w:color w:val="000000" w:themeColor="text1"/>
          <w:sz w:val="32"/>
          <w:szCs w:val="32"/>
          <w14:textFill>
            <w14:solidFill>
              <w14:schemeClr w14:val="tx1"/>
            </w14:solidFill>
          </w14:textFill>
        </w:rPr>
        <w:t>专利转让</w:t>
      </w:r>
      <w:r>
        <w:rPr>
          <w:rFonts w:hint="default" w:ascii="方正仿宋_GBK" w:hAnsi="微软雅黑" w:eastAsia="方正仿宋_GBK"/>
          <w:color w:val="000000" w:themeColor="text1"/>
          <w:sz w:val="32"/>
          <w:szCs w:val="32"/>
          <w14:textFill>
            <w14:solidFill>
              <w14:schemeClr w14:val="tx1"/>
            </w14:solidFill>
          </w14:textFill>
        </w:rPr>
        <w:t>或者</w:t>
      </w:r>
      <w:r>
        <w:rPr>
          <w:rFonts w:hint="eastAsia" w:ascii="方正仿宋_GBK" w:hAnsi="微软雅黑" w:eastAsia="方正仿宋_GBK"/>
          <w:color w:val="000000" w:themeColor="text1"/>
          <w:sz w:val="32"/>
          <w:szCs w:val="32"/>
          <w14:textFill>
            <w14:solidFill>
              <w14:schemeClr w14:val="tx1"/>
            </w14:solidFill>
          </w14:textFill>
        </w:rPr>
        <w:t>许可数量给予</w:t>
      </w:r>
      <w:r>
        <w:rPr>
          <w:rFonts w:hint="eastAsia" w:ascii="方正仿宋_GBK" w:hAnsi="微软雅黑" w:eastAsia="方正仿宋_GBK"/>
          <w:color w:val="000000" w:themeColor="text1"/>
          <w:sz w:val="32"/>
          <w:szCs w:val="32"/>
          <w:lang w:eastAsia="zh-CN"/>
          <w14:textFill>
            <w14:solidFill>
              <w14:schemeClr w14:val="tx1"/>
            </w14:solidFill>
          </w14:textFill>
        </w:rPr>
        <w:t>一次性</w:t>
      </w:r>
      <w:r>
        <w:rPr>
          <w:rFonts w:hint="eastAsia" w:ascii="方正仿宋_GBK" w:hAnsi="微软雅黑" w:eastAsia="方正仿宋_GBK"/>
          <w:color w:val="000000" w:themeColor="text1"/>
          <w:sz w:val="32"/>
          <w:szCs w:val="32"/>
          <w:lang w:val="en-US" w:eastAsia="zh-CN"/>
          <w14:textFill>
            <w14:solidFill>
              <w14:schemeClr w14:val="tx1"/>
            </w14:solidFill>
          </w14:textFill>
        </w:rPr>
        <w:t>0.1万元/件</w:t>
      </w:r>
      <w:r>
        <w:rPr>
          <w:rFonts w:hint="default" w:ascii="方正仿宋_GBK" w:hAnsi="微软雅黑" w:eastAsia="方正仿宋_GBK"/>
          <w:color w:val="000000" w:themeColor="text1"/>
          <w:sz w:val="32"/>
          <w:szCs w:val="32"/>
          <w:lang w:eastAsia="zh-CN"/>
          <w14:textFill>
            <w14:solidFill>
              <w14:schemeClr w14:val="tx1"/>
            </w14:solidFill>
          </w14:textFill>
        </w:rPr>
        <w:t>的</w:t>
      </w:r>
      <w:r>
        <w:rPr>
          <w:rFonts w:hint="eastAsia" w:ascii="方正仿宋_GBK" w:hAnsi="微软雅黑" w:eastAsia="方正仿宋_GBK"/>
          <w:color w:val="000000" w:themeColor="text1"/>
          <w:sz w:val="32"/>
          <w:szCs w:val="32"/>
          <w:lang w:eastAsia="zh-CN"/>
          <w14:textFill>
            <w14:solidFill>
              <w14:schemeClr w14:val="tx1"/>
            </w14:solidFill>
          </w14:textFill>
        </w:rPr>
        <w:t>资助</w:t>
      </w:r>
      <w:r>
        <w:rPr>
          <w:rFonts w:hint="eastAsia" w:ascii="方正仿宋_GBK" w:hAnsi="微软雅黑" w:eastAsia="方正仿宋_GBK"/>
          <w:color w:val="000000" w:themeColor="text1"/>
          <w:sz w:val="32"/>
          <w:szCs w:val="32"/>
          <w:lang w:val="en-US" w:eastAsia="zh-CN"/>
          <w14:textFill>
            <w14:solidFill>
              <w14:schemeClr w14:val="tx1"/>
            </w14:solidFill>
          </w14:textFill>
        </w:rPr>
        <w:t>，同一企业当年转让</w:t>
      </w:r>
      <w:r>
        <w:rPr>
          <w:rFonts w:hint="default" w:ascii="方正仿宋_GBK" w:hAnsi="微软雅黑" w:eastAsia="方正仿宋_GBK"/>
          <w:color w:val="000000" w:themeColor="text1"/>
          <w:sz w:val="32"/>
          <w:szCs w:val="32"/>
          <w:lang w:eastAsia="zh-CN"/>
          <w14:textFill>
            <w14:solidFill>
              <w14:schemeClr w14:val="tx1"/>
            </w14:solidFill>
          </w14:textFill>
        </w:rPr>
        <w:t>和</w:t>
      </w:r>
      <w:r>
        <w:rPr>
          <w:rFonts w:hint="eastAsia" w:ascii="方正仿宋_GBK" w:hAnsi="微软雅黑" w:eastAsia="方正仿宋_GBK"/>
          <w:color w:val="000000" w:themeColor="text1"/>
          <w:sz w:val="32"/>
          <w:szCs w:val="32"/>
          <w:lang w:val="en-US" w:eastAsia="zh-CN"/>
          <w14:textFill>
            <w14:solidFill>
              <w14:schemeClr w14:val="tx1"/>
            </w14:solidFill>
          </w14:textFill>
        </w:rPr>
        <w:t>许可资助</w:t>
      </w:r>
      <w:r>
        <w:rPr>
          <w:rFonts w:hint="default" w:ascii="方正仿宋_GBK" w:hAnsi="微软雅黑" w:eastAsia="方正仿宋_GBK"/>
          <w:color w:val="000000" w:themeColor="text1"/>
          <w:sz w:val="32"/>
          <w:szCs w:val="32"/>
          <w:lang w:eastAsia="zh-CN"/>
          <w14:textFill>
            <w14:solidFill>
              <w14:schemeClr w14:val="tx1"/>
            </w14:solidFill>
          </w14:textFill>
        </w:rPr>
        <w:t>累计</w:t>
      </w:r>
      <w:r>
        <w:rPr>
          <w:rFonts w:hint="eastAsia" w:ascii="方正仿宋_GBK" w:hAnsi="微软雅黑" w:eastAsia="方正仿宋_GBK"/>
          <w:color w:val="000000" w:themeColor="text1"/>
          <w:sz w:val="32"/>
          <w:szCs w:val="32"/>
          <w:lang w:val="en-US" w:eastAsia="zh-CN"/>
          <w14:textFill>
            <w14:solidFill>
              <w14:schemeClr w14:val="tx1"/>
            </w14:solidFill>
          </w14:textFill>
        </w:rPr>
        <w:t>不超过10件。</w:t>
      </w:r>
    </w:p>
    <w:p>
      <w:pPr>
        <w:numPr>
          <w:ilvl w:val="-1"/>
          <w:numId w:val="0"/>
        </w:numPr>
        <w:spacing w:line="560" w:lineRule="exact"/>
        <w:ind w:firstLine="640" w:firstLineChars="0"/>
        <w:rPr>
          <w:rFonts w:hint="eastAsia" w:ascii="方正仿宋_GBK" w:hAnsi="微软雅黑" w:eastAsia="方正仿宋_GBK"/>
          <w:color w:val="000000" w:themeColor="text1"/>
          <w:sz w:val="32"/>
          <w:szCs w:val="32"/>
          <w:lang w:val="en-US" w:eastAsia="zh-CN"/>
          <w14:textFill>
            <w14:solidFill>
              <w14:schemeClr w14:val="tx1"/>
            </w14:solidFill>
          </w14:textFill>
        </w:rPr>
      </w:pPr>
      <w:r>
        <w:rPr>
          <w:rFonts w:hint="eastAsia" w:ascii="方正仿宋_GBK" w:hAnsi="微软雅黑" w:eastAsia="方正仿宋_GBK"/>
          <w:color w:val="000000" w:themeColor="text1"/>
          <w:sz w:val="32"/>
          <w:szCs w:val="32"/>
          <w:lang w:val="en-US" w:eastAsia="zh-CN"/>
          <w14:textFill>
            <w14:solidFill>
              <w14:schemeClr w14:val="tx1"/>
            </w14:solidFill>
          </w14:textFill>
        </w:rPr>
        <w:t>5.高校、科研机构专利转让许可奖励。区内高校、科研机构通过转让</w:t>
      </w:r>
      <w:r>
        <w:rPr>
          <w:rFonts w:hint="default" w:ascii="方正仿宋_GBK" w:hAnsi="微软雅黑" w:eastAsia="方正仿宋_GBK"/>
          <w:color w:val="000000" w:themeColor="text1"/>
          <w:sz w:val="32"/>
          <w:szCs w:val="32"/>
          <w:lang w:eastAsia="zh-CN"/>
          <w14:textFill>
            <w14:solidFill>
              <w14:schemeClr w14:val="tx1"/>
            </w14:solidFill>
          </w14:textFill>
        </w:rPr>
        <w:t>或</w:t>
      </w:r>
      <w:r>
        <w:rPr>
          <w:rFonts w:hint="eastAsia" w:ascii="方正仿宋_GBK" w:hAnsi="微软雅黑" w:eastAsia="方正仿宋_GBK"/>
          <w:color w:val="000000" w:themeColor="text1"/>
          <w:sz w:val="32"/>
          <w:szCs w:val="32"/>
          <w:lang w:val="en-US" w:eastAsia="zh-CN"/>
          <w14:textFill>
            <w14:solidFill>
              <w14:schemeClr w14:val="tx1"/>
            </w14:solidFill>
          </w14:textFill>
        </w:rPr>
        <w:t>许可的方式实现</w:t>
      </w:r>
      <w:r>
        <w:rPr>
          <w:rFonts w:hint="default" w:ascii="方正仿宋_GBK" w:hAnsi="微软雅黑" w:eastAsia="方正仿宋_GBK"/>
          <w:color w:val="000000" w:themeColor="text1"/>
          <w:sz w:val="32"/>
          <w:szCs w:val="32"/>
          <w:lang w:eastAsia="zh-CN"/>
          <w14:textFill>
            <w14:solidFill>
              <w14:schemeClr w14:val="tx1"/>
            </w14:solidFill>
          </w14:textFill>
        </w:rPr>
        <w:t>发明</w:t>
      </w:r>
      <w:r>
        <w:rPr>
          <w:rFonts w:hint="eastAsia" w:ascii="方正仿宋_GBK" w:hAnsi="微软雅黑" w:eastAsia="方正仿宋_GBK"/>
          <w:color w:val="000000" w:themeColor="text1"/>
          <w:sz w:val="32"/>
          <w:szCs w:val="32"/>
          <w:lang w:val="en-US" w:eastAsia="zh-CN"/>
          <w14:textFill>
            <w14:solidFill>
              <w14:schemeClr w14:val="tx1"/>
            </w14:solidFill>
          </w14:textFill>
        </w:rPr>
        <w:t>专利转化的，并在国家知识产权局办理</w:t>
      </w:r>
      <w:r>
        <w:rPr>
          <w:rFonts w:hint="default" w:ascii="方正仿宋_GBK" w:hAnsi="微软雅黑" w:eastAsia="方正仿宋_GBK"/>
          <w:color w:val="000000" w:themeColor="text1"/>
          <w:sz w:val="32"/>
          <w:szCs w:val="32"/>
          <w:lang w:eastAsia="zh-CN"/>
          <w14:textFill>
            <w14:solidFill>
              <w14:schemeClr w14:val="tx1"/>
            </w14:solidFill>
          </w14:textFill>
        </w:rPr>
        <w:t>完成</w:t>
      </w:r>
      <w:r>
        <w:rPr>
          <w:rFonts w:hint="eastAsia" w:ascii="方正仿宋_GBK" w:hAnsi="微软雅黑" w:eastAsia="方正仿宋_GBK"/>
          <w:color w:val="000000" w:themeColor="text1"/>
          <w:sz w:val="32"/>
          <w:szCs w:val="32"/>
          <w:lang w:val="en-US" w:eastAsia="zh-CN"/>
          <w14:textFill>
            <w14:solidFill>
              <w14:schemeClr w14:val="tx1"/>
            </w14:solidFill>
          </w14:textFill>
        </w:rPr>
        <w:t>专利</w:t>
      </w:r>
      <w:r>
        <w:rPr>
          <w:rFonts w:hint="default" w:ascii="方正仿宋_GBK" w:hAnsi="微软雅黑" w:eastAsia="方正仿宋_GBK"/>
          <w:color w:val="000000" w:themeColor="text1"/>
          <w:sz w:val="32"/>
          <w:szCs w:val="32"/>
          <w:lang w:eastAsia="zh-CN"/>
          <w14:textFill>
            <w14:solidFill>
              <w14:schemeClr w14:val="tx1"/>
            </w14:solidFill>
          </w14:textFill>
        </w:rPr>
        <w:t>权</w:t>
      </w:r>
      <w:r>
        <w:rPr>
          <w:rFonts w:hint="eastAsia" w:ascii="方正仿宋_GBK" w:hAnsi="微软雅黑" w:eastAsia="方正仿宋_GBK"/>
          <w:color w:val="000000" w:themeColor="text1"/>
          <w:sz w:val="32"/>
          <w:szCs w:val="32"/>
          <w:lang w:val="en-US" w:eastAsia="zh-CN"/>
          <w14:textFill>
            <w14:solidFill>
              <w14:schemeClr w14:val="tx1"/>
            </w14:solidFill>
          </w14:textFill>
        </w:rPr>
        <w:t>转</w:t>
      </w:r>
      <w:r>
        <w:rPr>
          <w:rFonts w:hint="default" w:ascii="方正仿宋_GBK" w:hAnsi="微软雅黑" w:eastAsia="方正仿宋_GBK"/>
          <w:color w:val="000000" w:themeColor="text1"/>
          <w:sz w:val="32"/>
          <w:szCs w:val="32"/>
          <w:lang w:eastAsia="zh-CN"/>
          <w14:textFill>
            <w14:solidFill>
              <w14:schemeClr w14:val="tx1"/>
            </w14:solidFill>
          </w14:textFill>
        </w:rPr>
        <w:t>让</w:t>
      </w:r>
      <w:r>
        <w:rPr>
          <w:rFonts w:hint="eastAsia" w:ascii="方正仿宋_GBK" w:hAnsi="微软雅黑" w:eastAsia="方正仿宋_GBK"/>
          <w:color w:val="000000" w:themeColor="text1"/>
          <w:sz w:val="32"/>
          <w:szCs w:val="32"/>
          <w:lang w:val="en-US" w:eastAsia="zh-CN"/>
          <w14:textFill>
            <w14:solidFill>
              <w14:schemeClr w14:val="tx1"/>
            </w14:solidFill>
          </w14:textFill>
        </w:rPr>
        <w:t>或许可合同备案手续的，按照</w:t>
      </w:r>
      <w:r>
        <w:rPr>
          <w:rFonts w:hint="default" w:ascii="方正仿宋_GBK" w:hAnsi="微软雅黑" w:eastAsia="方正仿宋_GBK"/>
          <w:color w:val="000000" w:themeColor="text1"/>
          <w:sz w:val="32"/>
          <w:szCs w:val="32"/>
          <w:lang w:eastAsia="zh-CN"/>
          <w14:textFill>
            <w14:solidFill>
              <w14:schemeClr w14:val="tx1"/>
            </w14:solidFill>
          </w14:textFill>
        </w:rPr>
        <w:t>发明</w:t>
      </w:r>
      <w:r>
        <w:rPr>
          <w:rFonts w:hint="eastAsia" w:ascii="方正仿宋_GBK" w:hAnsi="微软雅黑" w:eastAsia="方正仿宋_GBK"/>
          <w:color w:val="000000" w:themeColor="text1"/>
          <w:sz w:val="32"/>
          <w:szCs w:val="32"/>
          <w:lang w:val="en-US" w:eastAsia="zh-CN"/>
          <w14:textFill>
            <w14:solidFill>
              <w14:schemeClr w14:val="tx1"/>
            </w14:solidFill>
          </w14:textFill>
        </w:rPr>
        <w:t>专利转让</w:t>
      </w:r>
      <w:r>
        <w:rPr>
          <w:rFonts w:hint="default" w:ascii="方正仿宋_GBK" w:hAnsi="微软雅黑" w:eastAsia="方正仿宋_GBK"/>
          <w:color w:val="000000" w:themeColor="text1"/>
          <w:sz w:val="32"/>
          <w:szCs w:val="32"/>
          <w:lang w:eastAsia="zh-CN"/>
          <w14:textFill>
            <w14:solidFill>
              <w14:schemeClr w14:val="tx1"/>
            </w14:solidFill>
          </w14:textFill>
        </w:rPr>
        <w:t>或</w:t>
      </w:r>
      <w:r>
        <w:rPr>
          <w:rFonts w:hint="eastAsia" w:ascii="方正仿宋_GBK" w:hAnsi="微软雅黑" w:eastAsia="方正仿宋_GBK"/>
          <w:color w:val="000000" w:themeColor="text1"/>
          <w:sz w:val="32"/>
          <w:szCs w:val="32"/>
          <w:lang w:val="en-US" w:eastAsia="zh-CN"/>
          <w14:textFill>
            <w14:solidFill>
              <w14:schemeClr w14:val="tx1"/>
            </w14:solidFill>
          </w14:textFill>
        </w:rPr>
        <w:t>许可数量给予一次性0.1万元/件</w:t>
      </w:r>
      <w:r>
        <w:rPr>
          <w:rFonts w:hint="default" w:ascii="方正仿宋_GBK" w:hAnsi="微软雅黑" w:eastAsia="方正仿宋_GBK"/>
          <w:color w:val="000000" w:themeColor="text1"/>
          <w:sz w:val="32"/>
          <w:szCs w:val="32"/>
          <w:lang w:eastAsia="zh-CN"/>
          <w14:textFill>
            <w14:solidFill>
              <w14:schemeClr w14:val="tx1"/>
            </w14:solidFill>
          </w14:textFill>
        </w:rPr>
        <w:t>的奖励</w:t>
      </w:r>
      <w:r>
        <w:rPr>
          <w:rFonts w:hint="eastAsia" w:ascii="方正仿宋_GBK" w:hAnsi="微软雅黑" w:eastAsia="方正仿宋_GBK"/>
          <w:color w:val="000000" w:themeColor="text1"/>
          <w:sz w:val="32"/>
          <w:szCs w:val="32"/>
          <w:lang w:val="en-US" w:eastAsia="zh-CN"/>
          <w14:textFill>
            <w14:solidFill>
              <w14:schemeClr w14:val="tx1"/>
            </w14:solidFill>
          </w14:textFill>
        </w:rPr>
        <w:t>。</w:t>
      </w:r>
    </w:p>
    <w:p>
      <w:pPr>
        <w:keepNext w:val="0"/>
        <w:keepLines w:val="0"/>
        <w:widowControl/>
        <w:numPr>
          <w:ilvl w:val="0"/>
          <w:numId w:val="0"/>
        </w:numPr>
        <w:suppressLineNumbers w:val="0"/>
        <w:autoSpaceDE/>
        <w:autoSpaceDN/>
        <w:adjustRightInd/>
        <w:snapToGrid/>
        <w:spacing w:before="0" w:beforeAutospacing="0" w:after="0" w:afterAutospacing="0" w:line="560" w:lineRule="exact"/>
        <w:ind w:left="0" w:right="0" w:firstLine="640" w:firstLineChars="0"/>
        <w:jc w:val="left"/>
        <w:rPr>
          <w:rFonts w:hint="eastAsia" w:ascii="方正仿宋_GBK" w:hAnsi="方正仿宋_GBK" w:eastAsia="方正仿宋_GBK" w:cs="方正仿宋_GBK"/>
          <w:color w:val="000000" w:themeColor="text1"/>
          <w:kern w:val="2"/>
          <w:sz w:val="32"/>
          <w:szCs w:val="32"/>
          <w:lang w:bidi="ar"/>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
          <w14:textFill>
            <w14:solidFill>
              <w14:schemeClr w14:val="tx1"/>
            </w14:solidFill>
          </w14:textFill>
        </w:rPr>
        <w:t>（三）知识产权高水平保护</w:t>
      </w:r>
    </w:p>
    <w:p>
      <w:pPr>
        <w:keepNext w:val="0"/>
        <w:keepLines w:val="0"/>
        <w:widowControl w:val="0"/>
        <w:suppressLineNumbers w:val="0"/>
        <w:autoSpaceDE w:val="0"/>
        <w:autoSpaceDN/>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
          <w14:textFill>
            <w14:solidFill>
              <w14:schemeClr w14:val="tx1"/>
            </w14:solidFill>
          </w14:textFill>
        </w:rPr>
        <w:t>知识产权保护体系建设：对新获得市级知识产权保护体系建设与创新项目的单位，在验收通过后，给予不超过2万元的一次性资助。</w:t>
      </w:r>
    </w:p>
    <w:p>
      <w:pPr>
        <w:keepNext w:val="0"/>
        <w:keepLines w:val="0"/>
        <w:widowControl w:val="0"/>
        <w:suppressLineNumbers w:val="0"/>
        <w:autoSpaceDE w:val="0"/>
        <w:autoSpaceDN/>
        <w:adjustRightInd w:val="0"/>
        <w:snapToGrid w:val="0"/>
        <w:spacing w:before="0" w:beforeAutospacing="0" w:after="0" w:afterAutospacing="0" w:line="600" w:lineRule="exact"/>
        <w:ind w:left="0" w:right="0" w:firstLine="640" w:firstLineChars="200"/>
        <w:jc w:val="both"/>
        <w:rPr>
          <w:rFonts w:hint="default" w:ascii="方正仿宋_GBK" w:hAnsi="方正仿宋_GBK" w:eastAsia="方正仿宋_GBK" w:cs="方正仿宋_GBK"/>
          <w:color w:val="000000" w:themeColor="text1"/>
          <w:kern w:val="2"/>
          <w:sz w:val="32"/>
          <w:szCs w:val="32"/>
          <w:lang w:bidi="ar"/>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eastAsia="zh-CN" w:bidi="ar"/>
          <w14:textFill>
            <w14:solidFill>
              <w14:schemeClr w14:val="tx1"/>
            </w14:solidFill>
          </w14:textFill>
        </w:rPr>
        <w:t>（</w:t>
      </w:r>
      <w:r>
        <w:rPr>
          <w:rFonts w:hint="eastAsia" w:ascii="方正仿宋_GBK" w:hAnsi="方正仿宋_GBK" w:eastAsia="方正仿宋_GBK" w:cs="方正仿宋_GBK"/>
          <w:color w:val="000000" w:themeColor="text1"/>
          <w:kern w:val="2"/>
          <w:sz w:val="32"/>
          <w:szCs w:val="32"/>
          <w:lang w:val="en-US" w:eastAsia="zh-CN" w:bidi="ar"/>
          <w14:textFill>
            <w14:solidFill>
              <w14:schemeClr w14:val="tx1"/>
            </w14:solidFill>
          </w14:textFill>
        </w:rPr>
        <w:t>四</w:t>
      </w:r>
      <w:r>
        <w:rPr>
          <w:rFonts w:hint="eastAsia" w:ascii="方正仿宋_GBK" w:hAnsi="方正仿宋_GBK" w:eastAsia="方正仿宋_GBK" w:cs="方正仿宋_GBK"/>
          <w:color w:val="000000" w:themeColor="text1"/>
          <w:kern w:val="2"/>
          <w:sz w:val="32"/>
          <w:szCs w:val="32"/>
          <w:lang w:eastAsia="zh-CN" w:bidi="ar"/>
          <w14:textFill>
            <w14:solidFill>
              <w14:schemeClr w14:val="tx1"/>
            </w14:solidFill>
          </w14:textFill>
        </w:rPr>
        <w:t>）</w:t>
      </w:r>
      <w:r>
        <w:rPr>
          <w:rFonts w:hint="eastAsia" w:ascii="方正仿宋_GBK" w:hAnsi="方正仿宋_GBK" w:eastAsia="方正仿宋_GBK" w:cs="方正仿宋_GBK"/>
          <w:color w:val="000000" w:themeColor="text1"/>
          <w:kern w:val="2"/>
          <w:sz w:val="32"/>
          <w:szCs w:val="32"/>
          <w:lang w:val="en-US" w:eastAsia="zh-CN" w:bidi="ar"/>
          <w14:textFill>
            <w14:solidFill>
              <w14:schemeClr w14:val="tx1"/>
            </w14:solidFill>
          </w14:textFill>
        </w:rPr>
        <w:t>知识产权高标准管理</w:t>
      </w:r>
    </w:p>
    <w:p>
      <w:pPr>
        <w:spacing w:line="560" w:lineRule="exact"/>
        <w:ind w:firstLine="640" w:firstLineChars="200"/>
        <w:rPr>
          <w:rFonts w:hint="eastAsia" w:ascii="方正仿宋_GBK" w:hAnsi="微软雅黑" w:eastAsia="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1.优势（示范）企业奖励。</w:t>
      </w:r>
      <w:r>
        <w:rPr>
          <w:rFonts w:hint="eastAsia" w:ascii="方正仿宋_GBK" w:hAnsi="微软雅黑" w:eastAsia="方正仿宋_GBK"/>
          <w:color w:val="000000" w:themeColor="text1"/>
          <w:sz w:val="32"/>
          <w:szCs w:val="32"/>
          <w:lang w:val="en-US" w:eastAsia="zh-CN"/>
          <w14:textFill>
            <w14:solidFill>
              <w14:schemeClr w14:val="tx1"/>
            </w14:solidFill>
          </w14:textFill>
        </w:rPr>
        <w:t>对新认定的国家知识产权示范企业、国家知识产权优势企业分别给予不超过10万元、5万元的一次性奖励；对新认定的市级知识产权优势企业给予不超过2万元的一次性奖励。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微软雅黑" w:eastAsia="方正仿宋_GBK" w:cstheme="minorBidi"/>
          <w:color w:val="000000" w:themeColor="text1"/>
          <w:sz w:val="32"/>
          <w:szCs w:val="32"/>
          <w14:textFill>
            <w14:solidFill>
              <w14:schemeClr w14:val="tx1"/>
            </w14:solidFill>
          </w14:textFill>
        </w:rPr>
      </w:pPr>
      <w:r>
        <w:rPr>
          <w:rFonts w:hint="eastAsia" w:ascii="方正仿宋_GBK" w:hAnsi="微软雅黑" w:eastAsia="方正仿宋_GBK" w:cstheme="minorBidi"/>
          <w:color w:val="000000" w:themeColor="text1"/>
          <w:sz w:val="32"/>
          <w:szCs w:val="32"/>
          <w:lang w:val="en-US" w:eastAsia="zh-CN"/>
          <w14:textFill>
            <w14:solidFill>
              <w14:schemeClr w14:val="tx1"/>
            </w14:solidFill>
          </w14:textFill>
        </w:rPr>
        <w:t>2.</w:t>
      </w:r>
      <w:r>
        <w:rPr>
          <w:rFonts w:hint="eastAsia" w:ascii="方正仿宋_GBK" w:hAnsi="微软雅黑" w:eastAsia="方正仿宋_GBK" w:cstheme="minorBidi"/>
          <w:color w:val="000000" w:themeColor="text1"/>
          <w:sz w:val="32"/>
          <w:szCs w:val="32"/>
          <w14:textFill>
            <w14:solidFill>
              <w14:schemeClr w14:val="tx1"/>
            </w14:solidFill>
          </w14:textFill>
        </w:rPr>
        <w:t>对首次通过</w:t>
      </w:r>
      <w:r>
        <w:rPr>
          <w:rFonts w:hint="eastAsia" w:ascii="方正仿宋_GBK" w:hAnsi="微软雅黑" w:eastAsia="方正仿宋_GBK" w:cstheme="minorBidi"/>
          <w:color w:val="000000" w:themeColor="text1"/>
          <w:sz w:val="32"/>
          <w:szCs w:val="32"/>
          <w:lang w:eastAsia="zh-CN"/>
          <w14:textFill>
            <w14:solidFill>
              <w14:schemeClr w14:val="tx1"/>
            </w14:solidFill>
          </w14:textFill>
        </w:rPr>
        <w:t>《创新管理</w:t>
      </w:r>
      <w:r>
        <w:rPr>
          <w:rFonts w:hint="eastAsia" w:ascii="方正仿宋_GBK" w:hAnsi="微软雅黑" w:eastAsia="方正仿宋_GBK" w:cstheme="minorBidi"/>
          <w:color w:val="000000" w:themeColor="text1"/>
          <w:sz w:val="32"/>
          <w:szCs w:val="32"/>
          <w:lang w:val="en-US" w:eastAsia="zh-CN"/>
          <w14:textFill>
            <w14:solidFill>
              <w14:schemeClr w14:val="tx1"/>
            </w14:solidFill>
          </w14:textFill>
        </w:rPr>
        <w:t>-知识产权管理标准（ISO56005））</w:t>
      </w:r>
      <w:r>
        <w:rPr>
          <w:rFonts w:hint="eastAsia" w:ascii="方正仿宋_GBK" w:hAnsi="微软雅黑" w:eastAsia="方正仿宋_GBK" w:cstheme="minorBidi"/>
          <w:color w:val="000000" w:themeColor="text1"/>
          <w:sz w:val="32"/>
          <w:szCs w:val="32"/>
          <w:lang w:eastAsia="zh-CN"/>
          <w14:textFill>
            <w14:solidFill>
              <w14:schemeClr w14:val="tx1"/>
            </w14:solidFill>
          </w14:textFill>
        </w:rPr>
        <w:t>》认证的</w:t>
      </w:r>
      <w:r>
        <w:rPr>
          <w:rFonts w:hint="eastAsia" w:ascii="方正仿宋_GBK" w:hAnsi="微软雅黑" w:eastAsia="方正仿宋_GBK" w:cstheme="minorBidi"/>
          <w:color w:val="000000" w:themeColor="text1"/>
          <w:sz w:val="32"/>
          <w:szCs w:val="32"/>
          <w14:textFill>
            <w14:solidFill>
              <w14:schemeClr w14:val="tx1"/>
            </w14:solidFill>
          </w14:textFill>
        </w:rPr>
        <w:t>，获得认证证书，并拥有有效商标、专利</w:t>
      </w:r>
      <w:r>
        <w:rPr>
          <w:rFonts w:hint="eastAsia" w:ascii="方正仿宋_GBK" w:hAnsi="微软雅黑" w:eastAsia="方正仿宋_GBK" w:cstheme="minorBidi"/>
          <w:color w:val="000000" w:themeColor="text1"/>
          <w:sz w:val="32"/>
          <w:szCs w:val="32"/>
          <w:lang w:eastAsia="zh-CN"/>
          <w14:textFill>
            <w14:solidFill>
              <w14:schemeClr w14:val="tx1"/>
            </w14:solidFill>
          </w14:textFill>
        </w:rPr>
        <w:t>共</w:t>
      </w:r>
      <w:r>
        <w:rPr>
          <w:rFonts w:hint="eastAsia" w:ascii="方正仿宋_GBK" w:hAnsi="微软雅黑" w:eastAsia="方正仿宋_GBK" w:cstheme="minorBidi"/>
          <w:color w:val="000000" w:themeColor="text1"/>
          <w:sz w:val="32"/>
          <w:szCs w:val="32"/>
          <w14:textFill>
            <w14:solidFill>
              <w14:schemeClr w14:val="tx1"/>
            </w14:solidFill>
          </w14:textFill>
        </w:rPr>
        <w:t>10件以上（其中发明专利不少于1件）的</w:t>
      </w:r>
      <w:r>
        <w:rPr>
          <w:rFonts w:hint="eastAsia" w:ascii="方正仿宋_GBK" w:hAnsi="微软雅黑" w:eastAsia="方正仿宋_GBK" w:cstheme="minorBidi"/>
          <w:color w:val="000000" w:themeColor="text1"/>
          <w:sz w:val="32"/>
          <w:szCs w:val="32"/>
          <w:lang w:eastAsia="zh-CN"/>
          <w14:textFill>
            <w14:solidFill>
              <w14:schemeClr w14:val="tx1"/>
            </w14:solidFill>
          </w14:textFill>
        </w:rPr>
        <w:t>，</w:t>
      </w:r>
      <w:r>
        <w:rPr>
          <w:rFonts w:hint="eastAsia" w:ascii="方正仿宋_GBK" w:hAnsi="微软雅黑" w:eastAsia="方正仿宋_GBK" w:cstheme="minorBidi"/>
          <w:color w:val="000000" w:themeColor="text1"/>
          <w:sz w:val="32"/>
          <w:szCs w:val="32"/>
          <w14:textFill>
            <w14:solidFill>
              <w14:schemeClr w14:val="tx1"/>
            </w14:solidFill>
          </w14:textFill>
        </w:rPr>
        <w:t>给予</w:t>
      </w:r>
      <w:r>
        <w:rPr>
          <w:rFonts w:hint="eastAsia" w:ascii="方正仿宋_GBK" w:hAnsi="微软雅黑" w:eastAsia="方正仿宋_GBK" w:cstheme="minorBidi"/>
          <w:color w:val="000000" w:themeColor="text1"/>
          <w:sz w:val="32"/>
          <w:szCs w:val="32"/>
          <w:lang w:eastAsia="zh-CN"/>
          <w14:textFill>
            <w14:solidFill>
              <w14:schemeClr w14:val="tx1"/>
            </w14:solidFill>
          </w14:textFill>
        </w:rPr>
        <w:t>不超过</w:t>
      </w:r>
      <w:r>
        <w:rPr>
          <w:rFonts w:hint="eastAsia" w:ascii="方正仿宋_GBK" w:hAnsi="微软雅黑" w:eastAsia="方正仿宋_GBK" w:cstheme="minorBidi"/>
          <w:color w:val="000000" w:themeColor="text1"/>
          <w:sz w:val="32"/>
          <w:szCs w:val="32"/>
          <w:lang w:val="en-US" w:eastAsia="zh-CN"/>
          <w14:textFill>
            <w14:solidFill>
              <w14:schemeClr w14:val="tx1"/>
            </w14:solidFill>
          </w14:textFill>
        </w:rPr>
        <w:t>2</w:t>
      </w:r>
      <w:r>
        <w:rPr>
          <w:rFonts w:hint="eastAsia" w:ascii="方正仿宋_GBK" w:hAnsi="微软雅黑" w:eastAsia="方正仿宋_GBK" w:cstheme="minorBidi"/>
          <w:color w:val="000000" w:themeColor="text1"/>
          <w:sz w:val="32"/>
          <w:szCs w:val="32"/>
          <w14:textFill>
            <w14:solidFill>
              <w14:schemeClr w14:val="tx1"/>
            </w14:solidFill>
          </w14:textFill>
        </w:rPr>
        <w:t>万元一次性</w:t>
      </w:r>
      <w:r>
        <w:rPr>
          <w:rFonts w:hint="eastAsia" w:ascii="方正仿宋_GBK" w:hAnsi="微软雅黑" w:eastAsia="方正仿宋_GBK" w:cstheme="minorBidi"/>
          <w:color w:val="000000" w:themeColor="text1"/>
          <w:sz w:val="32"/>
          <w:szCs w:val="32"/>
          <w:lang w:eastAsia="zh-CN"/>
          <w14:textFill>
            <w14:solidFill>
              <w14:schemeClr w14:val="tx1"/>
            </w14:solidFill>
          </w14:textFill>
        </w:rPr>
        <w:t>资助</w:t>
      </w:r>
      <w:r>
        <w:rPr>
          <w:rFonts w:hint="eastAsia" w:ascii="方正仿宋_GBK" w:hAnsi="微软雅黑" w:eastAsia="方正仿宋_GBK" w:cstheme="minorBidi"/>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t>第三章  资助奖励申报</w:t>
      </w:r>
    </w:p>
    <w:p>
      <w:pPr>
        <w:pStyle w:val="4"/>
        <w:keepNext w:val="0"/>
        <w:keepLines w:val="0"/>
        <w:pageBreakBefore w:val="0"/>
        <w:kinsoku/>
        <w:wordWrap/>
        <w:overflowPunct/>
        <w:topLinePunct w:val="0"/>
        <w:autoSpaceDE/>
        <w:autoSpaceDN/>
        <w:bidi w:val="0"/>
        <w:adjustRightInd/>
        <w:snapToGrid/>
        <w:spacing w:after="0" w:line="560" w:lineRule="exact"/>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第十条 申报资助奖励资金需具备下列条件：</w:t>
      </w:r>
    </w:p>
    <w:p>
      <w:pPr>
        <w:pStyle w:val="4"/>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（一）属于资助奖励范围；</w:t>
      </w:r>
    </w:p>
    <w:p>
      <w:pPr>
        <w:pStyle w:val="4"/>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（二）提供的证明材料真实有效，未弄虚作假；</w:t>
      </w:r>
    </w:p>
    <w:p>
      <w:pPr>
        <w:pStyle w:val="4"/>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（三）材料提供齐全。</w:t>
      </w:r>
    </w:p>
    <w:p>
      <w:pPr>
        <w:pStyle w:val="4"/>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第十一条 采取自愿申报原则。每年受理上一自然年度的</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质量、标准化、认证认可、计量和</w:t>
      </w: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知识产权</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的资助奖励申报。区市场监督管理局每年发布申报通知，明确申报所需表格、材料、要求和时限等。逾期申报的，不再受理并视为自动放弃。</w:t>
      </w:r>
    </w:p>
    <w:p>
      <w:pPr>
        <w:pStyle w:val="4"/>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第十二条 申报流程</w:t>
      </w:r>
    </w:p>
    <w:p>
      <w:pPr>
        <w:snapToGrid/>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（一）申请和受理。申报人按要求提交申报材料。</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一项专利或商标，有共同专利权人或共同商标注册人的，应当由第一专利权人或第一商标注册人提出资助奖励申请。</w:t>
      </w:r>
      <w:r>
        <w:rPr>
          <w:rFonts w:hint="eastAsia" w:ascii="Times New Roman" w:hAnsi="方正仿宋_GBK" w:eastAsia="方正仿宋_GBK"/>
          <w:color w:val="000000" w:themeColor="text1"/>
          <w:sz w:val="32"/>
          <w:szCs w:val="32"/>
          <w:lang w:eastAsia="zh-CN"/>
          <w14:textFill>
            <w14:solidFill>
              <w14:schemeClr w14:val="tx1"/>
            </w14:solidFill>
          </w14:textFill>
        </w:rPr>
        <w:t>区市场监管局对申报材料进行</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受理登记</w:t>
      </w:r>
      <w:r>
        <w:rPr>
          <w:rFonts w:hint="eastAsia" w:ascii="Times New Roman" w:hAnsi="方正仿宋_GBK" w:eastAsia="方正仿宋_GBK"/>
          <w:color w:val="000000" w:themeColor="text1"/>
          <w:sz w:val="32"/>
          <w:szCs w:val="32"/>
          <w:lang w:eastAsia="zh-CN"/>
          <w14:textFill>
            <w14:solidFill>
              <w14:schemeClr w14:val="tx1"/>
            </w14:solidFill>
          </w14:textFill>
        </w:rPr>
        <w:t>，</w:t>
      </w:r>
      <w:r>
        <w:rPr>
          <w:rFonts w:ascii="Times New Roman" w:hAnsi="方正仿宋_GBK" w:eastAsia="方正仿宋_GBK"/>
          <w:color w:val="000000" w:themeColor="text1"/>
          <w:sz w:val="32"/>
          <w:szCs w:val="32"/>
          <w14:textFill>
            <w14:solidFill>
              <w14:schemeClr w14:val="tx1"/>
            </w14:solidFill>
          </w14:textFill>
        </w:rPr>
        <w:t>对申报材料不齐全的，</w:t>
      </w:r>
      <w:r>
        <w:rPr>
          <w:rFonts w:hint="eastAsia" w:ascii="Times New Roman" w:hAnsi="方正仿宋_GBK" w:eastAsia="方正仿宋_GBK"/>
          <w:color w:val="000000" w:themeColor="text1"/>
          <w:sz w:val="32"/>
          <w:szCs w:val="32"/>
          <w:lang w:eastAsia="zh-CN"/>
          <w14:textFill>
            <w14:solidFill>
              <w14:schemeClr w14:val="tx1"/>
            </w14:solidFill>
          </w14:textFill>
        </w:rPr>
        <w:t>区市场监管局</w:t>
      </w:r>
      <w:r>
        <w:rPr>
          <w:rFonts w:ascii="Times New Roman" w:hAnsi="方正仿宋_GBK" w:eastAsia="方正仿宋_GBK"/>
          <w:color w:val="000000" w:themeColor="text1"/>
          <w:sz w:val="32"/>
          <w:szCs w:val="32"/>
          <w14:textFill>
            <w14:solidFill>
              <w14:schemeClr w14:val="tx1"/>
            </w14:solidFill>
          </w14:textFill>
        </w:rPr>
        <w:t>自收到申报材料之日起</w:t>
      </w:r>
      <w:r>
        <w:rPr>
          <w:rFonts w:ascii="Times New Roman" w:hAnsi="Times New Roman" w:eastAsia="方正仿宋_GBK"/>
          <w:color w:val="000000" w:themeColor="text1"/>
          <w:sz w:val="32"/>
          <w:szCs w:val="32"/>
          <w14:textFill>
            <w14:solidFill>
              <w14:schemeClr w14:val="tx1"/>
            </w14:solidFill>
          </w14:textFill>
        </w:rPr>
        <w:t>5</w:t>
      </w:r>
      <w:r>
        <w:rPr>
          <w:rFonts w:ascii="Times New Roman" w:hAnsi="方正仿宋_GBK" w:eastAsia="方正仿宋_GBK"/>
          <w:color w:val="000000" w:themeColor="text1"/>
          <w:sz w:val="32"/>
          <w:szCs w:val="32"/>
          <w14:textFill>
            <w14:solidFill>
              <w14:schemeClr w14:val="tx1"/>
            </w14:solidFill>
          </w14:textFill>
        </w:rPr>
        <w:t>个工作日内一次性告知申报人需要补正的全部内容和补正期限。申报人无正当理由逾期不予补正或拒绝补正的，视为放弃申报。</w:t>
      </w:r>
    </w:p>
    <w:p>
      <w:pPr>
        <w:pStyle w:val="4"/>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（二）审查和公示。申报期满后</w:t>
      </w:r>
      <w:r>
        <w:rPr>
          <w:rFonts w:hint="eastAsia" w:ascii="Times New Roman" w:hAnsi="Times New Roman" w:eastAsia="方正仿宋_GBK"/>
          <w:color w:val="000000" w:themeColor="text1"/>
          <w:sz w:val="32"/>
          <w:szCs w:val="32"/>
          <w:lang w:val="en-US" w:eastAsia="zh-CN"/>
          <w14:textFill>
            <w14:solidFill>
              <w14:schemeClr w14:val="tx1"/>
            </w14:solidFill>
          </w14:textFill>
        </w:rPr>
        <w:t>60</w:t>
      </w:r>
      <w:r>
        <w:rPr>
          <w:rFonts w:ascii="Times New Roman" w:hAnsi="方正仿宋_GBK" w:eastAsia="方正仿宋_GBK"/>
          <w:color w:val="000000" w:themeColor="text1"/>
          <w:sz w:val="32"/>
          <w:szCs w:val="32"/>
          <w14:textFill>
            <w14:solidFill>
              <w14:schemeClr w14:val="tx1"/>
            </w14:solidFill>
          </w14:textFill>
        </w:rPr>
        <w:t>日内</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，区市场监管局组织对申报情况进行审查。</w:t>
      </w:r>
      <w:r>
        <w:rPr>
          <w:rFonts w:ascii="Times New Roman" w:hAnsi="方正仿宋_GBK" w:eastAsia="方正仿宋_GBK"/>
          <w:color w:val="000000" w:themeColor="text1"/>
          <w:sz w:val="32"/>
          <w:szCs w:val="32"/>
          <w14:textFill>
            <w14:solidFill>
              <w14:schemeClr w14:val="tx1"/>
            </w14:solidFill>
          </w14:textFill>
        </w:rPr>
        <w:t>经审</w:t>
      </w:r>
      <w:r>
        <w:rPr>
          <w:rFonts w:hint="eastAsia" w:ascii="Times New Roman" w:hAnsi="方正仿宋_GBK" w:eastAsia="方正仿宋_GBK"/>
          <w:color w:val="000000" w:themeColor="text1"/>
          <w:sz w:val="32"/>
          <w:szCs w:val="32"/>
          <w:lang w:eastAsia="zh-CN"/>
          <w14:textFill>
            <w14:solidFill>
              <w14:schemeClr w14:val="tx1"/>
            </w14:solidFill>
          </w14:textFill>
        </w:rPr>
        <w:t>查</w:t>
      </w:r>
      <w:r>
        <w:rPr>
          <w:rFonts w:ascii="Times New Roman" w:hAnsi="方正仿宋_GBK" w:eastAsia="方正仿宋_GBK"/>
          <w:color w:val="000000" w:themeColor="text1"/>
          <w:sz w:val="32"/>
          <w:szCs w:val="32"/>
          <w14:textFill>
            <w14:solidFill>
              <w14:schemeClr w14:val="tx1"/>
            </w14:solidFill>
          </w14:textFill>
        </w:rPr>
        <w:t>认为符合</w:t>
      </w:r>
      <w:r>
        <w:rPr>
          <w:rFonts w:hint="eastAsia" w:ascii="Times New Roman" w:hAnsi="方正仿宋_GBK" w:eastAsia="方正仿宋_GBK"/>
          <w:color w:val="000000" w:themeColor="text1"/>
          <w:sz w:val="32"/>
          <w:szCs w:val="32"/>
          <w:lang w:eastAsia="zh-CN"/>
          <w14:textFill>
            <w14:solidFill>
              <w14:schemeClr w14:val="tx1"/>
            </w14:solidFill>
          </w14:textFill>
        </w:rPr>
        <w:t>申报</w:t>
      </w:r>
      <w:r>
        <w:rPr>
          <w:rFonts w:ascii="Times New Roman" w:hAnsi="方正仿宋_GBK" w:eastAsia="方正仿宋_GBK"/>
          <w:color w:val="000000" w:themeColor="text1"/>
          <w:sz w:val="32"/>
          <w:szCs w:val="32"/>
          <w14:textFill>
            <w14:solidFill>
              <w14:schemeClr w14:val="tx1"/>
            </w14:solidFill>
          </w14:textFill>
        </w:rPr>
        <w:t>条件的，</w:t>
      </w:r>
      <w:r>
        <w:rPr>
          <w:rFonts w:hint="eastAsia" w:ascii="方正仿宋_GBK" w:hAnsi="宋体" w:eastAsia="方正仿宋_GBK" w:cs="宋体"/>
          <w:color w:val="000000" w:themeColor="text1"/>
          <w:kern w:val="0"/>
          <w:sz w:val="32"/>
          <w:szCs w:val="32"/>
          <w14:textFill>
            <w14:solidFill>
              <w14:schemeClr w14:val="tx1"/>
            </w14:solidFill>
          </w14:textFill>
        </w:rPr>
        <w:t>对审</w:t>
      </w:r>
      <w:r>
        <w:rPr>
          <w:rFonts w:hint="eastAsia" w:ascii="方正仿宋_GBK" w:hAnsi="宋体" w:eastAsia="方正仿宋_GBK" w:cs="宋体"/>
          <w:color w:val="000000" w:themeColor="text1"/>
          <w:kern w:val="0"/>
          <w:sz w:val="32"/>
          <w:szCs w:val="32"/>
          <w:lang w:eastAsia="zh-CN"/>
          <w14:textFill>
            <w14:solidFill>
              <w14:schemeClr w14:val="tx1"/>
            </w14:solidFill>
          </w14:textFill>
        </w:rPr>
        <w:t>查</w:t>
      </w:r>
      <w:r>
        <w:rPr>
          <w:rFonts w:hint="eastAsia" w:ascii="方正仿宋_GBK" w:hAnsi="宋体" w:eastAsia="方正仿宋_GBK" w:cs="宋体"/>
          <w:color w:val="000000" w:themeColor="text1"/>
          <w:kern w:val="0"/>
          <w:sz w:val="32"/>
          <w:szCs w:val="32"/>
          <w14:textFill>
            <w14:solidFill>
              <w14:schemeClr w14:val="tx1"/>
            </w14:solidFill>
          </w14:textFill>
        </w:rPr>
        <w:t>合格的</w:t>
      </w:r>
      <w:r>
        <w:rPr>
          <w:rFonts w:hint="eastAsia" w:ascii="方正仿宋_GBK" w:hAnsi="宋体" w:eastAsia="方正仿宋_GBK" w:cs="宋体"/>
          <w:color w:val="000000" w:themeColor="text1"/>
          <w:kern w:val="0"/>
          <w:sz w:val="32"/>
          <w:szCs w:val="32"/>
          <w:lang w:eastAsia="zh-CN"/>
          <w14:textFill>
            <w14:solidFill>
              <w14:schemeClr w14:val="tx1"/>
            </w14:solidFill>
          </w14:textFill>
        </w:rPr>
        <w:t>申报单位</w:t>
      </w:r>
      <w:r>
        <w:rPr>
          <w:rFonts w:hint="eastAsia" w:ascii="方正仿宋_GBK" w:hAnsi="宋体" w:eastAsia="方正仿宋_GBK" w:cs="宋体"/>
          <w:color w:val="000000" w:themeColor="text1"/>
          <w:kern w:val="0"/>
          <w:sz w:val="32"/>
          <w:szCs w:val="32"/>
          <w14:textFill>
            <w14:solidFill>
              <w14:schemeClr w14:val="tx1"/>
            </w14:solidFill>
          </w14:textFill>
        </w:rPr>
        <w:t>名单向社会公示</w:t>
      </w:r>
      <w:r>
        <w:rPr>
          <w:rFonts w:ascii="Times New Roman" w:hAnsi="Times New Roman" w:eastAsia="宋体" w:cs="Times New Roman"/>
          <w:color w:val="000000" w:themeColor="text1"/>
          <w:kern w:val="0"/>
          <w:sz w:val="32"/>
          <w:szCs w:val="32"/>
          <w14:textFill>
            <w14:solidFill>
              <w14:schemeClr w14:val="tx1"/>
            </w14:solidFill>
          </w14:textFill>
        </w:rPr>
        <w:t>5</w:t>
      </w:r>
      <w:r>
        <w:rPr>
          <w:rFonts w:hint="eastAsia" w:ascii="方正仿宋_GBK" w:hAnsi="宋体" w:eastAsia="方正仿宋_GBK" w:cs="宋体"/>
          <w:color w:val="000000" w:themeColor="text1"/>
          <w:kern w:val="0"/>
          <w:sz w:val="32"/>
          <w:szCs w:val="32"/>
          <w14:textFill>
            <w14:solidFill>
              <w14:schemeClr w14:val="tx1"/>
            </w14:solidFill>
          </w14:textFill>
        </w:rPr>
        <w:t>个工作日。</w:t>
      </w:r>
      <w:r>
        <w:rPr>
          <w:rFonts w:ascii="Times New Roman" w:hAnsi="方正仿宋_GBK" w:eastAsia="方正仿宋_GBK"/>
          <w:color w:val="000000" w:themeColor="text1"/>
          <w:sz w:val="32"/>
          <w:szCs w:val="32"/>
          <w14:textFill>
            <w14:solidFill>
              <w14:schemeClr w14:val="tx1"/>
            </w14:solidFill>
          </w14:textFill>
        </w:rPr>
        <w:t>公示期间若收到异议，区市场监管局需</w:t>
      </w:r>
      <w:r>
        <w:rPr>
          <w:rFonts w:hint="eastAsia" w:ascii="方正仿宋_GBK" w:hAnsi="方正仿宋_GBK" w:eastAsia="方正仿宋_GBK" w:cs="方正仿宋_GBK"/>
          <w:color w:val="000000" w:themeColor="text1"/>
          <w:sz w:val="32"/>
          <w:szCs w:val="32"/>
          <w14:textFill>
            <w14:solidFill>
              <w14:schemeClr w14:val="tx1"/>
            </w14:solidFill>
          </w14:textFill>
        </w:rPr>
        <w:t>在收到异议之日起 30日内完成调查处理，决定采纳或驳回异议。</w:t>
      </w:r>
    </w:p>
    <w:p>
      <w:pPr>
        <w:pStyle w:val="4"/>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hint="eastAsia" w:ascii="方正仿宋_GBK" w:hAnsi="方正仿宋_GBK" w:eastAsia="方正仿宋_GBK" w:cs="方正仿宋_GBK"/>
          <w:color w:val="000000" w:themeColor="text1"/>
          <w:kern w:val="2"/>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（三）审批和兑付。</w:t>
      </w:r>
      <w:r>
        <w:rPr>
          <w:rFonts w:hint="eastAsia" w:ascii="方正仿宋_GBK" w:hAnsi="方正仿宋_GBK" w:eastAsia="方正仿宋_GBK" w:cs="方正仿宋_GBK"/>
          <w:color w:val="000000" w:themeColor="text1"/>
          <w:sz w:val="32"/>
          <w:szCs w:val="32"/>
          <w14:textFill>
            <w14:solidFill>
              <w14:schemeClr w14:val="tx1"/>
            </w14:solidFill>
          </w14:textFill>
        </w:rPr>
        <w:t>公示期满无异议的或异议不成立的</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kern w:val="2"/>
          <w:sz w:val="32"/>
          <w:szCs w:val="32"/>
          <w14:textFill>
            <w14:solidFill>
              <w14:schemeClr w14:val="tx1"/>
            </w14:solidFill>
          </w14:textFill>
        </w:rPr>
        <w:t>报区政府审批</w:t>
      </w:r>
      <w:r>
        <w:rPr>
          <w:rFonts w:hint="eastAsia" w:ascii="方正仿宋_GBK" w:hAnsi="方正仿宋_GBK" w:eastAsia="方正仿宋_GBK" w:cs="方正仿宋_GBK"/>
          <w:color w:val="000000" w:themeColor="text1"/>
          <w:kern w:val="2"/>
          <w:sz w:val="32"/>
          <w:szCs w:val="32"/>
          <w:lang w:eastAsia="zh-CN"/>
          <w14:textFill>
            <w14:solidFill>
              <w14:schemeClr w14:val="tx1"/>
            </w14:solidFill>
          </w14:textFill>
        </w:rPr>
        <w:t>。经审批同意后，按有关规定兑付。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第十三条 同一质量奖项，在同一年度获得国家认定、重庆市认定的，按最高标准奖励一次。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第十四条 同一单位，在同一年度符合多项标准资助奖励条件的，按单项最高标准资助奖励一次。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both"/>
        <w:rPr>
          <w:rFonts w:hint="default"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第十五条 同一专利获得多项中国专利奖、中国外观设计奖、重庆专利奖的，按照“金额就高不就低”的原则计算奖励，不重复享受。已获得</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北碚区专利转化专项计划资金</w:t>
      </w:r>
      <w:r>
        <w:rPr>
          <w:rFonts w:hint="eastAsia" w:ascii="方正仿宋_GBK" w:hAnsi="方正仿宋_GBK" w:eastAsia="方正仿宋_GBK" w:cs="方正仿宋_GBK"/>
          <w:i w:val="0"/>
          <w:iCs w:val="0"/>
          <w:caps w:val="0"/>
          <w:color w:val="000000" w:themeColor="text1"/>
          <w:spacing w:val="0"/>
          <w:sz w:val="32"/>
          <w:szCs w:val="32"/>
          <w:lang w:val="en-US" w:eastAsia="zh-CN"/>
          <w14:textFill>
            <w14:solidFill>
              <w14:schemeClr w14:val="tx1"/>
            </w14:solidFill>
          </w14:textFill>
        </w:rPr>
        <w:t>资助奖励的项目，不再重复享受相关资助奖励。</w:t>
      </w:r>
    </w:p>
    <w:p>
      <w:pPr>
        <w:spacing w:line="560" w:lineRule="exact"/>
        <w:ind w:firstLine="640" w:firstLineChars="200"/>
        <w:rPr>
          <w:rFonts w:hint="eastAsia" w:ascii="方正仿宋_GBK" w:hAnsi="微软雅黑" w:eastAsia="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w:t>
      </w:r>
      <w:r>
        <w:rPr>
          <w:rFonts w:hint="eastAsia" w:ascii="方正仿宋_GBK" w:hAnsi="微软雅黑" w:eastAsia="方正仿宋_GBK"/>
          <w:color w:val="000000" w:themeColor="text1"/>
          <w:sz w:val="32"/>
          <w:szCs w:val="32"/>
          <w:lang w:val="en-US" w:eastAsia="zh-CN"/>
          <w14:textFill>
            <w14:solidFill>
              <w14:schemeClr w14:val="tx1"/>
            </w14:solidFill>
          </w14:textFill>
        </w:rPr>
        <w:t>同一商标，在同一年度获得中国驰名商标认定和地理标志证明商标注册的，按最高标准奖励一次，不予重复奖励。</w:t>
      </w:r>
    </w:p>
    <w:p>
      <w:pPr>
        <w:spacing w:line="560" w:lineRule="exact"/>
        <w:ind w:firstLine="640" w:firstLineChars="200"/>
        <w:rPr>
          <w:rFonts w:hint="eastAsia"/>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第十六条 获得本办法中的资助奖励项目认定后，因有效期满等原因重新认定或复评的，不再给予资助奖励。</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b w:val="0"/>
          <w:bCs w:val="0"/>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t xml:space="preserve">第四章 </w:t>
      </w:r>
      <w:r>
        <w:rPr>
          <w:rFonts w:hint="eastAsia" w:ascii="方正黑体_GBK" w:hAnsi="方正黑体_GBK" w:eastAsia="方正黑体_GBK" w:cs="方正黑体_GBK"/>
          <w:b w:val="0"/>
          <w:bCs w:val="0"/>
          <w:color w:val="000000" w:themeColor="text1"/>
          <w:sz w:val="32"/>
          <w:szCs w:val="32"/>
          <w:lang w:eastAsia="zh-CN"/>
          <w14:textFill>
            <w14:solidFill>
              <w14:schemeClr w14:val="tx1"/>
            </w14:solidFill>
          </w14:textFill>
        </w:rPr>
        <w:t xml:space="preserve"> 监督与管理</w:t>
      </w:r>
    </w:p>
    <w:p>
      <w:pPr>
        <w:keepNext w:val="0"/>
        <w:keepLines w:val="0"/>
        <w:pageBreakBefore w:val="0"/>
        <w:widowControl/>
        <w:kinsoku/>
        <w:wordWrap/>
        <w:overflowPunct/>
        <w:topLinePunct w:val="0"/>
        <w:autoSpaceDE/>
        <w:autoSpaceDN/>
        <w:bidi w:val="0"/>
        <w:adjustRightInd/>
        <w:snapToGrid/>
        <w:spacing w:line="560" w:lineRule="exact"/>
        <w:ind w:firstLine="634"/>
        <w:jc w:val="left"/>
        <w:textAlignment w:val="auto"/>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第</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十七</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条</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32"/>
          <w:szCs w:val="32"/>
          <w14:textFill>
            <w14:solidFill>
              <w14:schemeClr w14:val="tx1"/>
            </w14:solidFill>
          </w14:textFill>
        </w:rPr>
        <w:t>本办法涉及的资助奖励对象应信用良好，</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未</w:t>
      </w:r>
      <w:r>
        <w:rPr>
          <w:rFonts w:hint="eastAsia" w:ascii="方正仿宋_GBK" w:hAnsi="方正仿宋_GBK" w:eastAsia="方正仿宋_GBK" w:cs="方正仿宋_GBK"/>
          <w:color w:val="000000" w:themeColor="text1"/>
          <w:kern w:val="0"/>
          <w:sz w:val="32"/>
          <w:szCs w:val="32"/>
          <w14:textFill>
            <w14:solidFill>
              <w14:schemeClr w14:val="tx1"/>
            </w14:solidFill>
          </w14:textFill>
        </w:rPr>
        <w:t>被列入严重违法失信企业名单</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firstLine="634"/>
        <w:jc w:val="left"/>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第</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十八</w:t>
      </w:r>
      <w:r>
        <w:rPr>
          <w:rFonts w:hint="eastAsia" w:ascii="方正仿宋_GBK" w:hAnsi="方正仿宋_GBK" w:eastAsia="方正仿宋_GBK" w:cs="方正仿宋_GBK"/>
          <w:color w:val="000000" w:themeColor="text1"/>
          <w:kern w:val="0"/>
          <w:sz w:val="32"/>
          <w:szCs w:val="32"/>
          <w14:textFill>
            <w14:solidFill>
              <w14:schemeClr w14:val="tx1"/>
            </w14:solidFill>
          </w14:textFill>
        </w:rPr>
        <w:t>条</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申报人</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应对其提供资料的真实性、准确性、完整性负责。如有弄虚作假骗取</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奖励</w:t>
      </w:r>
      <w:r>
        <w:rPr>
          <w:rFonts w:hint="eastAsia" w:ascii="方正仿宋_GBK" w:hAnsi="方正仿宋_GBK" w:eastAsia="方正仿宋_GBK" w:cs="方正仿宋_GBK"/>
          <w:color w:val="000000" w:themeColor="text1"/>
          <w:kern w:val="0"/>
          <w:sz w:val="32"/>
          <w:szCs w:val="32"/>
          <w14:textFill>
            <w14:solidFill>
              <w14:schemeClr w14:val="tx1"/>
            </w14:solidFill>
          </w14:textFill>
        </w:rPr>
        <w:t>资金的，一经发现和核实，</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取消申报资格，终止资助奖励，</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已</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奖励</w:t>
      </w:r>
      <w:r>
        <w:rPr>
          <w:rFonts w:hint="eastAsia" w:ascii="方正仿宋_GBK" w:hAnsi="方正仿宋_GBK" w:eastAsia="方正仿宋_GBK" w:cs="方正仿宋_GBK"/>
          <w:color w:val="000000" w:themeColor="text1"/>
          <w:kern w:val="0"/>
          <w:sz w:val="32"/>
          <w:szCs w:val="32"/>
          <w14:textFill>
            <w14:solidFill>
              <w14:schemeClr w14:val="tx1"/>
            </w14:solidFill>
          </w14:textFill>
        </w:rPr>
        <w:t>的资金予以追缴，并按</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有关规定</w:t>
      </w:r>
      <w:r>
        <w:rPr>
          <w:rFonts w:hint="eastAsia" w:ascii="方正仿宋_GBK" w:hAnsi="方正仿宋_GBK" w:eastAsia="方正仿宋_GBK" w:cs="方正仿宋_GBK"/>
          <w:color w:val="000000" w:themeColor="text1"/>
          <w:kern w:val="0"/>
          <w:sz w:val="32"/>
          <w:szCs w:val="32"/>
          <w14:textFill>
            <w14:solidFill>
              <w14:schemeClr w14:val="tx1"/>
            </w14:solidFill>
          </w14:textFill>
        </w:rPr>
        <w:t>追究相关责任。对骗取</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奖励</w:t>
      </w:r>
      <w:r>
        <w:rPr>
          <w:rFonts w:hint="eastAsia" w:ascii="方正仿宋_GBK" w:hAnsi="方正仿宋_GBK" w:eastAsia="方正仿宋_GBK" w:cs="方正仿宋_GBK"/>
          <w:color w:val="000000" w:themeColor="text1"/>
          <w:kern w:val="0"/>
          <w:sz w:val="32"/>
          <w:szCs w:val="32"/>
          <w14:textFill>
            <w14:solidFill>
              <w14:schemeClr w14:val="tx1"/>
            </w14:solidFill>
          </w14:textFill>
        </w:rPr>
        <w:t>资金的，拒绝其以后的全部</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奖励</w:t>
      </w:r>
      <w:r>
        <w:rPr>
          <w:rFonts w:hint="eastAsia" w:ascii="方正仿宋_GBK" w:hAnsi="方正仿宋_GBK" w:eastAsia="方正仿宋_GBK" w:cs="方正仿宋_GBK"/>
          <w:color w:val="000000" w:themeColor="text1"/>
          <w:kern w:val="0"/>
          <w:sz w:val="32"/>
          <w:szCs w:val="32"/>
          <w14:textFill>
            <w14:solidFill>
              <w14:schemeClr w14:val="tx1"/>
            </w14:solidFill>
          </w14:textFill>
        </w:rPr>
        <w:t>申请，并追究责任；情节严重构成犯罪的，移送司法机关处理。</w:t>
      </w:r>
    </w:p>
    <w:p>
      <w:pPr>
        <w:keepNext w:val="0"/>
        <w:keepLines w:val="0"/>
        <w:pageBreakBefore w:val="0"/>
        <w:widowControl/>
        <w:kinsoku/>
        <w:wordWrap/>
        <w:overflowPunct/>
        <w:topLinePunct w:val="0"/>
        <w:autoSpaceDE/>
        <w:autoSpaceDN/>
        <w:bidi w:val="0"/>
        <w:adjustRightInd/>
        <w:snapToGrid/>
        <w:spacing w:line="560" w:lineRule="exact"/>
        <w:ind w:firstLine="634"/>
        <w:jc w:val="left"/>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第</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十九</w:t>
      </w:r>
      <w:r>
        <w:rPr>
          <w:rFonts w:hint="eastAsia" w:ascii="方正仿宋_GBK" w:hAnsi="方正仿宋_GBK" w:eastAsia="方正仿宋_GBK" w:cs="方正仿宋_GBK"/>
          <w:color w:val="000000" w:themeColor="text1"/>
          <w:kern w:val="0"/>
          <w:sz w:val="32"/>
          <w:szCs w:val="32"/>
          <w14:textFill>
            <w14:solidFill>
              <w14:schemeClr w14:val="tx1"/>
            </w14:solidFill>
          </w14:textFill>
        </w:rPr>
        <w:t>条</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区市场监管局严格按照本办法组织实施</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资助奖励</w:t>
      </w:r>
      <w:r>
        <w:rPr>
          <w:rFonts w:hint="eastAsia" w:ascii="方正仿宋_GBK" w:hAnsi="方正仿宋_GBK" w:eastAsia="方正仿宋_GBK" w:cs="方正仿宋_GBK"/>
          <w:color w:val="000000" w:themeColor="text1"/>
          <w:kern w:val="0"/>
          <w:sz w:val="32"/>
          <w:szCs w:val="32"/>
          <w14:textFill>
            <w14:solidFill>
              <w14:schemeClr w14:val="tx1"/>
            </w14:solidFill>
          </w14:textFill>
        </w:rPr>
        <w:t>相关工作。工作人员如有滥用职权、玩忽职守、徇私舞弊的，按有关规定给予行政处分，情节严重构成犯罪的，依法追究刑事责任。</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b w:val="0"/>
          <w:bCs w:val="0"/>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lang w:eastAsia="zh-CN"/>
          <w14:textFill>
            <w14:solidFill>
              <w14:schemeClr w14:val="tx1"/>
            </w14:solidFill>
          </w14:textFill>
        </w:rPr>
        <w:t>第五章 附 则</w:t>
      </w:r>
    </w:p>
    <w:p>
      <w:pPr>
        <w:keepNext w:val="0"/>
        <w:keepLines w:val="0"/>
        <w:pageBreakBefore w:val="0"/>
        <w:widowControl/>
        <w:kinsoku/>
        <w:wordWrap/>
        <w:overflowPunct/>
        <w:topLinePunct w:val="0"/>
        <w:autoSpaceDE/>
        <w:autoSpaceDN/>
        <w:bidi w:val="0"/>
        <w:adjustRightInd/>
        <w:snapToGrid/>
        <w:spacing w:line="560" w:lineRule="exact"/>
        <w:ind w:firstLine="634"/>
        <w:jc w:val="left"/>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第</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二十</w:t>
      </w:r>
      <w:r>
        <w:rPr>
          <w:rFonts w:hint="eastAsia" w:ascii="方正仿宋_GBK" w:hAnsi="方正仿宋_GBK" w:eastAsia="方正仿宋_GBK" w:cs="方正仿宋_GBK"/>
          <w:color w:val="000000" w:themeColor="text1"/>
          <w:kern w:val="0"/>
          <w:sz w:val="32"/>
          <w:szCs w:val="32"/>
          <w14:textFill>
            <w14:solidFill>
              <w14:schemeClr w14:val="tx1"/>
            </w14:solidFill>
          </w14:textFill>
        </w:rPr>
        <w:t>条</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 xml:space="preserve"> </w:t>
      </w:r>
      <w:r>
        <w:rPr>
          <w:rFonts w:hint="eastAsia" w:ascii="方正仿宋_GBK" w:hAnsi="宋体" w:eastAsia="方正仿宋_GBK" w:cs="宋体"/>
          <w:color w:val="000000" w:themeColor="text1"/>
          <w:kern w:val="0"/>
          <w:sz w:val="32"/>
          <w:szCs w:val="32"/>
          <w14:textFill>
            <w14:solidFill>
              <w14:schemeClr w14:val="tx1"/>
            </w14:solidFill>
          </w14:textFill>
        </w:rPr>
        <w:t>本办法自印发之日起施行</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，原</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《重庆市北碚区人民政府关于推进商标品牌提升计划的实施意见》</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（北碚府发</w:t>
      </w:r>
      <w:r>
        <w:rPr>
          <w:rFonts w:hint="eastAsia" w:ascii="微软雅黑" w:hAnsi="微软雅黑" w:eastAsia="微软雅黑" w:cs="微软雅黑"/>
          <w:color w:val="000000" w:themeColor="text1"/>
          <w:kern w:val="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32"/>
          <w:szCs w:val="32"/>
          <w14:textFill>
            <w14:solidFill>
              <w14:schemeClr w14:val="tx1"/>
            </w14:solidFill>
          </w14:textFill>
        </w:rPr>
        <w:t>201</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8</w:t>
      </w:r>
      <w:r>
        <w:rPr>
          <w:rFonts w:hint="eastAsia" w:ascii="微软雅黑" w:hAnsi="微软雅黑" w:eastAsia="微软雅黑" w:cs="微软雅黑"/>
          <w:color w:val="000000" w:themeColor="text1"/>
          <w:kern w:val="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27</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号</w:t>
      </w:r>
      <w:r>
        <w:rPr>
          <w:rFonts w:hint="eastAsia" w:ascii="方正仿宋_GBK" w:hAnsi="方正仿宋_GBK" w:eastAsia="方正仿宋_GBK" w:cs="方正仿宋_GBK"/>
          <w:color w:val="000000" w:themeColor="text1"/>
          <w:kern w:val="0"/>
          <w:sz w:val="32"/>
          <w:szCs w:val="32"/>
          <w14:textFill>
            <w14:solidFill>
              <w14:schemeClr w14:val="tx1"/>
            </w14:solidFill>
          </w14:textFill>
        </w:rPr>
        <w:t>）</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《重庆市北碚区人民政府办公室关于印发北碚区专利资助奖励办法的通知》</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（北碚府</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办</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发</w:t>
      </w:r>
      <w:r>
        <w:rPr>
          <w:rFonts w:hint="eastAsia" w:ascii="微软雅黑" w:hAnsi="微软雅黑" w:eastAsia="微软雅黑" w:cs="微软雅黑"/>
          <w:color w:val="000000" w:themeColor="text1"/>
          <w:kern w:val="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32"/>
          <w:szCs w:val="32"/>
          <w14:textFill>
            <w14:solidFill>
              <w14:schemeClr w14:val="tx1"/>
            </w14:solidFill>
          </w14:textFill>
        </w:rPr>
        <w:t>201</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8</w:t>
      </w:r>
      <w:r>
        <w:rPr>
          <w:rFonts w:hint="eastAsia" w:ascii="微软雅黑" w:hAnsi="微软雅黑" w:eastAsia="微软雅黑" w:cs="微软雅黑"/>
          <w:color w:val="000000" w:themeColor="text1"/>
          <w:kern w:val="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1</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号</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）同时废止。</w:t>
      </w:r>
    </w:p>
    <w:p>
      <w:pPr>
        <w:keepNext w:val="0"/>
        <w:keepLines w:val="0"/>
        <w:pageBreakBefore w:val="0"/>
        <w:widowControl/>
        <w:kinsoku/>
        <w:wordWrap/>
        <w:overflowPunct/>
        <w:topLinePunct w:val="0"/>
        <w:autoSpaceDE/>
        <w:autoSpaceDN/>
        <w:bidi w:val="0"/>
        <w:adjustRightInd/>
        <w:snapToGrid/>
        <w:spacing w:after="0" w:line="560" w:lineRule="exact"/>
        <w:ind w:firstLine="634"/>
        <w:jc w:val="left"/>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第二十一条</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32"/>
          <w:szCs w:val="32"/>
          <w14:textFill>
            <w14:solidFill>
              <w14:schemeClr w14:val="tx1"/>
            </w14:solidFill>
          </w14:textFill>
        </w:rPr>
        <w:t>本</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办法</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32"/>
          <w:szCs w:val="32"/>
          <w14:textFill>
            <w14:solidFill>
              <w14:schemeClr w14:val="tx1"/>
            </w14:solidFill>
          </w14:textFill>
        </w:rPr>
        <w:t>由</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北碚</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区人民政府负责解释。</w:t>
      </w:r>
    </w:p>
    <w:sectPr>
      <w:footerReference r:id="rId3" w:type="default"/>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embedRegular r:id="rId1" w:fontKey="{A25F8454-F7FA-42C2-88BC-EB6999F0063B}"/>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2" w:fontKey="{B392D2B1-C2D7-4149-BB7C-2A57F06451FD}"/>
  </w:font>
  <w:font w:name="方正仿宋_GBK">
    <w:panose1 w:val="03000509000000000000"/>
    <w:charset w:val="86"/>
    <w:family w:val="auto"/>
    <w:pitch w:val="default"/>
    <w:sig w:usb0="00000001" w:usb1="080E0000" w:usb2="00000000" w:usb3="00000000" w:csb0="00040000" w:csb1="00000000"/>
    <w:embedRegular r:id="rId3" w:fontKey="{74CA39C4-5BAF-4C1F-AC53-E9826788F61A}"/>
  </w:font>
  <w:font w:name="微软雅黑">
    <w:panose1 w:val="020B0503020204020204"/>
    <w:charset w:val="86"/>
    <w:family w:val="swiss"/>
    <w:pitch w:val="default"/>
    <w:sig w:usb0="80000287" w:usb1="280F3C52" w:usb2="00000016" w:usb3="00000000" w:csb0="0004001F" w:csb1="00000000"/>
    <w:embedRegular r:id="rId4" w:fontKey="{D24A8958-BEF8-42CD-972A-A08AA5DD1D1C}"/>
  </w:font>
  <w:font w:name="仿宋">
    <w:panose1 w:val="02010609060101010101"/>
    <w:charset w:val="86"/>
    <w:family w:val="auto"/>
    <w:pitch w:val="default"/>
    <w:sig w:usb0="800002BF" w:usb1="38CF7CFA" w:usb2="00000016" w:usb3="00000000" w:csb0="00040001" w:csb1="00000000"/>
    <w:embedRegular r:id="rId5" w:fontKey="{6409FE27-D904-4377-B6C6-2CAF5D26BE2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96900" cy="2597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96900" cy="2597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cstheme="minorEastAsia"/>
                              <w:sz w:val="24"/>
                              <w:szCs w:val="24"/>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1</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0.45pt;width:47pt;mso-position-horizontal:outside;mso-position-horizontal-relative:margin;z-index:251659264;mso-width-relative:page;mso-height-relative:page;" filled="f" stroked="f" coordsize="21600,21600" o:gfxdata="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f51XtIAAAADAQAADwAAAAAAAAABACAAAAAiAAAAZHJzL2Rvd25yZXYueG1s&#10;UEsBAhQAFAAAAAgAh07iQHgeLc03AgAAYQQAAA4AAAAAAAAAAQAgAAAAIQEAAGRycy9lMm9Eb2Mu&#10;eG1sUEsFBgAAAAAGAAYAWQEAAMoFAAAAAA==&#10;">
              <v:fill on="f" focussize="0,0"/>
              <v:stroke on="f" weight="0.5pt"/>
              <v:imagedata o:title=""/>
              <o:lock v:ext="edit" aspectratio="f"/>
              <v:textbox inset="0mm,0mm,0mm,0mm">
                <w:txbxContent>
                  <w:p>
                    <w:pPr>
                      <w:pStyle w:val="6"/>
                      <w:rPr>
                        <w:rFonts w:hint="eastAsia" w:asciiTheme="minorEastAsia" w:hAnsiTheme="minorEastAsia" w:cstheme="minorEastAsia"/>
                        <w:sz w:val="24"/>
                        <w:szCs w:val="24"/>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1</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A55B8F"/>
    <w:rsid w:val="01F50ECB"/>
    <w:rsid w:val="020A6E6C"/>
    <w:rsid w:val="02B15626"/>
    <w:rsid w:val="03890C9B"/>
    <w:rsid w:val="042B70F3"/>
    <w:rsid w:val="04F07E5F"/>
    <w:rsid w:val="05541E9F"/>
    <w:rsid w:val="06B86A37"/>
    <w:rsid w:val="07920998"/>
    <w:rsid w:val="082B054B"/>
    <w:rsid w:val="087F1497"/>
    <w:rsid w:val="09523EB7"/>
    <w:rsid w:val="0A0108EE"/>
    <w:rsid w:val="0B5D638F"/>
    <w:rsid w:val="0B5E60B1"/>
    <w:rsid w:val="0B703A24"/>
    <w:rsid w:val="0B757EB6"/>
    <w:rsid w:val="0BA47D14"/>
    <w:rsid w:val="0C752A5C"/>
    <w:rsid w:val="0D78149F"/>
    <w:rsid w:val="0DC679BE"/>
    <w:rsid w:val="0E784449"/>
    <w:rsid w:val="0EB34706"/>
    <w:rsid w:val="0F467F99"/>
    <w:rsid w:val="0F89292C"/>
    <w:rsid w:val="0FAD0B7D"/>
    <w:rsid w:val="1033163B"/>
    <w:rsid w:val="10FB38D1"/>
    <w:rsid w:val="11D761B9"/>
    <w:rsid w:val="11D87F8D"/>
    <w:rsid w:val="12A179AE"/>
    <w:rsid w:val="130A061A"/>
    <w:rsid w:val="13782083"/>
    <w:rsid w:val="13961EAE"/>
    <w:rsid w:val="15864B30"/>
    <w:rsid w:val="167B5A26"/>
    <w:rsid w:val="179F7310"/>
    <w:rsid w:val="1BCB7520"/>
    <w:rsid w:val="1C12577F"/>
    <w:rsid w:val="1C14637B"/>
    <w:rsid w:val="1C7F3E06"/>
    <w:rsid w:val="1E174E42"/>
    <w:rsid w:val="1E325A55"/>
    <w:rsid w:val="1E4C1236"/>
    <w:rsid w:val="1E5E6EA0"/>
    <w:rsid w:val="1F887FE5"/>
    <w:rsid w:val="1FC00027"/>
    <w:rsid w:val="20BD0453"/>
    <w:rsid w:val="20E22735"/>
    <w:rsid w:val="21AB251F"/>
    <w:rsid w:val="21BD1808"/>
    <w:rsid w:val="229323DA"/>
    <w:rsid w:val="243E5105"/>
    <w:rsid w:val="258E3968"/>
    <w:rsid w:val="25B83DBD"/>
    <w:rsid w:val="26041696"/>
    <w:rsid w:val="26462DD2"/>
    <w:rsid w:val="26CA2142"/>
    <w:rsid w:val="2836017D"/>
    <w:rsid w:val="28C31D95"/>
    <w:rsid w:val="290726D9"/>
    <w:rsid w:val="294D4A66"/>
    <w:rsid w:val="2D0B36C5"/>
    <w:rsid w:val="2D3E73E6"/>
    <w:rsid w:val="2D406470"/>
    <w:rsid w:val="2F38378D"/>
    <w:rsid w:val="308F4643"/>
    <w:rsid w:val="311F1372"/>
    <w:rsid w:val="317F0D52"/>
    <w:rsid w:val="329FD4B7"/>
    <w:rsid w:val="33253DDB"/>
    <w:rsid w:val="35ED1741"/>
    <w:rsid w:val="36BB15C5"/>
    <w:rsid w:val="36CE4E1D"/>
    <w:rsid w:val="379725DE"/>
    <w:rsid w:val="38556DA7"/>
    <w:rsid w:val="3A3C2826"/>
    <w:rsid w:val="3BA228B9"/>
    <w:rsid w:val="3BF853C8"/>
    <w:rsid w:val="3C023559"/>
    <w:rsid w:val="3DF35FA2"/>
    <w:rsid w:val="3E5C24A1"/>
    <w:rsid w:val="3E5E3444"/>
    <w:rsid w:val="3E8A7293"/>
    <w:rsid w:val="3EB35828"/>
    <w:rsid w:val="3EFA635D"/>
    <w:rsid w:val="3F6A207E"/>
    <w:rsid w:val="3F7B1DD4"/>
    <w:rsid w:val="3F820FC9"/>
    <w:rsid w:val="3FA55B8F"/>
    <w:rsid w:val="3FB5C98B"/>
    <w:rsid w:val="40ED3462"/>
    <w:rsid w:val="42072045"/>
    <w:rsid w:val="42B30806"/>
    <w:rsid w:val="430F426A"/>
    <w:rsid w:val="43353C2C"/>
    <w:rsid w:val="43BB052F"/>
    <w:rsid w:val="43D01B56"/>
    <w:rsid w:val="43D90964"/>
    <w:rsid w:val="44E931FB"/>
    <w:rsid w:val="454908AF"/>
    <w:rsid w:val="457E14E7"/>
    <w:rsid w:val="45AD2F03"/>
    <w:rsid w:val="46A90EC8"/>
    <w:rsid w:val="481607CE"/>
    <w:rsid w:val="4A1D5D99"/>
    <w:rsid w:val="4A616B2F"/>
    <w:rsid w:val="4C6A015A"/>
    <w:rsid w:val="4CDD57F3"/>
    <w:rsid w:val="4D1A70D0"/>
    <w:rsid w:val="4DAB7D28"/>
    <w:rsid w:val="4DBE438F"/>
    <w:rsid w:val="4E4B65D5"/>
    <w:rsid w:val="4EF8C3B5"/>
    <w:rsid w:val="4FBD4ADA"/>
    <w:rsid w:val="4FE164C2"/>
    <w:rsid w:val="50290BF2"/>
    <w:rsid w:val="50D652BC"/>
    <w:rsid w:val="5115508E"/>
    <w:rsid w:val="511F1647"/>
    <w:rsid w:val="516B03D1"/>
    <w:rsid w:val="52A4706C"/>
    <w:rsid w:val="54771F4B"/>
    <w:rsid w:val="54A8187F"/>
    <w:rsid w:val="54B0712B"/>
    <w:rsid w:val="56DD60E9"/>
    <w:rsid w:val="5840723B"/>
    <w:rsid w:val="587E047D"/>
    <w:rsid w:val="58DD0A62"/>
    <w:rsid w:val="59532E0F"/>
    <w:rsid w:val="59B80F7B"/>
    <w:rsid w:val="59D81B6D"/>
    <w:rsid w:val="59E496F7"/>
    <w:rsid w:val="5C055C09"/>
    <w:rsid w:val="5CCB5029"/>
    <w:rsid w:val="5CE806ED"/>
    <w:rsid w:val="5D025EA7"/>
    <w:rsid w:val="5DBB96B0"/>
    <w:rsid w:val="5E0F1019"/>
    <w:rsid w:val="5E2D4789"/>
    <w:rsid w:val="5F9C5F88"/>
    <w:rsid w:val="60575AEE"/>
    <w:rsid w:val="60696CF5"/>
    <w:rsid w:val="617A312B"/>
    <w:rsid w:val="62E2049F"/>
    <w:rsid w:val="6401649C"/>
    <w:rsid w:val="65291F62"/>
    <w:rsid w:val="65D05F87"/>
    <w:rsid w:val="66322EFE"/>
    <w:rsid w:val="66E709E5"/>
    <w:rsid w:val="686018B9"/>
    <w:rsid w:val="699C647E"/>
    <w:rsid w:val="69BA20F8"/>
    <w:rsid w:val="6ADB2132"/>
    <w:rsid w:val="6AFD4E1C"/>
    <w:rsid w:val="6AFE02C4"/>
    <w:rsid w:val="6BBF56B1"/>
    <w:rsid w:val="6CD24FA0"/>
    <w:rsid w:val="6D6DB73F"/>
    <w:rsid w:val="6E3F209B"/>
    <w:rsid w:val="6F6B1B27"/>
    <w:rsid w:val="6FE076EA"/>
    <w:rsid w:val="704F6651"/>
    <w:rsid w:val="71867FE1"/>
    <w:rsid w:val="71CE728B"/>
    <w:rsid w:val="72197000"/>
    <w:rsid w:val="72D93A98"/>
    <w:rsid w:val="7317359B"/>
    <w:rsid w:val="737F80A5"/>
    <w:rsid w:val="739C4C54"/>
    <w:rsid w:val="73D85EDF"/>
    <w:rsid w:val="74415472"/>
    <w:rsid w:val="777FDA93"/>
    <w:rsid w:val="77FF35C4"/>
    <w:rsid w:val="78087ABD"/>
    <w:rsid w:val="786C470E"/>
    <w:rsid w:val="794E4D31"/>
    <w:rsid w:val="79A4220F"/>
    <w:rsid w:val="79ED5803"/>
    <w:rsid w:val="79F222D1"/>
    <w:rsid w:val="7A1842C6"/>
    <w:rsid w:val="7A1B1BAD"/>
    <w:rsid w:val="7A3B22B0"/>
    <w:rsid w:val="7A5F273B"/>
    <w:rsid w:val="7B4F0253"/>
    <w:rsid w:val="7BBE65B3"/>
    <w:rsid w:val="7BFF0B46"/>
    <w:rsid w:val="7C1D5309"/>
    <w:rsid w:val="7DBD6B21"/>
    <w:rsid w:val="7E052E2E"/>
    <w:rsid w:val="7EB8696F"/>
    <w:rsid w:val="7EDF8263"/>
    <w:rsid w:val="7EF713E1"/>
    <w:rsid w:val="7F2F0E20"/>
    <w:rsid w:val="7FB33A65"/>
    <w:rsid w:val="7FB702BD"/>
    <w:rsid w:val="7FDF5120"/>
    <w:rsid w:val="7FEF1FE3"/>
    <w:rsid w:val="7FFE150A"/>
    <w:rsid w:val="931AEEE7"/>
    <w:rsid w:val="9EFFA112"/>
    <w:rsid w:val="9FBFFBD3"/>
    <w:rsid w:val="9FFD9CB5"/>
    <w:rsid w:val="AA5FBF36"/>
    <w:rsid w:val="BBBFE515"/>
    <w:rsid w:val="BCFF1C85"/>
    <w:rsid w:val="BD68CE59"/>
    <w:rsid w:val="BFBB6268"/>
    <w:rsid w:val="BFC790C6"/>
    <w:rsid w:val="DF37E5B0"/>
    <w:rsid w:val="DFDC6827"/>
    <w:rsid w:val="F3EEE2A6"/>
    <w:rsid w:val="F55D3278"/>
    <w:rsid w:val="F57683FB"/>
    <w:rsid w:val="F5BF84F4"/>
    <w:rsid w:val="FDFE36F7"/>
    <w:rsid w:val="FEFF5B20"/>
    <w:rsid w:val="FF9BEDAD"/>
    <w:rsid w:val="FFA77D5B"/>
    <w:rsid w:val="FFA98B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ind w:firstLine="640" w:firstLineChars="200"/>
      <w:outlineLvl w:val="0"/>
    </w:pPr>
    <w:rPr>
      <w:rFonts w:eastAsia="方正黑体_GBK" w:cs="黑体"/>
      <w:color w:val="auto"/>
      <w:highlight w:val="none"/>
    </w:rPr>
  </w:style>
  <w:style w:type="paragraph" w:styleId="3">
    <w:name w:val="heading 2"/>
    <w:basedOn w:val="1"/>
    <w:next w:val="1"/>
    <w:unhideWhenUsed/>
    <w:qFormat/>
    <w:uiPriority w:val="9"/>
    <w:pPr>
      <w:tabs>
        <w:tab w:val="left" w:pos="7341"/>
      </w:tabs>
      <w:spacing w:after="0" w:line="560" w:lineRule="exact"/>
      <w:ind w:firstLine="720" w:firstLineChars="200"/>
      <w:outlineLvl w:val="1"/>
    </w:pPr>
    <w:rPr>
      <w:rFonts w:eastAsia="方正楷体_GBK" w:cs="方正楷体_GBK"/>
      <w:color w:val="auto"/>
      <w:highlight w:val="none"/>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99"/>
    <w:pPr>
      <w:spacing w:after="120"/>
    </w:pPr>
  </w:style>
  <w:style w:type="paragraph" w:styleId="5">
    <w:name w:val="index 7"/>
    <w:basedOn w:val="1"/>
    <w:next w:val="1"/>
    <w:qFormat/>
    <w:uiPriority w:val="0"/>
    <w:pPr>
      <w:ind w:left="252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4"/>
    <w:next w:val="1"/>
    <w:qFormat/>
    <w:uiPriority w:val="99"/>
    <w:pPr>
      <w:ind w:firstLine="420" w:firstLineChars="100"/>
    </w:pPr>
    <w:rPr>
      <w:szCs w:val="24"/>
    </w:rPr>
  </w:style>
  <w:style w:type="character" w:styleId="12">
    <w:name w:val="Emphasis"/>
    <w:basedOn w:val="11"/>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区质监局</Company>
  <Pages>9</Pages>
  <Words>3109</Words>
  <Characters>3242</Characters>
  <Lines>0</Lines>
  <Paragraphs>0</Paragraphs>
  <TotalTime>6</TotalTime>
  <ScaleCrop>false</ScaleCrop>
  <LinksUpToDate>false</LinksUpToDate>
  <CharactersWithSpaces>3258</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2023-07-17T03:23:00Z</dcterms:created>
  <dc:creator>WPS_1617757970</dc:creator>
  <cp:lastModifiedBy>WPS_1644823893</cp:lastModifiedBy>
  <cp:lastPrinted>2025-05-16T09:20:00Z</cp:lastPrinted>
  <dcterms:modified xsi:type="dcterms:W3CDTF">2025-05-28T06:29:37Z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FDFE8C7EF88E46D09BD31E805A8264F3</vt:lpwstr>
  </property>
  <property fmtid="{D5CDD505-2E9C-101B-9397-08002B2CF9AE}" pid="4" name="KSOTemplateDocerSaveRecord">
    <vt:lpwstr>eyJoZGlkIjoiNTIyNDU1OTI4Y2RmMTY1Y2FhODM5NDUyOGYxYWYwOWIiLCJ1c2VySWQiOiIzNTAxMDEzMDUifQ==</vt:lpwstr>
  </property>
</Properties>
</file>