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2203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60" w:lineRule="exact"/>
        <w:ind w:left="0" w:right="0"/>
        <w:textAlignment w:val="auto"/>
        <w:rPr>
          <w:rFonts w:hint="eastAsia" w:ascii="文星黑体" w:hAnsi="文星黑体" w:eastAsia="文星黑体" w:cs="文星黑体"/>
          <w:b w:val="0"/>
          <w:bCs/>
          <w:sz w:val="32"/>
          <w:szCs w:val="32"/>
        </w:rPr>
      </w:pPr>
      <w:r>
        <w:rPr>
          <w:rStyle w:val="5"/>
          <w:rFonts w:hint="eastAsia" w:ascii="文星黑体" w:hAnsi="文星黑体" w:eastAsia="文星黑体" w:cs="文星黑体"/>
          <w:b w:val="0"/>
          <w:bCs/>
          <w:spacing w:val="15"/>
          <w:sz w:val="32"/>
          <w:szCs w:val="32"/>
        </w:rPr>
        <w:t>附件1</w:t>
      </w:r>
    </w:p>
    <w:p w14:paraId="68FCED0D">
      <w:pPr>
        <w:ind w:firstLine="0" w:firstLineChars="0"/>
        <w:jc w:val="center"/>
        <w:rPr>
          <w:rFonts w:hint="eastAsia" w:ascii="文星标宋" w:hAnsi="文星标宋" w:eastAsia="文星标宋" w:cs="文星标宋"/>
          <w:color w:val="000000" w:themeColor="text1"/>
          <w:sz w:val="44"/>
          <w:szCs w:val="44"/>
          <w14:textFill>
            <w14:solidFill>
              <w14:schemeClr w14:val="tx1"/>
            </w14:solidFill>
          </w14:textFill>
        </w:rPr>
      </w:pPr>
      <w:r>
        <w:rPr>
          <w:rFonts w:hint="eastAsia" w:ascii="文星标宋" w:hAnsi="文星标宋" w:eastAsia="文星标宋" w:cs="文星标宋"/>
          <w:color w:val="000000" w:themeColor="text1"/>
          <w:sz w:val="44"/>
          <w:szCs w:val="44"/>
          <w14:textFill>
            <w14:solidFill>
              <w14:schemeClr w14:val="tx1"/>
            </w14:solidFill>
          </w14:textFill>
        </w:rPr>
        <w:t>2025全国颠覆性技术创新大赛智能机器人</w:t>
      </w:r>
    </w:p>
    <w:p w14:paraId="5C0A156F">
      <w:pPr>
        <w:ind w:firstLine="0" w:firstLineChars="0"/>
        <w:jc w:val="center"/>
        <w:rPr>
          <w:rFonts w:hint="eastAsia" w:ascii="文星标宋" w:hAnsi="文星标宋" w:eastAsia="文星标宋" w:cs="文星标宋"/>
          <w:color w:val="000000" w:themeColor="text1"/>
          <w:sz w:val="44"/>
          <w:szCs w:val="44"/>
          <w:lang w:val="en-US" w:eastAsia="zh-CN"/>
          <w14:textFill>
            <w14:solidFill>
              <w14:schemeClr w14:val="tx1"/>
            </w14:solidFill>
          </w14:textFill>
        </w:rPr>
      </w:pPr>
      <w:r>
        <w:rPr>
          <w:rFonts w:hint="eastAsia" w:ascii="文星标宋" w:hAnsi="文星标宋" w:eastAsia="文星标宋" w:cs="文星标宋"/>
          <w:color w:val="000000" w:themeColor="text1"/>
          <w:sz w:val="44"/>
          <w:szCs w:val="44"/>
          <w14:textFill>
            <w14:solidFill>
              <w14:schemeClr w14:val="tx1"/>
            </w14:solidFill>
          </w14:textFill>
        </w:rPr>
        <w:t>锦标赛</w:t>
      </w:r>
      <w:r>
        <w:rPr>
          <w:rFonts w:hint="eastAsia" w:ascii="文星标宋" w:hAnsi="文星标宋" w:eastAsia="文星标宋" w:cs="文星标宋"/>
          <w:color w:val="000000" w:themeColor="text1"/>
          <w:sz w:val="44"/>
          <w:szCs w:val="44"/>
          <w:lang w:eastAsia="zh-CN"/>
          <w14:textFill>
            <w14:solidFill>
              <w14:schemeClr w14:val="tx1"/>
            </w14:solidFill>
          </w14:textFill>
        </w:rPr>
        <w:t>介绍</w:t>
      </w:r>
    </w:p>
    <w:p w14:paraId="31486CBF">
      <w:pPr>
        <w:keepNext w:val="0"/>
        <w:keepLines w:val="0"/>
        <w:pageBreakBefore w:val="0"/>
        <w:widowControl w:val="0"/>
        <w:kinsoku/>
        <w:wordWrap/>
        <w:overflowPunct/>
        <w:topLinePunct w:val="0"/>
        <w:autoSpaceDE/>
        <w:autoSpaceDN/>
        <w:bidi w:val="0"/>
        <w:spacing w:before="435" w:beforeLines="100" w:line="560" w:lineRule="exact"/>
        <w:ind w:firstLine="640" w:firstLineChars="200"/>
        <w:textAlignment w:val="auto"/>
        <w:rPr>
          <w:rFonts w:hint="eastAsia" w:ascii="文星仿宋" w:hAnsi="文星仿宋" w:eastAsia="文星仿宋" w:cs="文星仿宋"/>
          <w:color w:val="000000" w:themeColor="text1"/>
          <w:sz w:val="32"/>
          <w:szCs w:val="32"/>
          <w14:textFill>
            <w14:solidFill>
              <w14:schemeClr w14:val="tx1"/>
            </w14:solidFill>
          </w14:textFill>
        </w:rPr>
      </w:pPr>
      <w:r>
        <w:rPr>
          <w:rFonts w:hint="eastAsia" w:ascii="文星仿宋" w:hAnsi="文星仿宋" w:eastAsia="文星仿宋" w:cs="文星仿宋"/>
          <w:color w:val="000000" w:themeColor="text1"/>
          <w:sz w:val="32"/>
          <w:szCs w:val="32"/>
          <w14:textFill>
            <w14:solidFill>
              <w14:schemeClr w14:val="tx1"/>
            </w14:solidFill>
          </w14:textFill>
        </w:rPr>
        <w:t>全国颠覆性技术创新大赛（简称“大赛”）是颠覆性技术创新重点专项（简称“专项”）的重要项目发现渠道，全国颠覆性技术创新大赛智能机器人锦标赛（简称“机器人锦标赛”）是大赛的重要组成部分，秉持大赛宗旨和基本要求，结合智能机器人产业特点，广泛选拔和加速培育智能机器人领域颠覆主流技术和重塑竞争格局的战略技术，开辟新赛道、抢占新高地。</w:t>
      </w:r>
    </w:p>
    <w:p w14:paraId="4280B72D">
      <w:pPr>
        <w:pStyle w:val="6"/>
        <w:keepNext w:val="0"/>
        <w:keepLines w:val="0"/>
        <w:pageBreakBefore w:val="0"/>
        <w:widowControl w:val="0"/>
        <w:numPr>
          <w:ilvl w:val="0"/>
          <w:numId w:val="0"/>
        </w:numPr>
        <w:kinsoku/>
        <w:wordWrap/>
        <w:overflowPunct/>
        <w:topLinePunct w:val="0"/>
        <w:autoSpaceDE/>
        <w:autoSpaceDN/>
        <w:bidi w:val="0"/>
        <w:spacing w:line="560" w:lineRule="exact"/>
        <w:ind w:left="0" w:leftChars="0" w:firstLine="640" w:firstLineChars="200"/>
        <w:textAlignment w:val="auto"/>
        <w:rPr>
          <w:rFonts w:hint="eastAsia" w:ascii="文星黑体" w:hAnsi="文星黑体" w:eastAsia="文星黑体" w:cs="文星黑体"/>
          <w:color w:val="000000" w:themeColor="text1"/>
          <w:sz w:val="32"/>
          <w:szCs w:val="32"/>
          <w14:textFill>
            <w14:solidFill>
              <w14:schemeClr w14:val="tx1"/>
            </w14:solidFill>
          </w14:textFill>
        </w:rPr>
      </w:pPr>
      <w:r>
        <w:rPr>
          <w:rFonts w:hint="eastAsia" w:ascii="文星黑体" w:hAnsi="文星黑体" w:eastAsia="文星黑体" w:cs="文星黑体"/>
          <w:color w:val="000000" w:themeColor="text1"/>
          <w:kern w:val="2"/>
          <w:sz w:val="32"/>
          <w:szCs w:val="32"/>
          <w:lang w:val="en-US" w:eastAsia="zh-CN" w:bidi="ar-SA"/>
          <w14:textFill>
            <w14:solidFill>
              <w14:schemeClr w14:val="tx1"/>
            </w14:solidFill>
          </w14:textFill>
        </w:rPr>
        <w:t>一、</w:t>
      </w:r>
      <w:r>
        <w:rPr>
          <w:rFonts w:hint="eastAsia" w:ascii="文星黑体" w:hAnsi="文星黑体" w:eastAsia="文星黑体" w:cs="文星黑体"/>
          <w:color w:val="000000" w:themeColor="text1"/>
          <w:sz w:val="32"/>
          <w:szCs w:val="32"/>
          <w14:textFill>
            <w14:solidFill>
              <w14:schemeClr w14:val="tx1"/>
            </w14:solidFill>
          </w14:textFill>
        </w:rPr>
        <w:t>组织机构</w:t>
      </w:r>
    </w:p>
    <w:p w14:paraId="5F000061">
      <w:pPr>
        <w:pStyle w:val="6"/>
        <w:keepNext w:val="0"/>
        <w:keepLines w:val="0"/>
        <w:pageBreakBefore w:val="0"/>
        <w:widowControl w:val="0"/>
        <w:numPr>
          <w:ilvl w:val="1"/>
          <w:numId w:val="0"/>
        </w:numPr>
        <w:kinsoku/>
        <w:wordWrap/>
        <w:overflowPunct/>
        <w:topLinePunct w:val="0"/>
        <w:autoSpaceDE/>
        <w:autoSpaceDN/>
        <w:bidi w:val="0"/>
        <w:spacing w:line="560" w:lineRule="exact"/>
        <w:ind w:left="0" w:leftChars="0" w:firstLine="641" w:firstLineChars="200"/>
        <w:textAlignment w:val="auto"/>
        <w:rPr>
          <w:rFonts w:hint="eastAsia" w:ascii="文星楷体" w:hAnsi="文星楷体" w:eastAsia="文星楷体" w:cs="文星楷体"/>
          <w:color w:val="000000" w:themeColor="text1"/>
          <w:sz w:val="32"/>
          <w:szCs w:val="32"/>
          <w14:textFill>
            <w14:solidFill>
              <w14:schemeClr w14:val="tx1"/>
            </w14:solidFill>
          </w14:textFill>
        </w:rPr>
      </w:pPr>
      <w:r>
        <w:rPr>
          <w:rFonts w:hint="eastAsia" w:ascii="文星楷体" w:hAnsi="文星楷体" w:eastAsia="文星楷体" w:cs="文星楷体"/>
          <w:b/>
          <w:i w:val="0"/>
          <w:color w:val="000000" w:themeColor="text1"/>
          <w:kern w:val="2"/>
          <w:sz w:val="32"/>
          <w:szCs w:val="32"/>
          <w:lang w:val="en-US" w:eastAsia="zh-CN" w:bidi="ar-SA"/>
          <w14:textFill>
            <w14:solidFill>
              <w14:schemeClr w14:val="tx1"/>
            </w14:solidFill>
          </w14:textFill>
        </w:rPr>
        <w:t>（一）</w:t>
      </w:r>
      <w:r>
        <w:rPr>
          <w:rFonts w:hint="eastAsia" w:ascii="文星楷体" w:hAnsi="文星楷体" w:eastAsia="文星楷体" w:cs="文星楷体"/>
          <w:color w:val="000000" w:themeColor="text1"/>
          <w:sz w:val="32"/>
          <w:szCs w:val="32"/>
          <w14:textFill>
            <w14:solidFill>
              <w14:schemeClr w14:val="tx1"/>
            </w14:solidFill>
          </w14:textFill>
        </w:rPr>
        <w:t>参与单位</w:t>
      </w:r>
    </w:p>
    <w:p w14:paraId="1E1B6A93">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文星仿宋" w:hAnsi="文星仿宋" w:eastAsia="文星仿宋" w:cs="文星仿宋"/>
          <w:color w:val="000000" w:themeColor="text1"/>
          <w:sz w:val="32"/>
          <w:szCs w:val="32"/>
          <w14:textFill>
            <w14:solidFill>
              <w14:schemeClr w14:val="tx1"/>
            </w14:solidFill>
          </w14:textFill>
        </w:rPr>
      </w:pPr>
      <w:r>
        <w:rPr>
          <w:rFonts w:hint="eastAsia" w:ascii="文星仿宋" w:hAnsi="文星仿宋" w:eastAsia="文星仿宋" w:cs="文星仿宋"/>
          <w:color w:val="000000" w:themeColor="text1"/>
          <w:sz w:val="32"/>
          <w:szCs w:val="32"/>
          <w14:textFill>
            <w14:solidFill>
              <w14:schemeClr w14:val="tx1"/>
            </w14:solidFill>
          </w14:textFill>
        </w:rPr>
        <w:t>主办单位：京津冀国家技术创新中心</w:t>
      </w:r>
    </w:p>
    <w:p w14:paraId="1CD43B02">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文星仿宋" w:hAnsi="文星仿宋" w:eastAsia="文星仿宋" w:cs="文星仿宋"/>
          <w:color w:val="000000" w:themeColor="text1"/>
          <w:sz w:val="32"/>
          <w:szCs w:val="32"/>
          <w14:textFill>
            <w14:solidFill>
              <w14:schemeClr w14:val="tx1"/>
            </w14:solidFill>
          </w14:textFill>
        </w:rPr>
      </w:pPr>
      <w:r>
        <w:rPr>
          <w:rFonts w:hint="eastAsia" w:ascii="文星仿宋" w:hAnsi="文星仿宋" w:eastAsia="文星仿宋" w:cs="文星仿宋"/>
          <w:color w:val="000000" w:themeColor="text1"/>
          <w:sz w:val="32"/>
          <w:szCs w:val="32"/>
          <w14:textFill>
            <w14:solidFill>
              <w14:schemeClr w14:val="tx1"/>
            </w14:solidFill>
          </w14:textFill>
        </w:rPr>
        <w:t>联办单位：深圳市罗湖区人民政府、深圳担保集团有限公司</w:t>
      </w:r>
    </w:p>
    <w:p w14:paraId="14E878A5">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文星仿宋" w:hAnsi="文星仿宋" w:eastAsia="文星仿宋" w:cs="文星仿宋"/>
          <w:color w:val="000000" w:themeColor="text1"/>
          <w:sz w:val="32"/>
          <w:szCs w:val="32"/>
          <w14:textFill>
            <w14:solidFill>
              <w14:schemeClr w14:val="tx1"/>
            </w14:solidFill>
          </w14:textFill>
        </w:rPr>
      </w:pPr>
      <w:r>
        <w:rPr>
          <w:rFonts w:hint="eastAsia" w:ascii="文星仿宋" w:hAnsi="文星仿宋" w:eastAsia="文星仿宋" w:cs="文星仿宋"/>
          <w:color w:val="000000" w:themeColor="text1"/>
          <w:sz w:val="32"/>
          <w:szCs w:val="32"/>
          <w14:textFill>
            <w14:solidFill>
              <w14:schemeClr w14:val="tx1"/>
            </w14:solidFill>
          </w14:textFill>
        </w:rPr>
        <w:t>承办单位：深圳颠覆性技术创新中心、深圳市中小担创业投资有限公司、深圳市至千里投资有限公司</w:t>
      </w:r>
    </w:p>
    <w:p w14:paraId="35691F45">
      <w:pPr>
        <w:pStyle w:val="6"/>
        <w:keepNext w:val="0"/>
        <w:keepLines w:val="0"/>
        <w:pageBreakBefore w:val="0"/>
        <w:widowControl w:val="0"/>
        <w:numPr>
          <w:ilvl w:val="1"/>
          <w:numId w:val="0"/>
        </w:numPr>
        <w:kinsoku/>
        <w:wordWrap/>
        <w:overflowPunct/>
        <w:topLinePunct w:val="0"/>
        <w:autoSpaceDE/>
        <w:autoSpaceDN/>
        <w:bidi w:val="0"/>
        <w:spacing w:line="560" w:lineRule="exact"/>
        <w:ind w:left="0" w:leftChars="0" w:firstLine="640" w:firstLineChars="200"/>
        <w:textAlignment w:val="auto"/>
        <w:rPr>
          <w:rFonts w:hint="eastAsia" w:ascii="文星楷体" w:hAnsi="文星楷体" w:eastAsia="文星楷体" w:cs="文星楷体"/>
          <w:b w:val="0"/>
          <w:bCs/>
          <w:i w:val="0"/>
          <w:color w:val="000000" w:themeColor="text1"/>
          <w:kern w:val="2"/>
          <w:sz w:val="32"/>
          <w:szCs w:val="32"/>
          <w:lang w:val="en-US" w:eastAsia="zh-CN" w:bidi="ar-SA"/>
          <w14:textFill>
            <w14:solidFill>
              <w14:schemeClr w14:val="tx1"/>
            </w14:solidFill>
          </w14:textFill>
        </w:rPr>
      </w:pPr>
      <w:r>
        <w:rPr>
          <w:rFonts w:hint="eastAsia" w:ascii="文星楷体" w:hAnsi="文星楷体" w:eastAsia="文星楷体" w:cs="文星楷体"/>
          <w:b w:val="0"/>
          <w:bCs/>
          <w:i w:val="0"/>
          <w:color w:val="000000" w:themeColor="text1"/>
          <w:kern w:val="2"/>
          <w:sz w:val="32"/>
          <w:szCs w:val="32"/>
          <w:lang w:val="en-US" w:eastAsia="zh-CN" w:bidi="ar-SA"/>
          <w14:textFill>
            <w14:solidFill>
              <w14:schemeClr w14:val="tx1"/>
            </w14:solidFill>
          </w14:textFill>
        </w:rPr>
        <w:t>（二）组织委员会</w:t>
      </w:r>
    </w:p>
    <w:p w14:paraId="1CE15EEE">
      <w:pPr>
        <w:pStyle w:val="6"/>
        <w:keepNext w:val="0"/>
        <w:keepLines w:val="0"/>
        <w:pageBreakBefore w:val="0"/>
        <w:widowControl w:val="0"/>
        <w:tabs>
          <w:tab w:val="left" w:pos="1440"/>
        </w:tabs>
        <w:kinsoku/>
        <w:wordWrap/>
        <w:overflowPunct/>
        <w:topLinePunct w:val="0"/>
        <w:autoSpaceDE/>
        <w:autoSpaceDN/>
        <w:bidi w:val="0"/>
        <w:spacing w:line="560" w:lineRule="exact"/>
        <w:ind w:firstLine="640" w:firstLineChars="200"/>
        <w:textAlignment w:val="auto"/>
        <w:rPr>
          <w:rFonts w:hint="eastAsia" w:ascii="文星仿宋" w:hAnsi="文星仿宋" w:eastAsia="文星仿宋" w:cs="文星仿宋"/>
          <w:color w:val="000000" w:themeColor="text1"/>
          <w:sz w:val="32"/>
          <w:szCs w:val="32"/>
          <w14:textFill>
            <w14:solidFill>
              <w14:schemeClr w14:val="tx1"/>
            </w14:solidFill>
          </w14:textFill>
        </w:rPr>
      </w:pPr>
      <w:r>
        <w:rPr>
          <w:rFonts w:hint="eastAsia" w:ascii="文星仿宋" w:hAnsi="文星仿宋" w:eastAsia="文星仿宋" w:cs="文星仿宋"/>
          <w:color w:val="000000" w:themeColor="text1"/>
          <w:sz w:val="32"/>
          <w:szCs w:val="32"/>
          <w14:textFill>
            <w14:solidFill>
              <w14:schemeClr w14:val="tx1"/>
            </w14:solidFill>
          </w14:textFill>
        </w:rPr>
        <w:t>全国颠覆性技术创新大赛组织委员会</w:t>
      </w:r>
      <w:bookmarkStart w:id="0" w:name="_Hlk167604074"/>
      <w:r>
        <w:rPr>
          <w:rFonts w:hint="eastAsia" w:ascii="文星仿宋" w:hAnsi="文星仿宋" w:eastAsia="文星仿宋" w:cs="文星仿宋"/>
          <w:color w:val="000000" w:themeColor="text1"/>
          <w:sz w:val="32"/>
          <w:szCs w:val="32"/>
          <w14:textFill>
            <w14:solidFill>
              <w14:schemeClr w14:val="tx1"/>
            </w14:solidFill>
          </w14:textFill>
        </w:rPr>
        <w:t>（简称“组委会”）</w:t>
      </w:r>
      <w:bookmarkEnd w:id="0"/>
      <w:r>
        <w:rPr>
          <w:rFonts w:hint="eastAsia" w:ascii="文星仿宋" w:hAnsi="文星仿宋" w:eastAsia="文星仿宋" w:cs="文星仿宋"/>
          <w:color w:val="000000" w:themeColor="text1"/>
          <w:sz w:val="32"/>
          <w:szCs w:val="32"/>
          <w14:textFill>
            <w14:solidFill>
              <w14:schemeClr w14:val="tx1"/>
            </w14:solidFill>
          </w14:textFill>
        </w:rPr>
        <w:t>负责研究和决定机器人锦标赛相关重大事项，统筹推进机器人锦标赛组织工作。</w:t>
      </w:r>
    </w:p>
    <w:p w14:paraId="0D03812B">
      <w:pPr>
        <w:pStyle w:val="6"/>
        <w:keepNext w:val="0"/>
        <w:keepLines w:val="0"/>
        <w:pageBreakBefore w:val="0"/>
        <w:widowControl w:val="0"/>
        <w:numPr>
          <w:ilvl w:val="1"/>
          <w:numId w:val="0"/>
        </w:numPr>
        <w:kinsoku/>
        <w:wordWrap/>
        <w:overflowPunct/>
        <w:topLinePunct w:val="0"/>
        <w:autoSpaceDE/>
        <w:autoSpaceDN/>
        <w:bidi w:val="0"/>
        <w:spacing w:line="560" w:lineRule="exact"/>
        <w:ind w:left="0" w:leftChars="0" w:firstLine="640" w:firstLineChars="200"/>
        <w:textAlignment w:val="auto"/>
        <w:rPr>
          <w:rFonts w:hint="eastAsia" w:ascii="文星楷体" w:hAnsi="文星楷体" w:eastAsia="文星楷体" w:cs="文星楷体"/>
          <w:b w:val="0"/>
          <w:bCs/>
          <w:i w:val="0"/>
          <w:color w:val="000000" w:themeColor="text1"/>
          <w:kern w:val="2"/>
          <w:sz w:val="32"/>
          <w:szCs w:val="32"/>
          <w:lang w:val="en-US" w:eastAsia="zh-CN" w:bidi="ar-SA"/>
          <w14:textFill>
            <w14:solidFill>
              <w14:schemeClr w14:val="tx1"/>
            </w14:solidFill>
          </w14:textFill>
        </w:rPr>
      </w:pPr>
      <w:r>
        <w:rPr>
          <w:rFonts w:hint="eastAsia" w:ascii="文星楷体" w:hAnsi="文星楷体" w:eastAsia="文星楷体" w:cs="文星楷体"/>
          <w:b w:val="0"/>
          <w:bCs/>
          <w:i w:val="0"/>
          <w:color w:val="000000" w:themeColor="text1"/>
          <w:kern w:val="2"/>
          <w:sz w:val="32"/>
          <w:szCs w:val="32"/>
          <w:lang w:val="en-US" w:eastAsia="zh-CN" w:bidi="ar-SA"/>
          <w14:textFill>
            <w14:solidFill>
              <w14:schemeClr w14:val="tx1"/>
            </w14:solidFill>
          </w14:textFill>
        </w:rPr>
        <w:t>（三）执行委员会</w:t>
      </w:r>
    </w:p>
    <w:p w14:paraId="5A7F04A5">
      <w:pPr>
        <w:pStyle w:val="6"/>
        <w:keepNext w:val="0"/>
        <w:keepLines w:val="0"/>
        <w:pageBreakBefore w:val="0"/>
        <w:widowControl w:val="0"/>
        <w:tabs>
          <w:tab w:val="left" w:pos="1440"/>
        </w:tabs>
        <w:kinsoku/>
        <w:wordWrap/>
        <w:overflowPunct/>
        <w:topLinePunct w:val="0"/>
        <w:autoSpaceDE/>
        <w:autoSpaceDN/>
        <w:bidi w:val="0"/>
        <w:spacing w:line="560" w:lineRule="exact"/>
        <w:ind w:firstLine="640" w:firstLineChars="200"/>
        <w:textAlignment w:val="auto"/>
        <w:rPr>
          <w:rFonts w:hint="eastAsia" w:ascii="文星仿宋" w:hAnsi="文星仿宋" w:eastAsia="文星仿宋" w:cs="文星仿宋"/>
          <w:color w:val="000000" w:themeColor="text1"/>
          <w:sz w:val="32"/>
          <w:szCs w:val="32"/>
          <w14:textFill>
            <w14:solidFill>
              <w14:schemeClr w14:val="tx1"/>
            </w14:solidFill>
          </w14:textFill>
        </w:rPr>
      </w:pPr>
      <w:r>
        <w:rPr>
          <w:rFonts w:hint="eastAsia" w:ascii="文星仿宋" w:hAnsi="文星仿宋" w:eastAsia="文星仿宋" w:cs="文星仿宋"/>
          <w:color w:val="000000" w:themeColor="text1"/>
          <w:sz w:val="32"/>
          <w:szCs w:val="32"/>
          <w14:textFill>
            <w14:solidFill>
              <w14:schemeClr w14:val="tx1"/>
            </w14:solidFill>
          </w14:textFill>
        </w:rPr>
        <w:t>主办单位、联办单位、承办单位等组成机器人锦标赛执行委员会（简称“执委会”），负责组织实施机器人锦标赛赛事工作。执委会办公室设在</w:t>
      </w:r>
      <w:bookmarkStart w:id="1" w:name="_Hlk193369028"/>
      <w:r>
        <w:rPr>
          <w:rFonts w:hint="eastAsia" w:ascii="文星仿宋" w:hAnsi="文星仿宋" w:eastAsia="文星仿宋" w:cs="文星仿宋"/>
          <w:color w:val="000000" w:themeColor="text1"/>
          <w:sz w:val="32"/>
          <w:szCs w:val="32"/>
          <w14:textFill>
            <w14:solidFill>
              <w14:schemeClr w14:val="tx1"/>
            </w14:solidFill>
          </w14:textFill>
        </w:rPr>
        <w:t>深圳颠覆性技术创新中心，</w:t>
      </w:r>
      <w:bookmarkEnd w:id="1"/>
      <w:r>
        <w:rPr>
          <w:rFonts w:hint="eastAsia" w:ascii="文星仿宋" w:hAnsi="文星仿宋" w:eastAsia="文星仿宋" w:cs="文星仿宋"/>
          <w:color w:val="000000" w:themeColor="text1"/>
          <w:sz w:val="32"/>
          <w:szCs w:val="32"/>
          <w14:textFill>
            <w14:solidFill>
              <w14:schemeClr w14:val="tx1"/>
            </w14:solidFill>
          </w14:textFill>
        </w:rPr>
        <w:t>负责组织大赛各项具体工作，办公室依托承办单位设若干工作组。</w:t>
      </w:r>
    </w:p>
    <w:p w14:paraId="55E2065B">
      <w:pPr>
        <w:pStyle w:val="6"/>
        <w:keepNext w:val="0"/>
        <w:keepLines w:val="0"/>
        <w:pageBreakBefore w:val="0"/>
        <w:widowControl w:val="0"/>
        <w:numPr>
          <w:ilvl w:val="0"/>
          <w:numId w:val="0"/>
        </w:numPr>
        <w:kinsoku/>
        <w:wordWrap/>
        <w:overflowPunct/>
        <w:topLinePunct w:val="0"/>
        <w:autoSpaceDE/>
        <w:autoSpaceDN/>
        <w:bidi w:val="0"/>
        <w:spacing w:line="560" w:lineRule="exact"/>
        <w:ind w:left="0" w:leftChars="0" w:firstLine="640" w:firstLineChars="200"/>
        <w:textAlignment w:val="auto"/>
        <w:rPr>
          <w:rFonts w:hint="eastAsia" w:ascii="文星黑体" w:hAnsi="文星黑体" w:eastAsia="文星黑体" w:cs="文星黑体"/>
          <w:color w:val="000000" w:themeColor="text1"/>
          <w:kern w:val="2"/>
          <w:sz w:val="32"/>
          <w:szCs w:val="32"/>
          <w:lang w:val="en-US" w:eastAsia="zh-CN" w:bidi="ar-SA"/>
          <w14:textFill>
            <w14:solidFill>
              <w14:schemeClr w14:val="tx1"/>
            </w14:solidFill>
          </w14:textFill>
        </w:rPr>
      </w:pPr>
      <w:r>
        <w:rPr>
          <w:rFonts w:hint="eastAsia" w:ascii="文星黑体" w:hAnsi="文星黑体" w:eastAsia="文星黑体" w:cs="文星黑体"/>
          <w:color w:val="000000" w:themeColor="text1"/>
          <w:kern w:val="2"/>
          <w:sz w:val="32"/>
          <w:szCs w:val="32"/>
          <w:lang w:val="en-US" w:eastAsia="zh-CN" w:bidi="ar-SA"/>
          <w14:textFill>
            <w14:solidFill>
              <w14:schemeClr w14:val="tx1"/>
            </w14:solidFill>
          </w14:textFill>
        </w:rPr>
        <w:t>二、参赛条件</w:t>
      </w:r>
    </w:p>
    <w:p w14:paraId="5B1AB7C9">
      <w:pPr>
        <w:pStyle w:val="6"/>
        <w:keepNext w:val="0"/>
        <w:keepLines w:val="0"/>
        <w:pageBreakBefore w:val="0"/>
        <w:widowControl w:val="0"/>
        <w:numPr>
          <w:ilvl w:val="0"/>
          <w:numId w:val="0"/>
        </w:numPr>
        <w:kinsoku/>
        <w:wordWrap/>
        <w:overflowPunct/>
        <w:topLinePunct w:val="0"/>
        <w:autoSpaceDE/>
        <w:autoSpaceDN/>
        <w:bidi w:val="0"/>
        <w:spacing w:line="560" w:lineRule="exact"/>
        <w:ind w:left="0" w:leftChars="0" w:firstLine="640" w:firstLineChars="200"/>
        <w:textAlignment w:val="auto"/>
        <w:rPr>
          <w:rFonts w:hint="eastAsia" w:ascii="文星楷体" w:hAnsi="文星楷体" w:eastAsia="文星楷体" w:cs="文星楷体"/>
          <w:color w:val="000000" w:themeColor="text1"/>
          <w:sz w:val="32"/>
          <w:szCs w:val="32"/>
          <w14:textFill>
            <w14:solidFill>
              <w14:schemeClr w14:val="tx1"/>
            </w14:solidFill>
          </w14:textFill>
        </w:rPr>
      </w:pPr>
      <w:r>
        <w:rPr>
          <w:rFonts w:hint="eastAsia" w:ascii="文星楷体" w:hAnsi="文星楷体" w:eastAsia="文星楷体" w:cs="文星楷体"/>
          <w:b w:val="0"/>
          <w:bCs/>
          <w:i w:val="0"/>
          <w:color w:val="000000" w:themeColor="text1"/>
          <w:kern w:val="2"/>
          <w:sz w:val="32"/>
          <w:szCs w:val="32"/>
          <w:lang w:val="en-US" w:eastAsia="zh-CN" w:bidi="ar-SA"/>
          <w14:textFill>
            <w14:solidFill>
              <w14:schemeClr w14:val="tx1"/>
            </w14:solidFill>
          </w14:textFill>
        </w:rPr>
        <w:t>（一）</w:t>
      </w:r>
      <w:r>
        <w:rPr>
          <w:rFonts w:hint="eastAsia" w:ascii="文星楷体" w:hAnsi="文星楷体" w:eastAsia="文星楷体" w:cs="文星楷体"/>
          <w:color w:val="000000" w:themeColor="text1"/>
          <w:sz w:val="32"/>
          <w:szCs w:val="32"/>
          <w14:textFill>
            <w14:solidFill>
              <w14:schemeClr w14:val="tx1"/>
            </w14:solidFill>
          </w14:textFill>
        </w:rPr>
        <w:t>参赛单位要求</w:t>
      </w:r>
    </w:p>
    <w:p w14:paraId="2B0974FC">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文星仿宋" w:hAnsi="文星仿宋" w:eastAsia="文星仿宋" w:cs="文星仿宋"/>
          <w:color w:val="000000" w:themeColor="text1"/>
          <w:sz w:val="32"/>
          <w:szCs w:val="32"/>
          <w14:textFill>
            <w14:solidFill>
              <w14:schemeClr w14:val="tx1"/>
            </w14:solidFill>
          </w14:textFill>
        </w:rPr>
      </w:pPr>
      <w:r>
        <w:rPr>
          <w:rFonts w:hint="eastAsia" w:ascii="文星仿宋" w:hAnsi="文星仿宋" w:eastAsia="文星仿宋" w:cs="文星仿宋"/>
          <w:color w:val="000000" w:themeColor="text1"/>
          <w:sz w:val="32"/>
          <w:szCs w:val="32"/>
          <w14:textFill>
            <w14:solidFill>
              <w14:schemeClr w14:val="tx1"/>
            </w14:solidFill>
          </w14:textFill>
        </w:rPr>
        <w:t>参赛单位应为中国大陆境内及香港、澳门注册的科研院所、高等学校和企业等，应具有独立法人资格；有较强的科研能力和条件，运行管理规范；诚信状况良好，无在惩戒执行期内的科研严重失信行为记录和相关社会领域信用“黑名单”记录；签署参赛承诺书，遵守大赛相关规定和要求。</w:t>
      </w:r>
    </w:p>
    <w:p w14:paraId="24D9AEA8">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文星仿宋" w:hAnsi="文星仿宋" w:eastAsia="文星仿宋" w:cs="文星仿宋"/>
          <w:color w:val="000000" w:themeColor="text1"/>
          <w:sz w:val="32"/>
          <w:szCs w:val="32"/>
          <w14:textFill>
            <w14:solidFill>
              <w14:schemeClr w14:val="tx1"/>
            </w14:solidFill>
          </w14:textFill>
        </w:rPr>
      </w:pPr>
      <w:r>
        <w:rPr>
          <w:rFonts w:hint="eastAsia" w:ascii="文星仿宋" w:hAnsi="文星仿宋" w:eastAsia="文星仿宋" w:cs="文星仿宋"/>
          <w:color w:val="000000" w:themeColor="text1"/>
          <w:sz w:val="32"/>
          <w:szCs w:val="32"/>
          <w14:textFill>
            <w14:solidFill>
              <w14:schemeClr w14:val="tx1"/>
            </w14:solidFill>
          </w14:textFill>
        </w:rPr>
        <w:t>项目负责人无学历、职称、年龄限制，但应具有与项目任务要求相匹配的能力与精力，应为该项目主体研究思路的提出者和实际主持研究的科技人员。港澳地区参赛人员应爱国爱港、爱国爱澳。</w:t>
      </w:r>
    </w:p>
    <w:p w14:paraId="4E0E24F8">
      <w:pPr>
        <w:pStyle w:val="6"/>
        <w:keepNext w:val="0"/>
        <w:keepLines w:val="0"/>
        <w:pageBreakBefore w:val="0"/>
        <w:widowControl w:val="0"/>
        <w:numPr>
          <w:ilvl w:val="0"/>
          <w:numId w:val="0"/>
        </w:numPr>
        <w:kinsoku/>
        <w:wordWrap/>
        <w:overflowPunct/>
        <w:topLinePunct w:val="0"/>
        <w:autoSpaceDE/>
        <w:autoSpaceDN/>
        <w:bidi w:val="0"/>
        <w:spacing w:line="560" w:lineRule="exact"/>
        <w:ind w:left="0" w:leftChars="0" w:firstLine="640" w:firstLineChars="200"/>
        <w:textAlignment w:val="auto"/>
        <w:rPr>
          <w:rFonts w:hint="eastAsia" w:ascii="文星楷体" w:hAnsi="文星楷体" w:eastAsia="文星楷体" w:cs="文星楷体"/>
          <w:b w:val="0"/>
          <w:bCs/>
          <w:i w:val="0"/>
          <w:color w:val="000000" w:themeColor="text1"/>
          <w:kern w:val="2"/>
          <w:sz w:val="32"/>
          <w:szCs w:val="32"/>
          <w:lang w:val="en-US" w:eastAsia="zh-CN" w:bidi="ar-SA"/>
          <w14:textFill>
            <w14:solidFill>
              <w14:schemeClr w14:val="tx1"/>
            </w14:solidFill>
          </w14:textFill>
        </w:rPr>
      </w:pPr>
      <w:r>
        <w:rPr>
          <w:rFonts w:hint="default" w:ascii="文星楷体" w:hAnsi="文星楷体" w:eastAsia="文星楷体" w:cs="文星楷体"/>
          <w:b w:val="0"/>
          <w:bCs/>
          <w:i w:val="0"/>
          <w:color w:val="000000" w:themeColor="text1"/>
          <w:kern w:val="2"/>
          <w:sz w:val="32"/>
          <w:szCs w:val="32"/>
          <w:lang w:val="en-US" w:eastAsia="zh-CN" w:bidi="ar-SA"/>
          <w14:textFill>
            <w14:solidFill>
              <w14:schemeClr w14:val="tx1"/>
            </w14:solidFill>
          </w14:textFill>
        </w:rPr>
        <w:t>（二）</w:t>
      </w:r>
      <w:r>
        <w:rPr>
          <w:rFonts w:hint="eastAsia" w:ascii="文星楷体" w:hAnsi="文星楷体" w:eastAsia="文星楷体" w:cs="文星楷体"/>
          <w:b w:val="0"/>
          <w:bCs/>
          <w:i w:val="0"/>
          <w:color w:val="000000" w:themeColor="text1"/>
          <w:kern w:val="2"/>
          <w:sz w:val="32"/>
          <w:szCs w:val="32"/>
          <w:lang w:val="en-US" w:eastAsia="zh-CN" w:bidi="ar-SA"/>
          <w14:textFill>
            <w14:solidFill>
              <w14:schemeClr w14:val="tx1"/>
            </w14:solidFill>
          </w14:textFill>
        </w:rPr>
        <w:t>参赛项目要求</w:t>
      </w:r>
    </w:p>
    <w:p w14:paraId="74F06773">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文星仿宋" w:hAnsi="文星仿宋" w:eastAsia="文星仿宋" w:cs="文星仿宋"/>
          <w:color w:val="000000" w:themeColor="text1"/>
          <w:sz w:val="32"/>
          <w:szCs w:val="32"/>
          <w14:textFill>
            <w14:solidFill>
              <w14:schemeClr w14:val="tx1"/>
            </w14:solidFill>
          </w14:textFill>
        </w:rPr>
      </w:pPr>
      <w:r>
        <w:rPr>
          <w:rFonts w:hint="eastAsia" w:ascii="文星仿宋" w:hAnsi="文星仿宋" w:eastAsia="文星仿宋" w:cs="文星仿宋"/>
          <w:color w:val="000000" w:themeColor="text1"/>
          <w:sz w:val="32"/>
          <w:szCs w:val="32"/>
          <w14:textFill>
            <w14:solidFill>
              <w14:schemeClr w14:val="tx1"/>
            </w14:solidFill>
          </w14:textFill>
        </w:rPr>
        <w:t>参赛项目是智能机器人领域的AI及软件、智能传感器、执行器及材料、应用系统等方面国际一流、国内领先的先进技术，一是具有“改变游戏规则”潜力的颠覆性技术，二是突破“卡脖子”难题的核心技术，三是产业生态不可或缺的原创性技术。</w:t>
      </w:r>
    </w:p>
    <w:p w14:paraId="7D9607D7">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文星仿宋" w:hAnsi="文星仿宋" w:eastAsia="文星仿宋" w:cs="文星仿宋"/>
          <w:color w:val="000000" w:themeColor="text1"/>
          <w:sz w:val="32"/>
          <w:szCs w:val="32"/>
          <w14:textFill>
            <w14:solidFill>
              <w14:schemeClr w14:val="tx1"/>
            </w14:solidFill>
          </w14:textFill>
        </w:rPr>
      </w:pPr>
      <w:r>
        <w:rPr>
          <w:rFonts w:hint="eastAsia" w:ascii="文星仿宋" w:hAnsi="文星仿宋" w:eastAsia="文星仿宋" w:cs="文星仿宋"/>
          <w:color w:val="000000" w:themeColor="text1"/>
          <w:sz w:val="32"/>
          <w:szCs w:val="32"/>
          <w14:textFill>
            <w14:solidFill>
              <w14:schemeClr w14:val="tx1"/>
            </w14:solidFill>
          </w14:textFill>
        </w:rPr>
        <w:t>已获得颠覆性技术创新重点专项支持的项目、历届大赛卓越奖项目等不得参赛。</w:t>
      </w:r>
    </w:p>
    <w:p w14:paraId="7FB7B345">
      <w:pPr>
        <w:pStyle w:val="6"/>
        <w:keepNext w:val="0"/>
        <w:keepLines w:val="0"/>
        <w:pageBreakBefore w:val="0"/>
        <w:widowControl w:val="0"/>
        <w:numPr>
          <w:ilvl w:val="0"/>
          <w:numId w:val="0"/>
        </w:numPr>
        <w:kinsoku/>
        <w:wordWrap/>
        <w:overflowPunct/>
        <w:topLinePunct w:val="0"/>
        <w:autoSpaceDE/>
        <w:autoSpaceDN/>
        <w:bidi w:val="0"/>
        <w:spacing w:line="560" w:lineRule="exact"/>
        <w:ind w:left="0" w:leftChars="0" w:firstLine="640" w:firstLineChars="200"/>
        <w:textAlignment w:val="auto"/>
        <w:rPr>
          <w:rFonts w:hint="eastAsia" w:ascii="文星黑体" w:hAnsi="文星黑体" w:eastAsia="文星黑体" w:cs="文星黑体"/>
          <w:color w:val="000000" w:themeColor="text1"/>
          <w:kern w:val="2"/>
          <w:sz w:val="32"/>
          <w:szCs w:val="32"/>
          <w:lang w:val="en-US" w:eastAsia="zh-CN" w:bidi="ar-SA"/>
          <w14:textFill>
            <w14:solidFill>
              <w14:schemeClr w14:val="tx1"/>
            </w14:solidFill>
          </w14:textFill>
        </w:rPr>
      </w:pPr>
      <w:r>
        <w:rPr>
          <w:rFonts w:hint="eastAsia" w:ascii="文星黑体" w:hAnsi="文星黑体" w:eastAsia="文星黑体" w:cs="文星黑体"/>
          <w:color w:val="000000" w:themeColor="text1"/>
          <w:kern w:val="2"/>
          <w:sz w:val="32"/>
          <w:szCs w:val="32"/>
          <w:lang w:val="en-US" w:eastAsia="zh-CN" w:bidi="ar-SA"/>
          <w14:textFill>
            <w14:solidFill>
              <w14:schemeClr w14:val="tx1"/>
            </w14:solidFill>
          </w14:textFill>
        </w:rPr>
        <w:t>三、举办比赛</w:t>
      </w:r>
    </w:p>
    <w:p w14:paraId="45655B1F">
      <w:pPr>
        <w:keepNext w:val="0"/>
        <w:keepLines w:val="0"/>
        <w:pageBreakBefore w:val="0"/>
        <w:widowControl w:val="0"/>
        <w:tabs>
          <w:tab w:val="left" w:pos="1120"/>
        </w:tabs>
        <w:kinsoku/>
        <w:wordWrap/>
        <w:overflowPunct/>
        <w:topLinePunct w:val="0"/>
        <w:autoSpaceDE/>
        <w:autoSpaceDN/>
        <w:bidi w:val="0"/>
        <w:spacing w:line="560" w:lineRule="exact"/>
        <w:ind w:firstLine="640" w:firstLineChars="200"/>
        <w:textAlignment w:val="auto"/>
        <w:rPr>
          <w:rFonts w:hint="eastAsia" w:ascii="文星仿宋" w:hAnsi="文星仿宋" w:eastAsia="文星仿宋" w:cs="文星仿宋"/>
          <w:bCs/>
          <w:color w:val="000000" w:themeColor="text1"/>
          <w:sz w:val="32"/>
          <w:szCs w:val="32"/>
          <w14:textFill>
            <w14:solidFill>
              <w14:schemeClr w14:val="tx1"/>
            </w14:solidFill>
          </w14:textFill>
        </w:rPr>
      </w:pPr>
      <w:r>
        <w:rPr>
          <w:rFonts w:hint="eastAsia" w:ascii="文星仿宋" w:hAnsi="文星仿宋" w:eastAsia="文星仿宋" w:cs="文星仿宋"/>
          <w:bCs/>
          <w:color w:val="000000" w:themeColor="text1"/>
          <w:sz w:val="32"/>
          <w:szCs w:val="32"/>
          <w14:textFill>
            <w14:solidFill>
              <w14:schemeClr w14:val="tx1"/>
            </w14:solidFill>
          </w14:textFill>
        </w:rPr>
        <w:t>机器人锦标赛分为预赛、决赛两阶段比赛。</w:t>
      </w:r>
    </w:p>
    <w:p w14:paraId="5C65943E">
      <w:pPr>
        <w:pStyle w:val="6"/>
        <w:keepNext w:val="0"/>
        <w:keepLines w:val="0"/>
        <w:pageBreakBefore w:val="0"/>
        <w:widowControl w:val="0"/>
        <w:numPr>
          <w:ilvl w:val="0"/>
          <w:numId w:val="0"/>
        </w:numPr>
        <w:kinsoku/>
        <w:wordWrap/>
        <w:overflowPunct/>
        <w:topLinePunct w:val="0"/>
        <w:autoSpaceDE/>
        <w:autoSpaceDN/>
        <w:bidi w:val="0"/>
        <w:spacing w:line="560" w:lineRule="exact"/>
        <w:ind w:left="0" w:leftChars="0" w:firstLine="640" w:firstLineChars="200"/>
        <w:textAlignment w:val="auto"/>
        <w:rPr>
          <w:rFonts w:hint="eastAsia" w:ascii="文星楷体" w:hAnsi="文星楷体" w:eastAsia="文星楷体" w:cs="文星楷体"/>
          <w:color w:val="000000" w:themeColor="text1"/>
          <w:sz w:val="32"/>
          <w:szCs w:val="32"/>
          <w14:textFill>
            <w14:solidFill>
              <w14:schemeClr w14:val="tx1"/>
            </w14:solidFill>
          </w14:textFill>
        </w:rPr>
      </w:pPr>
      <w:r>
        <w:rPr>
          <w:rFonts w:hint="eastAsia" w:ascii="文星楷体" w:hAnsi="文星楷体" w:eastAsia="文星楷体" w:cs="文星楷体"/>
          <w:b w:val="0"/>
          <w:bCs/>
          <w:i w:val="0"/>
          <w:color w:val="000000" w:themeColor="text1"/>
          <w:kern w:val="2"/>
          <w:sz w:val="32"/>
          <w:szCs w:val="32"/>
          <w:lang w:val="en-US" w:eastAsia="zh-CN" w:bidi="ar-SA"/>
          <w14:textFill>
            <w14:solidFill>
              <w14:schemeClr w14:val="tx1"/>
            </w14:solidFill>
          </w14:textFill>
        </w:rPr>
        <w:t>（一）</w:t>
      </w:r>
      <w:r>
        <w:rPr>
          <w:rFonts w:hint="eastAsia" w:ascii="文星楷体" w:hAnsi="文星楷体" w:eastAsia="文星楷体" w:cs="文星楷体"/>
          <w:color w:val="000000" w:themeColor="text1"/>
          <w:sz w:val="32"/>
          <w:szCs w:val="32"/>
          <w14:textFill>
            <w14:solidFill>
              <w14:schemeClr w14:val="tx1"/>
            </w14:solidFill>
          </w14:textFill>
        </w:rPr>
        <w:t>预赛</w:t>
      </w:r>
    </w:p>
    <w:p w14:paraId="3FF50283">
      <w:pPr>
        <w:pStyle w:val="6"/>
        <w:keepNext w:val="0"/>
        <w:keepLines w:val="0"/>
        <w:pageBreakBefore w:val="0"/>
        <w:widowControl w:val="0"/>
        <w:tabs>
          <w:tab w:val="left" w:pos="1440"/>
        </w:tabs>
        <w:kinsoku/>
        <w:wordWrap/>
        <w:overflowPunct/>
        <w:topLinePunct w:val="0"/>
        <w:autoSpaceDE/>
        <w:autoSpaceDN/>
        <w:bidi w:val="0"/>
        <w:spacing w:line="560" w:lineRule="exact"/>
        <w:ind w:firstLine="640" w:firstLineChars="200"/>
        <w:textAlignment w:val="auto"/>
        <w:rPr>
          <w:rFonts w:hint="eastAsia" w:ascii="文星仿宋" w:hAnsi="文星仿宋" w:eastAsia="文星仿宋" w:cs="文星仿宋"/>
          <w:color w:val="000000" w:themeColor="text1"/>
          <w:sz w:val="32"/>
          <w:szCs w:val="32"/>
          <w14:textFill>
            <w14:solidFill>
              <w14:schemeClr w14:val="tx1"/>
            </w14:solidFill>
          </w14:textFill>
        </w:rPr>
      </w:pPr>
      <w:r>
        <w:rPr>
          <w:rFonts w:hint="eastAsia" w:ascii="文星仿宋" w:hAnsi="文星仿宋" w:eastAsia="文星仿宋" w:cs="文星仿宋"/>
          <w:color w:val="000000" w:themeColor="text1"/>
          <w:sz w:val="32"/>
          <w:szCs w:val="32"/>
          <w14:textFill>
            <w14:solidFill>
              <w14:schemeClr w14:val="tx1"/>
            </w14:solidFill>
          </w14:textFill>
        </w:rPr>
        <w:t>机器人锦标赛预赛采取面向社会公开征集和单位推荐等方式广泛征集项目进行比赛。</w:t>
      </w:r>
    </w:p>
    <w:p w14:paraId="356E3C53">
      <w:pPr>
        <w:pStyle w:val="6"/>
        <w:keepNext w:val="0"/>
        <w:keepLines w:val="0"/>
        <w:pageBreakBefore w:val="0"/>
        <w:widowControl w:val="0"/>
        <w:numPr>
          <w:ilvl w:val="0"/>
          <w:numId w:val="0"/>
        </w:numPr>
        <w:tabs>
          <w:tab w:val="left" w:pos="1120"/>
        </w:tabs>
        <w:kinsoku/>
        <w:wordWrap/>
        <w:overflowPunct/>
        <w:topLinePunct w:val="0"/>
        <w:autoSpaceDE/>
        <w:autoSpaceDN/>
        <w:bidi w:val="0"/>
        <w:spacing w:line="560" w:lineRule="exact"/>
        <w:ind w:left="0" w:leftChars="0" w:firstLine="640" w:firstLineChars="200"/>
        <w:textAlignment w:val="auto"/>
        <w:rPr>
          <w:rFonts w:hint="eastAsia" w:ascii="文星仿宋" w:hAnsi="文星仿宋" w:eastAsia="文星仿宋" w:cs="文星仿宋"/>
          <w:sz w:val="32"/>
          <w:szCs w:val="32"/>
        </w:rPr>
      </w:pPr>
      <w:r>
        <w:rPr>
          <w:rFonts w:hint="default" w:ascii="Times New Roman" w:hAnsi="Times New Roman" w:eastAsia="仿宋" w:cs="文星仿宋"/>
          <w:b w:val="0"/>
          <w:bCs w:val="0"/>
          <w:kern w:val="2"/>
          <w:sz w:val="32"/>
          <w:szCs w:val="32"/>
          <w:lang w:val="en-US" w:eastAsia="zh-CN" w:bidi="ar-SA"/>
        </w:rPr>
        <w:t>1、</w:t>
      </w:r>
      <w:r>
        <w:rPr>
          <w:rFonts w:hint="eastAsia" w:ascii="文星仿宋" w:hAnsi="文星仿宋" w:eastAsia="文星仿宋" w:cs="文星仿宋"/>
          <w:sz w:val="32"/>
          <w:szCs w:val="32"/>
        </w:rPr>
        <w:t>公开征集</w:t>
      </w:r>
    </w:p>
    <w:p w14:paraId="610D02BC">
      <w:pPr>
        <w:pStyle w:val="6"/>
        <w:keepNext w:val="0"/>
        <w:keepLines w:val="0"/>
        <w:pageBreakBefore w:val="0"/>
        <w:widowControl w:val="0"/>
        <w:tabs>
          <w:tab w:val="left" w:pos="1440"/>
        </w:tabs>
        <w:kinsoku/>
        <w:wordWrap/>
        <w:overflowPunct/>
        <w:topLinePunct w:val="0"/>
        <w:autoSpaceDE/>
        <w:autoSpaceDN/>
        <w:bidi w:val="0"/>
        <w:spacing w:line="560" w:lineRule="exact"/>
        <w:ind w:firstLine="640" w:firstLineChars="200"/>
        <w:jc w:val="left"/>
        <w:textAlignment w:val="auto"/>
        <w:rPr>
          <w:rFonts w:hint="eastAsia" w:ascii="文星仿宋" w:hAnsi="文星仿宋" w:eastAsia="文星仿宋" w:cs="文星仿宋"/>
          <w:color w:val="000000" w:themeColor="text1"/>
          <w:sz w:val="32"/>
          <w:szCs w:val="32"/>
          <w14:textFill>
            <w14:solidFill>
              <w14:schemeClr w14:val="tx1"/>
            </w14:solidFill>
          </w14:textFill>
        </w:rPr>
      </w:pPr>
      <w:r>
        <w:rPr>
          <w:rFonts w:hint="eastAsia" w:ascii="文星仿宋" w:hAnsi="文星仿宋" w:eastAsia="文星仿宋" w:cs="文星仿宋"/>
          <w:color w:val="000000" w:themeColor="text1"/>
          <w:sz w:val="32"/>
          <w:szCs w:val="32"/>
          <w14:textFill>
            <w14:solidFill>
              <w14:schemeClr w14:val="tx1"/>
            </w14:solidFill>
          </w14:textFill>
        </w:rPr>
        <w:t>(1)自主报名。参赛者可根据本通知相关要求，通过大赛官方网站全国颠覆性技术创新（智能机器人）（https://robot.dipa.cn）或深圳颠覆性技术创新中心（https://dipa.szcgc.com）进行注册报名，并提交参赛单位信息、项目基本信息、参赛承诺书等。</w:t>
      </w:r>
    </w:p>
    <w:p w14:paraId="4B2EC42F">
      <w:pPr>
        <w:pStyle w:val="6"/>
        <w:keepNext w:val="0"/>
        <w:keepLines w:val="0"/>
        <w:pageBreakBefore w:val="0"/>
        <w:widowControl w:val="0"/>
        <w:tabs>
          <w:tab w:val="left" w:pos="1440"/>
        </w:tabs>
        <w:kinsoku/>
        <w:wordWrap/>
        <w:overflowPunct/>
        <w:topLinePunct w:val="0"/>
        <w:autoSpaceDE/>
        <w:autoSpaceDN/>
        <w:bidi w:val="0"/>
        <w:spacing w:line="560" w:lineRule="exact"/>
        <w:ind w:firstLine="640" w:firstLineChars="200"/>
        <w:textAlignment w:val="auto"/>
        <w:rPr>
          <w:rFonts w:hint="eastAsia" w:ascii="文星仿宋" w:hAnsi="文星仿宋" w:eastAsia="文星仿宋" w:cs="文星仿宋"/>
          <w:color w:val="000000" w:themeColor="text1"/>
          <w:sz w:val="32"/>
          <w:szCs w:val="32"/>
          <w14:textFill>
            <w14:solidFill>
              <w14:schemeClr w14:val="tx1"/>
            </w14:solidFill>
          </w14:textFill>
        </w:rPr>
      </w:pPr>
      <w:r>
        <w:rPr>
          <w:rFonts w:hint="eastAsia" w:ascii="文星仿宋" w:hAnsi="文星仿宋" w:eastAsia="文星仿宋" w:cs="文星仿宋"/>
          <w:color w:val="000000" w:themeColor="text1"/>
          <w:sz w:val="32"/>
          <w:szCs w:val="32"/>
          <w14:textFill>
            <w14:solidFill>
              <w14:schemeClr w14:val="tx1"/>
            </w14:solidFill>
          </w14:textFill>
        </w:rPr>
        <w:t>截止时间：2025年5月25日。</w:t>
      </w:r>
    </w:p>
    <w:p w14:paraId="5C290967">
      <w:pPr>
        <w:keepNext w:val="0"/>
        <w:keepLines w:val="0"/>
        <w:pageBreakBefore w:val="0"/>
        <w:widowControl w:val="0"/>
        <w:tabs>
          <w:tab w:val="left" w:pos="1440"/>
        </w:tabs>
        <w:kinsoku/>
        <w:wordWrap/>
        <w:overflowPunct/>
        <w:topLinePunct w:val="0"/>
        <w:autoSpaceDE/>
        <w:autoSpaceDN/>
        <w:bidi w:val="0"/>
        <w:spacing w:line="560" w:lineRule="exact"/>
        <w:ind w:firstLine="640" w:firstLineChars="200"/>
        <w:textAlignment w:val="auto"/>
        <w:rPr>
          <w:rFonts w:hint="eastAsia" w:ascii="文星仿宋" w:hAnsi="文星仿宋" w:eastAsia="文星仿宋" w:cs="文星仿宋"/>
          <w:color w:val="000000" w:themeColor="text1"/>
          <w:sz w:val="32"/>
          <w:szCs w:val="32"/>
          <w14:textFill>
            <w14:solidFill>
              <w14:schemeClr w14:val="tx1"/>
            </w14:solidFill>
          </w14:textFill>
        </w:rPr>
      </w:pPr>
      <w:r>
        <w:rPr>
          <w:rFonts w:hint="eastAsia" w:ascii="文星仿宋" w:hAnsi="文星仿宋" w:eastAsia="文星仿宋" w:cs="文星仿宋"/>
          <w:color w:val="000000" w:themeColor="text1"/>
          <w:sz w:val="32"/>
          <w:szCs w:val="32"/>
          <w14:textFill>
            <w14:solidFill>
              <w14:schemeClr w14:val="tx1"/>
            </w14:solidFill>
          </w14:textFill>
        </w:rPr>
        <w:t>(2)项目初筛。执委会办公室对报名参赛项目通过资格审查、专家评审等方式进行初筛，初筛确定正式参加预赛项目名单。</w:t>
      </w:r>
    </w:p>
    <w:p w14:paraId="2D5A9574">
      <w:pPr>
        <w:pStyle w:val="6"/>
        <w:keepNext w:val="0"/>
        <w:keepLines w:val="0"/>
        <w:pageBreakBefore w:val="0"/>
        <w:widowControl w:val="0"/>
        <w:tabs>
          <w:tab w:val="left" w:pos="1440"/>
        </w:tabs>
        <w:kinsoku/>
        <w:wordWrap/>
        <w:overflowPunct/>
        <w:topLinePunct w:val="0"/>
        <w:autoSpaceDE/>
        <w:autoSpaceDN/>
        <w:bidi w:val="0"/>
        <w:spacing w:line="560" w:lineRule="exact"/>
        <w:ind w:firstLine="640" w:firstLineChars="200"/>
        <w:textAlignment w:val="auto"/>
        <w:rPr>
          <w:rFonts w:hint="eastAsia" w:ascii="文星仿宋" w:hAnsi="文星仿宋" w:eastAsia="文星仿宋" w:cs="文星仿宋"/>
          <w:color w:val="000000" w:themeColor="text1"/>
          <w:sz w:val="32"/>
          <w:szCs w:val="32"/>
          <w14:textFill>
            <w14:solidFill>
              <w14:schemeClr w14:val="tx1"/>
            </w14:solidFill>
          </w14:textFill>
        </w:rPr>
      </w:pPr>
      <w:r>
        <w:rPr>
          <w:rFonts w:hint="eastAsia" w:ascii="文星仿宋" w:hAnsi="文星仿宋" w:eastAsia="文星仿宋" w:cs="文星仿宋"/>
          <w:color w:val="000000" w:themeColor="text1"/>
          <w:sz w:val="32"/>
          <w:szCs w:val="32"/>
          <w14:textFill>
            <w14:solidFill>
              <w14:schemeClr w14:val="tx1"/>
            </w14:solidFill>
          </w14:textFill>
        </w:rPr>
        <w:t>截止时间：2025年6月15日。</w:t>
      </w:r>
    </w:p>
    <w:p w14:paraId="07243F3D">
      <w:pPr>
        <w:pStyle w:val="6"/>
        <w:keepNext w:val="0"/>
        <w:keepLines w:val="0"/>
        <w:pageBreakBefore w:val="0"/>
        <w:widowControl w:val="0"/>
        <w:numPr>
          <w:ilvl w:val="0"/>
          <w:numId w:val="0"/>
        </w:numPr>
        <w:tabs>
          <w:tab w:val="left" w:pos="1120"/>
        </w:tabs>
        <w:kinsoku/>
        <w:wordWrap/>
        <w:overflowPunct/>
        <w:topLinePunct w:val="0"/>
        <w:autoSpaceDE/>
        <w:autoSpaceDN/>
        <w:bidi w:val="0"/>
        <w:spacing w:line="560" w:lineRule="exact"/>
        <w:ind w:left="0" w:leftChars="0" w:firstLine="640" w:firstLineChars="200"/>
        <w:textAlignment w:val="auto"/>
        <w:rPr>
          <w:rFonts w:hint="eastAsia" w:ascii="文星仿宋" w:hAnsi="文星仿宋" w:eastAsia="文星仿宋" w:cs="文星仿宋"/>
          <w:sz w:val="32"/>
          <w:szCs w:val="32"/>
        </w:rPr>
      </w:pPr>
      <w:r>
        <w:rPr>
          <w:rFonts w:hint="default" w:ascii="Times New Roman" w:hAnsi="Times New Roman" w:eastAsia="仿宋" w:cs="文星仿宋"/>
          <w:b w:val="0"/>
          <w:bCs w:val="0"/>
          <w:kern w:val="2"/>
          <w:sz w:val="32"/>
          <w:szCs w:val="32"/>
          <w:lang w:val="en-US" w:eastAsia="zh-CN" w:bidi="ar-SA"/>
        </w:rPr>
        <w:t>2、</w:t>
      </w:r>
      <w:r>
        <w:rPr>
          <w:rFonts w:hint="eastAsia" w:ascii="文星仿宋" w:hAnsi="文星仿宋" w:eastAsia="文星仿宋" w:cs="文星仿宋"/>
          <w:sz w:val="32"/>
          <w:szCs w:val="32"/>
        </w:rPr>
        <w:t>项目推荐</w:t>
      </w:r>
    </w:p>
    <w:p w14:paraId="149AAE33">
      <w:pPr>
        <w:keepNext w:val="0"/>
        <w:keepLines w:val="0"/>
        <w:pageBreakBefore w:val="0"/>
        <w:widowControl w:val="0"/>
        <w:tabs>
          <w:tab w:val="left" w:pos="1440"/>
        </w:tabs>
        <w:kinsoku/>
        <w:wordWrap/>
        <w:overflowPunct/>
        <w:topLinePunct w:val="0"/>
        <w:autoSpaceDE/>
        <w:autoSpaceDN/>
        <w:bidi w:val="0"/>
        <w:spacing w:line="560" w:lineRule="exact"/>
        <w:ind w:firstLine="640" w:firstLineChars="200"/>
        <w:textAlignment w:val="auto"/>
        <w:rPr>
          <w:rFonts w:hint="eastAsia" w:ascii="文星仿宋" w:hAnsi="文星仿宋" w:eastAsia="文星仿宋" w:cs="文星仿宋"/>
          <w:color w:val="000000" w:themeColor="text1"/>
          <w:sz w:val="32"/>
          <w:szCs w:val="32"/>
          <w14:textFill>
            <w14:solidFill>
              <w14:schemeClr w14:val="tx1"/>
            </w14:solidFill>
          </w14:textFill>
        </w:rPr>
      </w:pPr>
      <w:r>
        <w:rPr>
          <w:rFonts w:hint="eastAsia" w:ascii="文星仿宋" w:hAnsi="文星仿宋" w:eastAsia="文星仿宋" w:cs="文星仿宋"/>
          <w:color w:val="000000" w:themeColor="text1"/>
          <w:sz w:val="32"/>
          <w:szCs w:val="32"/>
          <w14:textFill>
            <w14:solidFill>
              <w14:schemeClr w14:val="tx1"/>
            </w14:solidFill>
          </w14:textFill>
        </w:rPr>
        <w:t>省级及计划单列市科技行政管理部门和国家级高新区、国家级大学科技园、国家技术创新中心，执委会办公室认定的科技领军企业、知名风险投资基金、公益性科研基金、有影响力大赛及其他创新创业平台，向执委会办公室推荐本地区或辖区、领域范围内优质项目参加机器人锦标赛。获得推荐的项目通过大赛官方网站全国颠覆性技术创新（智能机器人）（https://robot.dipa.cn）或深圳颠覆性技术创新中心（https://dipa.szcgc.com）进行注册报名和提交参赛单位信息、项目基本信息、参赛承诺书等，执委会办公室审查通过后获得直接参加预赛资格。</w:t>
      </w:r>
    </w:p>
    <w:p w14:paraId="0D19A65C">
      <w:pPr>
        <w:keepNext w:val="0"/>
        <w:keepLines w:val="0"/>
        <w:pageBreakBefore w:val="0"/>
        <w:widowControl w:val="0"/>
        <w:tabs>
          <w:tab w:val="left" w:pos="1440"/>
        </w:tabs>
        <w:kinsoku/>
        <w:wordWrap/>
        <w:overflowPunct/>
        <w:topLinePunct w:val="0"/>
        <w:autoSpaceDE/>
        <w:autoSpaceDN/>
        <w:bidi w:val="0"/>
        <w:spacing w:line="560" w:lineRule="exact"/>
        <w:ind w:firstLine="640" w:firstLineChars="200"/>
        <w:textAlignment w:val="auto"/>
        <w:rPr>
          <w:rFonts w:hint="eastAsia" w:ascii="文星仿宋" w:hAnsi="文星仿宋" w:eastAsia="文星仿宋" w:cs="文星仿宋"/>
          <w:color w:val="000000" w:themeColor="text1"/>
          <w:sz w:val="32"/>
          <w:szCs w:val="32"/>
          <w14:textFill>
            <w14:solidFill>
              <w14:schemeClr w14:val="tx1"/>
            </w14:solidFill>
          </w14:textFill>
        </w:rPr>
      </w:pPr>
      <w:r>
        <w:rPr>
          <w:rFonts w:hint="eastAsia" w:ascii="文星仿宋" w:hAnsi="文星仿宋" w:eastAsia="文星仿宋" w:cs="文星仿宋"/>
          <w:color w:val="000000" w:themeColor="text1"/>
          <w:sz w:val="32"/>
          <w:szCs w:val="32"/>
          <w14:textFill>
            <w14:solidFill>
              <w14:schemeClr w14:val="tx1"/>
            </w14:solidFill>
          </w14:textFill>
        </w:rPr>
        <w:t>截止时间：2025年6月25日。</w:t>
      </w:r>
    </w:p>
    <w:p w14:paraId="2C0FC401">
      <w:pPr>
        <w:pStyle w:val="6"/>
        <w:keepNext w:val="0"/>
        <w:keepLines w:val="0"/>
        <w:pageBreakBefore w:val="0"/>
        <w:widowControl w:val="0"/>
        <w:numPr>
          <w:ilvl w:val="0"/>
          <w:numId w:val="0"/>
        </w:numPr>
        <w:tabs>
          <w:tab w:val="left" w:pos="1120"/>
        </w:tabs>
        <w:kinsoku/>
        <w:wordWrap/>
        <w:overflowPunct/>
        <w:topLinePunct w:val="0"/>
        <w:autoSpaceDE/>
        <w:autoSpaceDN/>
        <w:bidi w:val="0"/>
        <w:spacing w:line="560" w:lineRule="exact"/>
        <w:ind w:left="0" w:leftChars="0" w:firstLine="640" w:firstLineChars="200"/>
        <w:textAlignment w:val="auto"/>
        <w:rPr>
          <w:rFonts w:hint="eastAsia" w:ascii="文星仿宋" w:hAnsi="文星仿宋" w:eastAsia="文星仿宋" w:cs="文星仿宋"/>
          <w:sz w:val="32"/>
          <w:szCs w:val="32"/>
        </w:rPr>
      </w:pPr>
      <w:r>
        <w:rPr>
          <w:rFonts w:hint="default" w:ascii="Times New Roman" w:hAnsi="Times New Roman" w:eastAsia="仿宋" w:cs="文星仿宋"/>
          <w:b w:val="0"/>
          <w:bCs w:val="0"/>
          <w:kern w:val="2"/>
          <w:sz w:val="32"/>
          <w:szCs w:val="32"/>
          <w:lang w:val="en-US" w:eastAsia="zh-CN" w:bidi="ar-SA"/>
        </w:rPr>
        <w:t>3、</w:t>
      </w:r>
      <w:r>
        <w:rPr>
          <w:rFonts w:hint="eastAsia" w:ascii="文星仿宋" w:hAnsi="文星仿宋" w:eastAsia="文星仿宋" w:cs="文星仿宋"/>
          <w:sz w:val="32"/>
          <w:szCs w:val="32"/>
        </w:rPr>
        <w:t>举办比赛</w:t>
      </w:r>
    </w:p>
    <w:p w14:paraId="73DF371F">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文星仿宋" w:hAnsi="文星仿宋" w:eastAsia="文星仿宋" w:cs="文星仿宋"/>
          <w:color w:val="000000" w:themeColor="text1"/>
          <w:sz w:val="32"/>
          <w:szCs w:val="32"/>
          <w14:textFill>
            <w14:solidFill>
              <w14:schemeClr w14:val="tx1"/>
            </w14:solidFill>
          </w14:textFill>
        </w:rPr>
      </w:pPr>
      <w:r>
        <w:rPr>
          <w:rFonts w:hint="eastAsia" w:ascii="文星仿宋" w:hAnsi="文星仿宋" w:eastAsia="文星仿宋" w:cs="文星仿宋"/>
          <w:color w:val="000000" w:themeColor="text1"/>
          <w:sz w:val="32"/>
          <w:szCs w:val="32"/>
          <w14:textFill>
            <w14:solidFill>
              <w14:schemeClr w14:val="tx1"/>
            </w14:solidFill>
          </w14:textFill>
        </w:rPr>
        <w:t>执委会办公室举办若干场小组预赛，对参赛项目采取“线上路演+线下评议”的方式进行评价，遴选出晋级决赛项目。</w:t>
      </w:r>
    </w:p>
    <w:p w14:paraId="55529B85">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文星仿宋" w:hAnsi="文星仿宋" w:eastAsia="文星仿宋" w:cs="文星仿宋"/>
          <w:color w:val="000000" w:themeColor="text1"/>
          <w:sz w:val="32"/>
          <w:szCs w:val="32"/>
          <w14:textFill>
            <w14:solidFill>
              <w14:schemeClr w14:val="tx1"/>
            </w14:solidFill>
          </w14:textFill>
        </w:rPr>
      </w:pPr>
      <w:r>
        <w:rPr>
          <w:rFonts w:hint="eastAsia" w:ascii="文星仿宋" w:hAnsi="文星仿宋" w:eastAsia="文星仿宋" w:cs="文星仿宋"/>
          <w:color w:val="000000" w:themeColor="text1"/>
          <w:sz w:val="32"/>
          <w:szCs w:val="32"/>
          <w14:textFill>
            <w14:solidFill>
              <w14:schemeClr w14:val="tx1"/>
            </w14:solidFill>
          </w14:textFill>
        </w:rPr>
        <w:t>举办时间：2025年7月。</w:t>
      </w:r>
    </w:p>
    <w:p w14:paraId="5D250F83">
      <w:pPr>
        <w:pStyle w:val="6"/>
        <w:keepNext w:val="0"/>
        <w:keepLines w:val="0"/>
        <w:pageBreakBefore w:val="0"/>
        <w:widowControl w:val="0"/>
        <w:numPr>
          <w:ilvl w:val="0"/>
          <w:numId w:val="0"/>
        </w:numPr>
        <w:kinsoku/>
        <w:wordWrap/>
        <w:overflowPunct/>
        <w:topLinePunct w:val="0"/>
        <w:autoSpaceDE/>
        <w:autoSpaceDN/>
        <w:bidi w:val="0"/>
        <w:spacing w:line="560" w:lineRule="exact"/>
        <w:ind w:left="0" w:leftChars="0" w:firstLine="640" w:firstLineChars="200"/>
        <w:textAlignment w:val="auto"/>
        <w:rPr>
          <w:rFonts w:hint="eastAsia" w:ascii="文星楷体" w:hAnsi="文星楷体" w:eastAsia="文星楷体" w:cs="文星楷体"/>
          <w:b w:val="0"/>
          <w:bCs/>
          <w:i w:val="0"/>
          <w:color w:val="000000" w:themeColor="text1"/>
          <w:kern w:val="2"/>
          <w:sz w:val="32"/>
          <w:szCs w:val="32"/>
          <w:lang w:val="en-US" w:eastAsia="zh-CN" w:bidi="ar-SA"/>
          <w14:textFill>
            <w14:solidFill>
              <w14:schemeClr w14:val="tx1"/>
            </w14:solidFill>
          </w14:textFill>
        </w:rPr>
      </w:pPr>
      <w:r>
        <w:rPr>
          <w:rFonts w:hint="default" w:ascii="文星楷体" w:hAnsi="文星楷体" w:eastAsia="文星楷体" w:cs="文星楷体"/>
          <w:b w:val="0"/>
          <w:bCs/>
          <w:i w:val="0"/>
          <w:color w:val="000000" w:themeColor="text1"/>
          <w:kern w:val="2"/>
          <w:sz w:val="32"/>
          <w:szCs w:val="32"/>
          <w:lang w:val="en-US" w:eastAsia="zh-CN" w:bidi="ar-SA"/>
          <w14:textFill>
            <w14:solidFill>
              <w14:schemeClr w14:val="tx1"/>
            </w14:solidFill>
          </w14:textFill>
        </w:rPr>
        <w:t>（二）</w:t>
      </w:r>
      <w:r>
        <w:rPr>
          <w:rFonts w:hint="eastAsia" w:ascii="文星楷体" w:hAnsi="文星楷体" w:eastAsia="文星楷体" w:cs="文星楷体"/>
          <w:b w:val="0"/>
          <w:bCs/>
          <w:i w:val="0"/>
          <w:color w:val="000000" w:themeColor="text1"/>
          <w:kern w:val="2"/>
          <w:sz w:val="32"/>
          <w:szCs w:val="32"/>
          <w:lang w:val="en-US" w:eastAsia="zh-CN" w:bidi="ar-SA"/>
          <w14:textFill>
            <w14:solidFill>
              <w14:schemeClr w14:val="tx1"/>
            </w14:solidFill>
          </w14:textFill>
        </w:rPr>
        <w:t>决赛</w:t>
      </w:r>
    </w:p>
    <w:p w14:paraId="71D0F864">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文星仿宋" w:hAnsi="文星仿宋" w:eastAsia="文星仿宋" w:cs="文星仿宋"/>
          <w:color w:val="000000" w:themeColor="text1"/>
          <w:sz w:val="32"/>
          <w:szCs w:val="32"/>
          <w14:textFill>
            <w14:solidFill>
              <w14:schemeClr w14:val="tx1"/>
            </w14:solidFill>
          </w14:textFill>
        </w:rPr>
      </w:pPr>
      <w:r>
        <w:rPr>
          <w:rFonts w:hint="eastAsia" w:ascii="文星仿宋" w:hAnsi="文星仿宋" w:eastAsia="文星仿宋" w:cs="文星仿宋"/>
          <w:color w:val="000000" w:themeColor="text1"/>
          <w:sz w:val="32"/>
          <w:szCs w:val="32"/>
          <w14:textFill>
            <w14:solidFill>
              <w14:schemeClr w14:val="tx1"/>
            </w14:solidFill>
          </w14:textFill>
        </w:rPr>
        <w:t>决赛除预赛晋级项目参赛外，也可由国内外知名大赛推荐项目参赛。</w:t>
      </w:r>
    </w:p>
    <w:p w14:paraId="78D6126E">
      <w:pPr>
        <w:pStyle w:val="6"/>
        <w:keepNext w:val="0"/>
        <w:keepLines w:val="0"/>
        <w:pageBreakBefore w:val="0"/>
        <w:widowControl w:val="0"/>
        <w:numPr>
          <w:ilvl w:val="0"/>
          <w:numId w:val="1"/>
        </w:numPr>
        <w:tabs>
          <w:tab w:val="left" w:pos="1120"/>
          <w:tab w:val="clear" w:pos="0"/>
        </w:tabs>
        <w:kinsoku/>
        <w:wordWrap/>
        <w:overflowPunct/>
        <w:topLinePunct w:val="0"/>
        <w:autoSpaceDE/>
        <w:autoSpaceDN/>
        <w:bidi w:val="0"/>
        <w:spacing w:line="560" w:lineRule="exact"/>
        <w:ind w:firstLine="640" w:firstLineChars="200"/>
        <w:textAlignment w:val="auto"/>
        <w:rPr>
          <w:rFonts w:hint="eastAsia" w:ascii="文星仿宋" w:hAnsi="文星仿宋" w:eastAsia="文星仿宋" w:cs="文星仿宋"/>
          <w:sz w:val="32"/>
          <w:szCs w:val="32"/>
        </w:rPr>
      </w:pPr>
      <w:r>
        <w:rPr>
          <w:rFonts w:hint="eastAsia" w:ascii="文星仿宋" w:hAnsi="文星仿宋" w:eastAsia="文星仿宋" w:cs="文星仿宋"/>
          <w:sz w:val="32"/>
          <w:szCs w:val="32"/>
        </w:rPr>
        <w:t>推荐项目</w:t>
      </w:r>
    </w:p>
    <w:p w14:paraId="478DFAC6">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文星仿宋" w:hAnsi="文星仿宋" w:eastAsia="文星仿宋" w:cs="文星仿宋"/>
          <w:color w:val="000000" w:themeColor="text1"/>
          <w:sz w:val="32"/>
          <w:szCs w:val="32"/>
          <w14:textFill>
            <w14:solidFill>
              <w14:schemeClr w14:val="tx1"/>
            </w14:solidFill>
          </w14:textFill>
        </w:rPr>
      </w:pPr>
      <w:r>
        <w:rPr>
          <w:rFonts w:hint="eastAsia" w:ascii="文星仿宋" w:hAnsi="文星仿宋" w:eastAsia="文星仿宋" w:cs="文星仿宋"/>
          <w:color w:val="000000" w:themeColor="text1"/>
          <w:sz w:val="32"/>
          <w:szCs w:val="32"/>
          <w14:textFill>
            <w14:solidFill>
              <w14:schemeClr w14:val="tx1"/>
            </w14:solidFill>
          </w14:textFill>
        </w:rPr>
        <w:t xml:space="preserve">执委会办公室认定的知名大赛可从获奖项目中推荐优秀项目直接参加决赛，获得推荐的项目参照预赛推荐程序进行注册和资格审查。 </w:t>
      </w:r>
    </w:p>
    <w:p w14:paraId="2CDA5EAA">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文星仿宋" w:hAnsi="文星仿宋" w:eastAsia="文星仿宋" w:cs="文星仿宋"/>
          <w:color w:val="FF0000"/>
          <w:sz w:val="32"/>
          <w:szCs w:val="32"/>
        </w:rPr>
      </w:pPr>
      <w:r>
        <w:rPr>
          <w:rFonts w:hint="eastAsia" w:ascii="文星仿宋" w:hAnsi="文星仿宋" w:eastAsia="文星仿宋" w:cs="文星仿宋"/>
          <w:color w:val="000000" w:themeColor="text1"/>
          <w:sz w:val="32"/>
          <w:szCs w:val="32"/>
          <w14:textFill>
            <w14:solidFill>
              <w14:schemeClr w14:val="tx1"/>
            </w14:solidFill>
          </w14:textFill>
        </w:rPr>
        <w:t>截止时间：2025年8月5日。</w:t>
      </w:r>
    </w:p>
    <w:p w14:paraId="506E6657">
      <w:pPr>
        <w:pStyle w:val="6"/>
        <w:keepNext w:val="0"/>
        <w:keepLines w:val="0"/>
        <w:pageBreakBefore w:val="0"/>
        <w:widowControl w:val="0"/>
        <w:numPr>
          <w:ilvl w:val="0"/>
          <w:numId w:val="1"/>
        </w:numPr>
        <w:tabs>
          <w:tab w:val="left" w:pos="1120"/>
          <w:tab w:val="clear" w:pos="0"/>
        </w:tabs>
        <w:kinsoku/>
        <w:wordWrap/>
        <w:overflowPunct/>
        <w:topLinePunct w:val="0"/>
        <w:autoSpaceDE/>
        <w:autoSpaceDN/>
        <w:bidi w:val="0"/>
        <w:spacing w:line="560" w:lineRule="exact"/>
        <w:ind w:firstLine="640" w:firstLineChars="200"/>
        <w:textAlignment w:val="auto"/>
        <w:rPr>
          <w:rFonts w:hint="eastAsia" w:ascii="文星仿宋" w:hAnsi="文星仿宋" w:eastAsia="文星仿宋" w:cs="文星仿宋"/>
          <w:sz w:val="32"/>
          <w:szCs w:val="32"/>
        </w:rPr>
      </w:pPr>
      <w:r>
        <w:rPr>
          <w:rFonts w:hint="eastAsia" w:ascii="文星仿宋" w:hAnsi="文星仿宋" w:eastAsia="文星仿宋" w:cs="文星仿宋"/>
          <w:sz w:val="32"/>
          <w:szCs w:val="32"/>
        </w:rPr>
        <w:t>提交项目建议书</w:t>
      </w:r>
    </w:p>
    <w:p w14:paraId="3658F57E">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文星仿宋" w:hAnsi="文星仿宋" w:eastAsia="文星仿宋" w:cs="文星仿宋"/>
          <w:color w:val="000000" w:themeColor="text1"/>
          <w:sz w:val="32"/>
          <w:szCs w:val="32"/>
          <w14:textFill>
            <w14:solidFill>
              <w14:schemeClr w14:val="tx1"/>
            </w14:solidFill>
          </w14:textFill>
        </w:rPr>
      </w:pPr>
      <w:r>
        <w:rPr>
          <w:rFonts w:hint="eastAsia" w:ascii="文星仿宋" w:hAnsi="文星仿宋" w:eastAsia="文星仿宋" w:cs="文星仿宋"/>
          <w:color w:val="000000" w:themeColor="text1"/>
          <w:sz w:val="32"/>
          <w:szCs w:val="32"/>
          <w14:textFill>
            <w14:solidFill>
              <w14:schemeClr w14:val="tx1"/>
            </w14:solidFill>
          </w14:textFill>
        </w:rPr>
        <w:t>预赛晋级决赛项目和知名大赛推荐项目向执委会办公室提交项目建议书，执委会办公室审核通过后获得正式参加决赛资格。</w:t>
      </w:r>
    </w:p>
    <w:p w14:paraId="0DCEAD1B">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文星仿宋" w:hAnsi="文星仿宋" w:eastAsia="文星仿宋" w:cs="文星仿宋"/>
          <w:color w:val="000000" w:themeColor="text1"/>
          <w:sz w:val="32"/>
          <w:szCs w:val="32"/>
          <w14:textFill>
            <w14:solidFill>
              <w14:schemeClr w14:val="tx1"/>
            </w14:solidFill>
          </w14:textFill>
        </w:rPr>
      </w:pPr>
      <w:r>
        <w:rPr>
          <w:rFonts w:hint="eastAsia" w:ascii="文星仿宋" w:hAnsi="文星仿宋" w:eastAsia="文星仿宋" w:cs="文星仿宋"/>
          <w:color w:val="000000" w:themeColor="text1"/>
          <w:sz w:val="32"/>
          <w:szCs w:val="32"/>
          <w14:textFill>
            <w14:solidFill>
              <w14:schemeClr w14:val="tx1"/>
            </w14:solidFill>
          </w14:textFill>
        </w:rPr>
        <w:t>截止时间：2025年8月15日。</w:t>
      </w:r>
    </w:p>
    <w:p w14:paraId="4CD39F7A">
      <w:pPr>
        <w:pStyle w:val="6"/>
        <w:keepNext w:val="0"/>
        <w:keepLines w:val="0"/>
        <w:pageBreakBefore w:val="0"/>
        <w:widowControl w:val="0"/>
        <w:numPr>
          <w:ilvl w:val="0"/>
          <w:numId w:val="1"/>
        </w:numPr>
        <w:tabs>
          <w:tab w:val="left" w:pos="1120"/>
          <w:tab w:val="clear" w:pos="0"/>
        </w:tabs>
        <w:kinsoku/>
        <w:wordWrap/>
        <w:overflowPunct/>
        <w:topLinePunct w:val="0"/>
        <w:autoSpaceDE/>
        <w:autoSpaceDN/>
        <w:bidi w:val="0"/>
        <w:spacing w:line="560" w:lineRule="exact"/>
        <w:ind w:firstLine="640" w:firstLineChars="200"/>
        <w:textAlignment w:val="auto"/>
        <w:rPr>
          <w:rFonts w:hint="eastAsia" w:ascii="文星仿宋" w:hAnsi="文星仿宋" w:eastAsia="文星仿宋" w:cs="文星仿宋"/>
          <w:sz w:val="32"/>
          <w:szCs w:val="32"/>
        </w:rPr>
      </w:pPr>
      <w:r>
        <w:rPr>
          <w:rFonts w:hint="eastAsia" w:ascii="文星仿宋" w:hAnsi="文星仿宋" w:eastAsia="文星仿宋" w:cs="文星仿宋"/>
          <w:sz w:val="32"/>
          <w:szCs w:val="32"/>
        </w:rPr>
        <w:t>举办比赛</w:t>
      </w:r>
    </w:p>
    <w:p w14:paraId="6D99EDC6">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文星仿宋" w:hAnsi="文星仿宋" w:eastAsia="文星仿宋" w:cs="文星仿宋"/>
          <w:color w:val="000000" w:themeColor="text1"/>
          <w:sz w:val="32"/>
          <w:szCs w:val="32"/>
          <w14:textFill>
            <w14:solidFill>
              <w14:schemeClr w14:val="tx1"/>
            </w14:solidFill>
          </w14:textFill>
        </w:rPr>
      </w:pPr>
      <w:r>
        <w:rPr>
          <w:rFonts w:hint="eastAsia" w:ascii="文星仿宋" w:hAnsi="文星仿宋" w:eastAsia="文星仿宋" w:cs="文星仿宋"/>
          <w:color w:val="000000" w:themeColor="text1"/>
          <w:sz w:val="32"/>
          <w:szCs w:val="32"/>
          <w14:textFill>
            <w14:solidFill>
              <w14:schemeClr w14:val="tx1"/>
            </w14:solidFill>
          </w14:textFill>
        </w:rPr>
        <w:t>执委会办公室分组举办若干场小组决赛，对参赛项目采取“线下路演+线下评议”方式进行评价，遴选出各组前10名项目（可空缺）。执委会办公室进一步进行跨组多维评议，选拔出机器人锦标赛决赛前10名项目（可空缺）。</w:t>
      </w:r>
    </w:p>
    <w:p w14:paraId="4543B8B2">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文星仿宋" w:hAnsi="文星仿宋" w:eastAsia="文星仿宋" w:cs="文星仿宋"/>
          <w:color w:val="FF0000"/>
          <w:sz w:val="32"/>
          <w:szCs w:val="32"/>
        </w:rPr>
      </w:pPr>
      <w:r>
        <w:rPr>
          <w:rFonts w:hint="eastAsia" w:ascii="文星仿宋" w:hAnsi="文星仿宋" w:eastAsia="文星仿宋" w:cs="文星仿宋"/>
          <w:color w:val="000000" w:themeColor="text1"/>
          <w:sz w:val="32"/>
          <w:szCs w:val="32"/>
          <w14:textFill>
            <w14:solidFill>
              <w14:schemeClr w14:val="tx1"/>
            </w14:solidFill>
          </w14:textFill>
        </w:rPr>
        <w:t>举办时间：2025年9月。</w:t>
      </w:r>
    </w:p>
    <w:p w14:paraId="6202C0F2">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文星仿宋" w:hAnsi="文星仿宋" w:eastAsia="文星仿宋" w:cs="文星仿宋"/>
          <w:color w:val="000000" w:themeColor="text1"/>
          <w:sz w:val="32"/>
          <w:szCs w:val="32"/>
          <w14:textFill>
            <w14:solidFill>
              <w14:schemeClr w14:val="tx1"/>
            </w14:solidFill>
          </w14:textFill>
        </w:rPr>
      </w:pPr>
    </w:p>
    <w:p w14:paraId="69B8062D">
      <w:pPr>
        <w:ind w:left="640" w:firstLine="0" w:firstLineChars="0"/>
        <w:rPr>
          <w:rFonts w:hint="eastAsia" w:ascii="文星仿宋" w:hAnsi="文星仿宋" w:eastAsia="文星仿宋" w:cs="文星仿宋"/>
          <w:color w:val="000000" w:themeColor="text1"/>
          <w:sz w:val="32"/>
          <w:szCs w:val="32"/>
          <w14:textFill>
            <w14:solidFill>
              <w14:schemeClr w14:val="tx1"/>
            </w14:solidFill>
          </w14:textFill>
        </w:rPr>
      </w:pPr>
      <w:bookmarkStart w:id="2" w:name="_GoBack"/>
      <w:bookmarkEnd w:id="2"/>
    </w:p>
    <w:p w14:paraId="219C74C6"/>
    <w:sectPr>
      <w:pgSz w:w="11906" w:h="16838"/>
      <w:pgMar w:top="1701"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黑体">
    <w:panose1 w:val="02010609000101010101"/>
    <w:charset w:val="86"/>
    <w:family w:val="auto"/>
    <w:pitch w:val="default"/>
    <w:sig w:usb0="00000001" w:usb1="080E0000" w:usb2="00000000" w:usb3="00000000" w:csb0="00040000" w:csb1="00000000"/>
  </w:font>
  <w:font w:name="文星标宋">
    <w:panose1 w:val="02010609000101010101"/>
    <w:charset w:val="86"/>
    <w:family w:val="auto"/>
    <w:pitch w:val="default"/>
    <w:sig w:usb0="00000001" w:usb1="080E0000" w:usb2="00000000" w:usb3="00000000" w:csb0="00040000" w:csb1="00000000"/>
  </w:font>
  <w:font w:name="文星仿宋">
    <w:panose1 w:val="02010609000101010101"/>
    <w:charset w:val="86"/>
    <w:family w:val="auto"/>
    <w:pitch w:val="default"/>
    <w:sig w:usb0="00000001" w:usb1="080E0000" w:usb2="00000000" w:usb3="00000000" w:csb0="00040000" w:csb1="00000000"/>
  </w:font>
  <w:font w:name="文星楷体">
    <w:panose1 w:val="0201060900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F0298F"/>
    <w:multiLevelType w:val="singleLevel"/>
    <w:tmpl w:val="91F0298F"/>
    <w:lvl w:ilvl="0" w:tentative="0">
      <w:start w:val="1"/>
      <w:numFmt w:val="decimal"/>
      <w:suff w:val="nothing"/>
      <w:lvlText w:val="%1、"/>
      <w:lvlJc w:val="left"/>
      <w:pPr>
        <w:tabs>
          <w:tab w:val="left" w:pos="0"/>
        </w:tabs>
        <w:ind w:left="0" w:firstLine="40"/>
      </w:pPr>
      <w:rPr>
        <w:rFonts w:hint="default" w:ascii="Times New Roman" w:hAnsi="Times New Roman" w:eastAsia="仿宋"/>
        <w:b w:val="0"/>
        <w:bCs w:val="0"/>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yZWRkMTc4ZDc4YzI3MDE1OGY3MWJlMTZjYjhmODMifQ=="/>
    <w:docVar w:name="KSO_WPS_MARK_KEY" w:val="4c26ba08-0bc2-4bfc-b446-f455fa134fbf"/>
  </w:docVars>
  <w:rsids>
    <w:rsidRoot w:val="00000000"/>
    <w:rsid w:val="137E11EA"/>
    <w:rsid w:val="33086DEE"/>
    <w:rsid w:val="48850D88"/>
    <w:rsid w:val="4EC30729"/>
    <w:rsid w:val="61BE61CC"/>
    <w:rsid w:val="637C73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paragraph" w:styleId="6">
    <w:name w:val="List Paragraph"/>
    <w:basedOn w:val="1"/>
    <w:qFormat/>
    <w:uiPriority w:val="99"/>
    <w:pPr>
      <w:ind w:firstLine="4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1941</Words>
  <Characters>2012</Characters>
  <Lines>0</Lines>
  <Paragraphs>0</Paragraphs>
  <TotalTime>0</TotalTime>
  <ScaleCrop>false</ScaleCrop>
  <LinksUpToDate>false</LinksUpToDate>
  <CharactersWithSpaces>2012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2023-08-29T03:49:00Z</dcterms:created>
  <dc:creator>Administrator</dc:creator>
  <cp:lastModifiedBy>hb</cp:lastModifiedBy>
  <dcterms:modified xsi:type="dcterms:W3CDTF">2025-05-28T08:31:54Z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ECEA1A2323234BEE8377FDFBF2F4AEAD_12</vt:lpwstr>
  </property>
</Properties>
</file>