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1A27" w:rsidRPr="00DE39D6" w:rsidRDefault="005E1A27" w:rsidP="005E1A27">
      <w:pPr>
        <w:pStyle w:val="a0"/>
        <w:spacing w:line="560" w:lineRule="exact"/>
        <w:jc w:val="left"/>
        <w:rPr>
          <w:rFonts w:ascii="国标黑体" w:eastAsia="国标黑体" w:hAnsi="国标黑体" w:cs="国标黑体"/>
          <w:sz w:val="32"/>
          <w:szCs w:val="32"/>
        </w:rPr>
      </w:pPr>
      <w:r w:rsidRPr="00DE39D6">
        <w:rPr>
          <w:rFonts w:ascii="国标黑体" w:eastAsia="国标黑体" w:hAnsi="国标黑体" w:cs="国标黑体" w:hint="eastAsia"/>
          <w:sz w:val="32"/>
          <w:szCs w:val="32"/>
        </w:rPr>
        <w:t>附件</w:t>
      </w:r>
      <w:r w:rsidRPr="00DE39D6">
        <w:rPr>
          <w:rFonts w:ascii="国标黑体" w:eastAsia="国标黑体" w:hAnsi="国标黑体" w:cs="国标黑体"/>
          <w:sz w:val="32"/>
          <w:szCs w:val="32"/>
        </w:rPr>
        <w:t>3</w:t>
      </w:r>
    </w:p>
    <w:p w:rsidR="005E1A27" w:rsidRDefault="005E1A27" w:rsidP="005E1A27">
      <w:pPr>
        <w:spacing w:line="560" w:lineRule="exact"/>
      </w:pPr>
    </w:p>
    <w:p w:rsidR="005E1A27" w:rsidRDefault="005E1A27" w:rsidP="005E1A27">
      <w:pPr>
        <w:pStyle w:val="a0"/>
        <w:spacing w:line="560" w:lineRule="exact"/>
        <w:jc w:val="center"/>
        <w:rPr>
          <w:rFonts w:ascii="方正小标宋简体" w:eastAsia="方正小标宋简体" w:hAnsi="方正小标宋简体"/>
          <w:sz w:val="36"/>
          <w:szCs w:val="21"/>
        </w:rPr>
      </w:pPr>
      <w:r>
        <w:rPr>
          <w:rFonts w:ascii="方正小标宋简体" w:eastAsia="方正小标宋简体" w:hAnsi="方正小标宋简体" w:hint="eastAsia"/>
          <w:sz w:val="36"/>
          <w:szCs w:val="21"/>
        </w:rPr>
        <w:t>企业真实性承诺书</w:t>
      </w:r>
    </w:p>
    <w:p w:rsidR="005E1A27" w:rsidRDefault="005E1A27" w:rsidP="005E1A27">
      <w:pPr>
        <w:spacing w:line="560" w:lineRule="exact"/>
      </w:pPr>
    </w:p>
    <w:p w:rsidR="005E1A27" w:rsidRDefault="005E1A27" w:rsidP="005E1A27">
      <w:pPr>
        <w:widowControl/>
        <w:spacing w:line="560" w:lineRule="exact"/>
        <w:ind w:firstLineChars="200" w:firstLine="640"/>
        <w:rPr>
          <w:rFonts w:ascii="仿宋" w:eastAsia="仿宋" w:hAnsi="仿宋"/>
          <w:kern w:val="0"/>
          <w:sz w:val="32"/>
          <w:szCs w:val="24"/>
        </w:rPr>
      </w:pPr>
      <w:r>
        <w:rPr>
          <w:rFonts w:ascii="仿宋" w:eastAsia="仿宋" w:hAnsi="仿宋"/>
          <w:kern w:val="0"/>
          <w:sz w:val="32"/>
          <w:szCs w:val="24"/>
        </w:rPr>
        <w:t>企业承诺内容：</w:t>
      </w:r>
    </w:p>
    <w:p w:rsidR="005E1A27" w:rsidRDefault="005E1A27" w:rsidP="005E1A27">
      <w:pPr>
        <w:widowControl/>
        <w:spacing w:line="560" w:lineRule="exact"/>
        <w:ind w:firstLineChars="200" w:firstLine="640"/>
        <w:rPr>
          <w:rFonts w:ascii="仿宋" w:eastAsia="仿宋" w:hAnsi="仿宋"/>
          <w:kern w:val="0"/>
          <w:sz w:val="32"/>
          <w:szCs w:val="24"/>
        </w:rPr>
      </w:pPr>
      <w:r>
        <w:rPr>
          <w:rFonts w:ascii="仿宋" w:eastAsia="仿宋" w:hAnsi="仿宋"/>
          <w:kern w:val="0"/>
          <w:sz w:val="32"/>
          <w:szCs w:val="24"/>
        </w:rPr>
        <w:t>1.本申请报告中所填写的内容真实、合法、有效。</w:t>
      </w:r>
    </w:p>
    <w:p w:rsidR="005E1A27" w:rsidRDefault="005E1A27" w:rsidP="005E1A27">
      <w:pPr>
        <w:widowControl/>
        <w:spacing w:line="560" w:lineRule="exact"/>
        <w:ind w:firstLineChars="200" w:firstLine="640"/>
        <w:rPr>
          <w:rFonts w:ascii="仿宋" w:eastAsia="仿宋" w:hAnsi="仿宋"/>
          <w:kern w:val="0"/>
          <w:sz w:val="32"/>
          <w:szCs w:val="24"/>
        </w:rPr>
      </w:pPr>
      <w:r>
        <w:rPr>
          <w:rFonts w:ascii="仿宋" w:eastAsia="仿宋" w:hAnsi="仿宋"/>
          <w:kern w:val="0"/>
          <w:sz w:val="32"/>
          <w:szCs w:val="24"/>
        </w:rPr>
        <w:t>2.提供的申报资料和文件内容真实、可靠、事实存在。</w:t>
      </w:r>
    </w:p>
    <w:p w:rsidR="005E1A27" w:rsidRDefault="005E1A27" w:rsidP="005E1A27">
      <w:pPr>
        <w:widowControl/>
        <w:spacing w:line="560" w:lineRule="exact"/>
        <w:ind w:firstLineChars="200" w:firstLine="640"/>
        <w:rPr>
          <w:rFonts w:ascii="仿宋" w:eastAsia="仿宋" w:hAnsi="仿宋"/>
          <w:kern w:val="0"/>
          <w:sz w:val="32"/>
          <w:szCs w:val="24"/>
        </w:rPr>
      </w:pPr>
      <w:r>
        <w:rPr>
          <w:rFonts w:ascii="仿宋" w:eastAsia="仿宋" w:hAnsi="仿宋"/>
          <w:kern w:val="0"/>
          <w:sz w:val="32"/>
          <w:szCs w:val="24"/>
        </w:rPr>
        <w:t>3.本申请报告中所涉本单位的知识产权、商业秘密明晰完整，归属本单位或技术来源正当合法，未剽窃他人成果，未侵犯他人的知识产权或商业秘密。</w:t>
      </w:r>
    </w:p>
    <w:p w:rsidR="005E1A27" w:rsidRDefault="005E1A27" w:rsidP="005E1A27">
      <w:pPr>
        <w:pStyle w:val="a0"/>
        <w:spacing w:line="560" w:lineRule="exact"/>
        <w:ind w:firstLineChars="200" w:firstLine="640"/>
        <w:rPr>
          <w:rFonts w:ascii="仿宋" w:eastAsia="仿宋" w:hAnsi="仿宋"/>
          <w:kern w:val="0"/>
          <w:sz w:val="32"/>
        </w:rPr>
      </w:pPr>
      <w:r>
        <w:rPr>
          <w:rFonts w:ascii="仿宋" w:eastAsia="仿宋" w:hAnsi="仿宋"/>
          <w:kern w:val="0"/>
          <w:sz w:val="32"/>
        </w:rPr>
        <w:t>4.补助资金按照申报时确定的“资金用途”使用，</w:t>
      </w:r>
      <w:proofErr w:type="gramStart"/>
      <w:r>
        <w:rPr>
          <w:rFonts w:ascii="仿宋" w:eastAsia="仿宋" w:hAnsi="仿宋"/>
          <w:kern w:val="0"/>
          <w:sz w:val="32"/>
        </w:rPr>
        <w:t>不违规超</w:t>
      </w:r>
      <w:proofErr w:type="gramEnd"/>
      <w:r>
        <w:rPr>
          <w:rFonts w:ascii="仿宋" w:eastAsia="仿宋" w:hAnsi="仿宋"/>
          <w:kern w:val="0"/>
          <w:sz w:val="32"/>
        </w:rPr>
        <w:t>范围使用。</w:t>
      </w:r>
    </w:p>
    <w:p w:rsidR="005E1A27" w:rsidRDefault="005E1A27" w:rsidP="005E1A27">
      <w:pPr>
        <w:spacing w:line="560" w:lineRule="exact"/>
        <w:ind w:firstLineChars="200" w:firstLine="640"/>
        <w:rPr>
          <w:rFonts w:ascii="仿宋" w:eastAsia="仿宋" w:hAnsi="仿宋"/>
          <w:kern w:val="0"/>
          <w:sz w:val="32"/>
          <w:szCs w:val="24"/>
        </w:rPr>
      </w:pPr>
      <w:r>
        <w:rPr>
          <w:rFonts w:ascii="仿宋" w:eastAsia="仿宋" w:hAnsi="仿宋"/>
          <w:kern w:val="0"/>
          <w:sz w:val="32"/>
          <w:szCs w:val="24"/>
        </w:rPr>
        <w:t>5.补助资金使用应当设立专账，专项管理、专账核算、专款专用。</w:t>
      </w:r>
    </w:p>
    <w:p w:rsidR="005E1A27" w:rsidRDefault="005E1A27" w:rsidP="005E1A27">
      <w:pPr>
        <w:spacing w:line="560" w:lineRule="exact"/>
        <w:ind w:firstLineChars="196" w:firstLine="627"/>
        <w:rPr>
          <w:rFonts w:ascii="仿宋" w:eastAsia="仿宋" w:hAnsi="仿宋"/>
          <w:sz w:val="32"/>
          <w:szCs w:val="24"/>
        </w:rPr>
      </w:pPr>
      <w:r>
        <w:rPr>
          <w:rFonts w:ascii="仿宋" w:eastAsia="仿宋" w:hAnsi="仿宋"/>
          <w:sz w:val="32"/>
          <w:szCs w:val="24"/>
        </w:rPr>
        <w:t>6.本企业</w:t>
      </w:r>
      <w:r>
        <w:rPr>
          <w:rFonts w:ascii="仿宋" w:eastAsia="仿宋" w:hAnsi="仿宋" w:hint="eastAsia"/>
          <w:sz w:val="32"/>
          <w:szCs w:val="24"/>
        </w:rPr>
        <w:t>及受委托企业（如有）</w:t>
      </w:r>
      <w:r>
        <w:rPr>
          <w:rFonts w:ascii="仿宋" w:eastAsia="仿宋" w:hAnsi="仿宋"/>
          <w:sz w:val="32"/>
          <w:szCs w:val="24"/>
        </w:rPr>
        <w:t>近三年未发生较大安全、环保、质量事件</w:t>
      </w:r>
      <w:r>
        <w:rPr>
          <w:rFonts w:ascii="仿宋" w:eastAsia="仿宋" w:hAnsi="仿宋" w:hint="eastAsia"/>
          <w:sz w:val="32"/>
          <w:szCs w:val="24"/>
        </w:rPr>
        <w:t>，</w:t>
      </w:r>
      <w:r>
        <w:rPr>
          <w:rFonts w:ascii="仿宋" w:eastAsia="仿宋" w:hAnsi="仿宋" w:cs="宋体" w:hint="eastAsia"/>
          <w:sz w:val="32"/>
          <w:szCs w:val="32"/>
        </w:rPr>
        <w:t>无失信行为或截止</w:t>
      </w:r>
      <w:proofErr w:type="gramStart"/>
      <w:r>
        <w:rPr>
          <w:rFonts w:ascii="仿宋" w:eastAsia="仿宋" w:hAnsi="仿宋" w:cs="宋体" w:hint="eastAsia"/>
          <w:sz w:val="32"/>
          <w:szCs w:val="32"/>
        </w:rPr>
        <w:t>申报期止失信</w:t>
      </w:r>
      <w:proofErr w:type="gramEnd"/>
      <w:r>
        <w:rPr>
          <w:rFonts w:ascii="仿宋" w:eastAsia="仿宋" w:hAnsi="仿宋" w:cs="宋体" w:hint="eastAsia"/>
          <w:sz w:val="32"/>
          <w:szCs w:val="32"/>
        </w:rPr>
        <w:t>记录已经修复</w:t>
      </w:r>
      <w:r>
        <w:rPr>
          <w:rFonts w:ascii="仿宋" w:eastAsia="仿宋" w:hAnsi="仿宋"/>
          <w:sz w:val="32"/>
          <w:szCs w:val="24"/>
        </w:rPr>
        <w:t>。</w:t>
      </w:r>
    </w:p>
    <w:p w:rsidR="005E1A27" w:rsidRDefault="005E1A27" w:rsidP="005E1A27">
      <w:pPr>
        <w:pStyle w:val="a0"/>
        <w:spacing w:line="560" w:lineRule="exact"/>
        <w:ind w:firstLineChars="200" w:firstLine="640"/>
        <w:rPr>
          <w:rFonts w:ascii="仿宋" w:eastAsia="仿宋" w:hAnsi="仿宋"/>
          <w:sz w:val="32"/>
        </w:rPr>
      </w:pPr>
      <w:r>
        <w:rPr>
          <w:rFonts w:ascii="仿宋" w:eastAsia="仿宋" w:hAnsi="仿宋"/>
          <w:sz w:val="32"/>
        </w:rPr>
        <w:t>7.</w:t>
      </w:r>
      <w:r>
        <w:rPr>
          <w:rFonts w:ascii="仿宋" w:eastAsia="仿宋" w:hAnsi="仿宋" w:cs="宋体" w:hint="eastAsia"/>
          <w:sz w:val="32"/>
          <w:szCs w:val="32"/>
        </w:rPr>
        <w:t>本企业截止</w:t>
      </w:r>
      <w:proofErr w:type="gramStart"/>
      <w:r>
        <w:rPr>
          <w:rFonts w:ascii="仿宋" w:eastAsia="仿宋" w:hAnsi="仿宋" w:cs="宋体" w:hint="eastAsia"/>
          <w:sz w:val="32"/>
          <w:szCs w:val="32"/>
        </w:rPr>
        <w:t>申报期止不</w:t>
      </w:r>
      <w:proofErr w:type="gramEnd"/>
      <w:r>
        <w:rPr>
          <w:rFonts w:ascii="仿宋" w:eastAsia="仿宋" w:hAnsi="仿宋" w:cs="宋体" w:hint="eastAsia"/>
          <w:sz w:val="32"/>
          <w:szCs w:val="32"/>
        </w:rPr>
        <w:t>存在未按照合同约定正常收购生鲜乳等恶意拒收、限收行为</w:t>
      </w:r>
      <w:r>
        <w:rPr>
          <w:rFonts w:ascii="仿宋" w:eastAsia="仿宋" w:hAnsi="仿宋" w:hint="eastAsia"/>
          <w:sz w:val="32"/>
        </w:rPr>
        <w:t>。</w:t>
      </w:r>
    </w:p>
    <w:p w:rsidR="005E1A27" w:rsidRDefault="005E1A27" w:rsidP="005E1A27">
      <w:pPr>
        <w:widowControl/>
        <w:spacing w:line="560" w:lineRule="exact"/>
        <w:ind w:firstLineChars="200" w:firstLine="640"/>
        <w:rPr>
          <w:rFonts w:ascii="仿宋" w:eastAsia="仿宋" w:hAnsi="仿宋"/>
          <w:kern w:val="0"/>
          <w:sz w:val="32"/>
          <w:szCs w:val="24"/>
        </w:rPr>
      </w:pPr>
      <w:r>
        <w:rPr>
          <w:rFonts w:ascii="仿宋" w:eastAsia="仿宋" w:hAnsi="仿宋"/>
          <w:kern w:val="0"/>
          <w:sz w:val="32"/>
          <w:szCs w:val="24"/>
        </w:rPr>
        <w:t>若发生与上述承诺相违背的事实，由本单位承担法律责任。</w:t>
      </w:r>
    </w:p>
    <w:p w:rsidR="005E1A27" w:rsidRDefault="005E1A27" w:rsidP="005E1A27">
      <w:pPr>
        <w:widowControl/>
        <w:spacing w:line="560" w:lineRule="exact"/>
        <w:ind w:firstLineChars="1000" w:firstLine="3200"/>
        <w:jc w:val="left"/>
        <w:rPr>
          <w:rFonts w:ascii="仿宋" w:eastAsia="仿宋" w:hAnsi="仿宋"/>
          <w:kern w:val="0"/>
          <w:sz w:val="32"/>
          <w:szCs w:val="24"/>
        </w:rPr>
      </w:pPr>
      <w:r>
        <w:rPr>
          <w:rFonts w:ascii="仿宋" w:eastAsia="仿宋" w:hAnsi="仿宋"/>
          <w:kern w:val="0"/>
          <w:sz w:val="32"/>
          <w:szCs w:val="24"/>
        </w:rPr>
        <w:t>法定代表人（签字）：</w:t>
      </w:r>
    </w:p>
    <w:p w:rsidR="005E1A27" w:rsidRDefault="005E1A27" w:rsidP="005E1A27">
      <w:pPr>
        <w:widowControl/>
        <w:spacing w:line="560" w:lineRule="exact"/>
        <w:ind w:firstLineChars="1000" w:firstLine="3200"/>
        <w:rPr>
          <w:rFonts w:ascii="仿宋" w:eastAsia="仿宋" w:hAnsi="仿宋"/>
          <w:kern w:val="0"/>
          <w:sz w:val="32"/>
          <w:szCs w:val="24"/>
        </w:rPr>
      </w:pPr>
      <w:r>
        <w:rPr>
          <w:rFonts w:ascii="仿宋" w:eastAsia="仿宋" w:hAnsi="仿宋"/>
          <w:kern w:val="0"/>
          <w:sz w:val="32"/>
          <w:szCs w:val="24"/>
        </w:rPr>
        <w:t>单位（盖章）：</w:t>
      </w:r>
    </w:p>
    <w:p w:rsidR="00CB502B" w:rsidRDefault="005E1A27" w:rsidP="005E1A27">
      <w:pPr>
        <w:widowControl/>
        <w:spacing w:line="560" w:lineRule="exact"/>
        <w:ind w:firstLineChars="200" w:firstLine="640"/>
        <w:jc w:val="center"/>
      </w:pPr>
      <w:r>
        <w:rPr>
          <w:rFonts w:ascii="仿宋" w:eastAsia="仿宋" w:hAnsi="仿宋"/>
          <w:kern w:val="0"/>
          <w:sz w:val="32"/>
          <w:szCs w:val="24"/>
        </w:rPr>
        <w:t xml:space="preserve">                              年    月    日</w:t>
      </w:r>
    </w:p>
    <w:sectPr w:rsidR="00CB502B" w:rsidSect="00CB502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国标黑体">
    <w:altName w:val="Malgun Gothic Semilight"/>
    <w:charset w:val="86"/>
    <w:family w:val="auto"/>
    <w:pitch w:val="default"/>
    <w:sig w:usb0="00000000" w:usb1="08000000" w:usb2="0000000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E1A27"/>
    <w:rsid w:val="005E1A27"/>
    <w:rsid w:val="00CB50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able of authorities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5E1A27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table of authorities"/>
    <w:basedOn w:val="a"/>
    <w:next w:val="a"/>
    <w:qFormat/>
    <w:rsid w:val="005E1A27"/>
    <w:pPr>
      <w:suppressAutoHyphens/>
    </w:pPr>
    <w:rPr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331</Characters>
  <Application>Microsoft Office Word</Application>
  <DocSecurity>0</DocSecurity>
  <Lines>2</Lines>
  <Paragraphs>1</Paragraphs>
  <ScaleCrop>false</ScaleCrop>
  <Company/>
  <LinksUpToDate>false</LinksUpToDate>
  <CharactersWithSpaces>388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gy</dc:creator>
  <cp:lastModifiedBy>gy</cp:lastModifiedBy>
  <cp:revision>1</cp:revision>
  <dcterms:created xsi:type="dcterms:W3CDTF">2025-05-21T02:52:00Z</dcterms:created>
  <dcterms:modified xsi:type="dcterms:W3CDTF">2025-05-21T02:52:00Z</dcterms:modified>
</cp:coreProperties>
</file>