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D59D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C9D25A2">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p>
        </w:tc>
        <w:tc>
          <w:tcPr>
            <w:tcW w:w="8855" w:type="dxa"/>
          </w:tcPr>
          <w:p w14:paraId="23B978BE">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bookmarkStart w:id="41" w:name="_GoBack"/>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bookmarkEnd w:id="41"/>
          </w:p>
        </w:tc>
      </w:tr>
      <w:tr w14:paraId="7BDA5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98EE042">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p>
        </w:tc>
        <w:tc>
          <w:tcPr>
            <w:tcW w:w="8855" w:type="dxa"/>
          </w:tcPr>
          <w:p w14:paraId="193E088A">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12491F2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16ECA07">
            <w:pPr>
              <w:pStyle w:val="50"/>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62</w:t>
            </w:r>
            <w:r>
              <w:fldChar w:fldCharType="end"/>
            </w:r>
            <w:bookmarkEnd w:id="3"/>
          </w:p>
        </w:tc>
      </w:tr>
    </w:tbl>
    <w:p w14:paraId="1A3DB068">
      <w:pPr>
        <w:pStyle w:val="51"/>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甘肃省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4BA54775">
      <w:pPr>
        <w:pStyle w:val="196"/>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EB32225">
      <w:pPr>
        <w:pStyle w:val="197"/>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9319DF0">
      <w:pPr>
        <w:spacing w:line="240" w:lineRule="auto"/>
        <w:rPr>
          <w:rFonts w:hint="eastAsia" w:ascii="黑体" w:hAnsi="黑体" w:eastAsia="黑体"/>
          <w:kern w:val="0"/>
          <w:sz w:val="10"/>
          <w:szCs w:val="10"/>
        </w:rPr>
      </w:pPr>
      <w:r>
        <w:rPr>
          <w:rFonts w:hint="eastAsia"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14:paraId="5F84D860">
      <w:pPr>
        <w:pStyle w:val="51"/>
        <w:framePr w:w="9639" w:h="6976" w:hRule="exact" w:hSpace="0" w:vSpace="0" w:wrap="around" w:hAnchor="page" w:y="6408"/>
        <w:jc w:val="center"/>
        <w:rPr>
          <w:rFonts w:hint="eastAsia" w:ascii="黑体" w:hAnsi="黑体" w:eastAsia="黑体"/>
          <w:b w:val="0"/>
          <w:bCs w:val="0"/>
          <w:w w:val="100"/>
        </w:rPr>
      </w:pPr>
    </w:p>
    <w:p w14:paraId="066DD310">
      <w:pPr>
        <w:pStyle w:val="19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牛智慧养殖管理技术规程</w:t>
      </w:r>
      <w:r>
        <w:fldChar w:fldCharType="end"/>
      </w:r>
      <w:bookmarkEnd w:id="9"/>
    </w:p>
    <w:p w14:paraId="3E46CDC7">
      <w:pPr>
        <w:framePr w:w="9639" w:h="6974" w:hRule="exact" w:wrap="around" w:vAnchor="page" w:hAnchor="page" w:x="1419" w:y="6408" w:anchorLock="1"/>
        <w:ind w:left="-1418"/>
      </w:pPr>
    </w:p>
    <w:p w14:paraId="3D511147">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Technical code of practice for  intelligent feed and management  of cattle</w:t>
      </w:r>
      <w:r>
        <w:rPr>
          <w:rFonts w:eastAsia="黑体"/>
          <w:szCs w:val="28"/>
        </w:rPr>
        <w:t xml:space="preserve"> </w:t>
      </w:r>
      <w:r>
        <w:rPr>
          <w:rFonts w:eastAsia="黑体"/>
          <w:szCs w:val="28"/>
        </w:rPr>
        <w:fldChar w:fldCharType="end"/>
      </w:r>
      <w:bookmarkEnd w:id="10"/>
    </w:p>
    <w:p w14:paraId="6A109D4B">
      <w:pPr>
        <w:framePr w:w="9639" w:h="6974" w:hRule="exact" w:wrap="around" w:vAnchor="page" w:hAnchor="page" w:x="1419" w:y="6408" w:anchorLock="1"/>
        <w:spacing w:line="760" w:lineRule="exact"/>
        <w:ind w:left="-1418"/>
      </w:pPr>
    </w:p>
    <w:p w14:paraId="1A6F318C">
      <w:pPr>
        <w:pStyle w:val="126"/>
        <w:framePr w:w="9639" w:h="6974" w:hRule="exact" w:wrap="around" w:vAnchor="page" w:hAnchor="page" w:x="1419" w:y="6408" w:anchorLock="1"/>
        <w:textAlignment w:val="bottom"/>
        <w:rPr>
          <w:rFonts w:eastAsia="黑体"/>
          <w:szCs w:val="28"/>
        </w:rPr>
      </w:pPr>
    </w:p>
    <w:p w14:paraId="36CC7F88">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E455CAC">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26010B47">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111A5FA3">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3BD3B693">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440FEE62">
      <w:pPr>
        <w:pStyle w:val="152"/>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甘肃省市场监督管理局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3238FC4B">
      <w:pPr>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4F33A927">
      <w:pPr>
        <w:pStyle w:val="90"/>
        <w:spacing w:after="468"/>
      </w:pPr>
      <w:bookmarkStart w:id="21" w:name="BookMark2"/>
      <w:r>
        <w:rPr>
          <w:spacing w:val="320"/>
        </w:rPr>
        <w:t>前</w:t>
      </w:r>
      <w:r>
        <w:t>言</w:t>
      </w:r>
    </w:p>
    <w:p w14:paraId="0BED2A31">
      <w:pPr>
        <w:pStyle w:val="57"/>
        <w:ind w:firstLine="420"/>
      </w:pPr>
      <w:r>
        <w:rPr>
          <w:rFonts w:hint="eastAsia"/>
        </w:rPr>
        <w:t>本文件按照GB/T 1.1—2020《标准化工作导则第1部分：标准化文件的结构和起草规则》的规定起草。</w:t>
      </w:r>
    </w:p>
    <w:p w14:paraId="2478584B">
      <w:pPr>
        <w:pStyle w:val="57"/>
        <w:ind w:firstLine="420"/>
      </w:pPr>
      <w:r>
        <w:rPr>
          <w:rFonts w:hint="eastAsia"/>
        </w:rPr>
        <w:t>本文件由甘肃省农业农村厅提出并监督实施。</w:t>
      </w:r>
    </w:p>
    <w:p w14:paraId="37DFFB74">
      <w:pPr>
        <w:pStyle w:val="57"/>
        <w:ind w:firstLine="420"/>
      </w:pPr>
      <w:r>
        <w:rPr>
          <w:rFonts w:hint="eastAsia"/>
        </w:rPr>
        <w:t>本文件由甘肃省畜牧业标准化技术委员会归口。</w:t>
      </w:r>
    </w:p>
    <w:p w14:paraId="26BE728D">
      <w:pPr>
        <w:pStyle w:val="57"/>
        <w:ind w:firstLine="420"/>
      </w:pPr>
      <w:r>
        <w:rPr>
          <w:rFonts w:hint="eastAsia"/>
        </w:rPr>
        <w:t>本文件起草单位：张掖市家畜繁育改良工作站、甘州区畜牧兽医工作站、高台县畜牧技术推广站、临泽县畜牧技术推广站。</w:t>
      </w:r>
    </w:p>
    <w:p w14:paraId="733D43CA">
      <w:pPr>
        <w:pStyle w:val="57"/>
        <w:ind w:firstLine="420"/>
      </w:pPr>
      <w:r>
        <w:rPr>
          <w:rFonts w:hint="eastAsia"/>
        </w:rPr>
        <w:t>本文件主要起草人：王磊、马斌、田春花、杨博、鞠伟国、刘彦甫、周国乔、李廷全、刘雪娇。</w:t>
      </w:r>
    </w:p>
    <w:p w14:paraId="105EA1E9">
      <w:pPr>
        <w:pStyle w:val="57"/>
        <w:ind w:firstLine="420"/>
      </w:pPr>
      <w:r>
        <w:rPr>
          <w:rFonts w:hint="eastAsia"/>
        </w:rPr>
        <w:t>本文件由张掖市家畜繁育改良工作站解释。</w:t>
      </w:r>
    </w:p>
    <w:p w14:paraId="19760F22">
      <w:pPr>
        <w:pStyle w:val="57"/>
        <w:ind w:firstLine="420"/>
      </w:pPr>
      <w:r>
        <w:rPr>
          <w:rFonts w:hint="eastAsia"/>
        </w:rPr>
        <w:t>各单位或个人在执行本文件过程中如发现需要修改和补充之处，请随时将意见和建议反馈至《牛智慧养殖管理技术规程》地方标准修订组（地址：张掖市家畜繁育改良工作站，邮编：73</w:t>
      </w:r>
      <w:r>
        <w:t>4000</w:t>
      </w:r>
      <w:r>
        <w:rPr>
          <w:rFonts w:hint="eastAsia"/>
        </w:rPr>
        <w:t>，联系人：王磊，E-mail:</w:t>
      </w:r>
      <w:r>
        <w:t>307122865</w:t>
      </w:r>
      <w:r>
        <w:rPr>
          <w:rFonts w:hint="eastAsia"/>
        </w:rPr>
        <w:t>@qq.com，联系方式：</w:t>
      </w:r>
      <w:r>
        <w:t>13830669340</w:t>
      </w:r>
      <w:r>
        <w:rPr>
          <w:rFonts w:hint="eastAsia"/>
        </w:rPr>
        <w:t>），以供今后修订时参考。</w:t>
      </w:r>
    </w:p>
    <w:p w14:paraId="612F5AA0">
      <w:pPr>
        <w:pStyle w:val="57"/>
        <w:ind w:firstLine="420"/>
      </w:pPr>
    </w:p>
    <w:p w14:paraId="70B48CB4">
      <w:pPr>
        <w:pStyle w:val="57"/>
        <w:ind w:firstLine="420"/>
      </w:pPr>
    </w:p>
    <w:p w14:paraId="5986DAC3">
      <w:pPr>
        <w:pStyle w:val="57"/>
        <w:ind w:firstLine="420"/>
      </w:pPr>
    </w:p>
    <w:p w14:paraId="258350F8">
      <w:pPr>
        <w:pStyle w:val="57"/>
        <w:ind w:firstLine="420"/>
      </w:pPr>
    </w:p>
    <w:p w14:paraId="39C603AD">
      <w:pPr>
        <w:pStyle w:val="57"/>
        <w:ind w:firstLine="420"/>
      </w:pPr>
    </w:p>
    <w:p w14:paraId="7C87C58E">
      <w:pPr>
        <w:pStyle w:val="57"/>
        <w:ind w:firstLine="420"/>
      </w:pPr>
    </w:p>
    <w:p w14:paraId="7FB2E440">
      <w:pPr>
        <w:pStyle w:val="57"/>
        <w:ind w:firstLine="420"/>
      </w:pPr>
    </w:p>
    <w:p w14:paraId="0CEB5B45">
      <w:pPr>
        <w:pStyle w:val="57"/>
        <w:ind w:firstLine="420"/>
      </w:pPr>
    </w:p>
    <w:p w14:paraId="3C192ED3">
      <w:pPr>
        <w:pStyle w:val="57"/>
        <w:ind w:firstLine="420"/>
      </w:pPr>
    </w:p>
    <w:p w14:paraId="2D261671">
      <w:pPr>
        <w:pStyle w:val="57"/>
        <w:ind w:firstLine="420"/>
      </w:pPr>
    </w:p>
    <w:p w14:paraId="2937B2F6">
      <w:pPr>
        <w:pStyle w:val="57"/>
        <w:ind w:firstLine="420"/>
      </w:pPr>
    </w:p>
    <w:p w14:paraId="58D94CE6">
      <w:pPr>
        <w:pStyle w:val="57"/>
        <w:ind w:firstLine="420"/>
      </w:pPr>
    </w:p>
    <w:p w14:paraId="236802FA">
      <w:pPr>
        <w:pStyle w:val="57"/>
        <w:ind w:firstLine="420"/>
      </w:pPr>
    </w:p>
    <w:p w14:paraId="6846E81E">
      <w:pPr>
        <w:pStyle w:val="57"/>
        <w:ind w:firstLine="420"/>
      </w:pPr>
    </w:p>
    <w:p w14:paraId="0343A2B1">
      <w:pPr>
        <w:pStyle w:val="57"/>
        <w:ind w:firstLine="420"/>
      </w:pPr>
    </w:p>
    <w:p w14:paraId="54C500F8">
      <w:pPr>
        <w:pStyle w:val="57"/>
        <w:ind w:firstLine="420"/>
      </w:pPr>
    </w:p>
    <w:p w14:paraId="24C30B6E">
      <w:pPr>
        <w:pStyle w:val="57"/>
        <w:ind w:firstLine="420"/>
      </w:pPr>
    </w:p>
    <w:p w14:paraId="699A4390">
      <w:pPr>
        <w:pStyle w:val="57"/>
        <w:ind w:firstLine="420"/>
      </w:pPr>
    </w:p>
    <w:p w14:paraId="5E1EEBE3">
      <w:pPr>
        <w:pStyle w:val="57"/>
        <w:ind w:firstLine="420"/>
      </w:pPr>
    </w:p>
    <w:p w14:paraId="634C57FA">
      <w:pPr>
        <w:pStyle w:val="57"/>
        <w:ind w:firstLine="420"/>
      </w:pPr>
    </w:p>
    <w:p w14:paraId="02D7FCF9">
      <w:pPr>
        <w:pStyle w:val="57"/>
        <w:ind w:firstLine="420"/>
      </w:pPr>
    </w:p>
    <w:p w14:paraId="33108631">
      <w:pPr>
        <w:pStyle w:val="57"/>
        <w:ind w:firstLine="420"/>
      </w:pPr>
    </w:p>
    <w:p w14:paraId="1BF8E650">
      <w:pPr>
        <w:pStyle w:val="57"/>
        <w:ind w:firstLine="420"/>
      </w:pPr>
    </w:p>
    <w:p w14:paraId="36A853BE">
      <w:pPr>
        <w:pStyle w:val="57"/>
        <w:ind w:firstLine="420"/>
      </w:pPr>
    </w:p>
    <w:p w14:paraId="72A18134">
      <w:pPr>
        <w:pStyle w:val="57"/>
        <w:ind w:firstLine="0" w:firstLineChars="0"/>
      </w:pPr>
    </w:p>
    <w:bookmarkEnd w:id="21"/>
    <w:p w14:paraId="38E69849">
      <w:pPr>
        <w:spacing w:line="20" w:lineRule="exact"/>
        <w:jc w:val="center"/>
        <w:rPr>
          <w:rFonts w:hint="eastAsia" w:ascii="黑体" w:hAnsi="黑体" w:eastAsia="黑体"/>
          <w:sz w:val="32"/>
          <w:szCs w:val="32"/>
        </w:rPr>
      </w:pPr>
      <w:bookmarkStart w:id="22" w:name="BookMark4"/>
    </w:p>
    <w:p w14:paraId="016CEDAF">
      <w:pPr>
        <w:spacing w:line="20" w:lineRule="exact"/>
        <w:jc w:val="center"/>
        <w:rPr>
          <w:rFonts w:hint="eastAsia" w:ascii="黑体" w:hAnsi="黑体" w:eastAsia="黑体"/>
          <w:sz w:val="32"/>
          <w:szCs w:val="32"/>
        </w:rPr>
      </w:pPr>
    </w:p>
    <w:sdt>
      <w:sdtPr>
        <w:tag w:val="NEW_STAND_NAME"/>
        <w:id w:val="595910757"/>
        <w:lock w:val="sdtLocked"/>
        <w:placeholder>
          <w:docPart w:val="749D52D645D3427C9CF349EE80221C21"/>
        </w:placeholder>
      </w:sdtPr>
      <w:sdtContent>
        <w:p w14:paraId="4AE6F8CA">
          <w:pPr>
            <w:pStyle w:val="178"/>
            <w:spacing w:before="312" w:beforeLines="100" w:after="686" w:afterLines="220"/>
            <w:rPr>
              <w:rFonts w:hint="eastAsia"/>
            </w:rPr>
          </w:pPr>
          <w:bookmarkStart w:id="23" w:name="NEW_STAND_NAME"/>
          <w:r>
            <w:rPr>
              <w:rFonts w:hint="eastAsia"/>
            </w:rPr>
            <w:t>牛智慧养殖管理技术规范规程</w:t>
          </w:r>
        </w:p>
      </w:sdtContent>
    </w:sdt>
    <w:bookmarkEnd w:id="23"/>
    <w:p w14:paraId="19E3294A">
      <w:pPr>
        <w:pStyle w:val="105"/>
        <w:spacing w:beforeLines="0" w:afterLines="0" w:line="360" w:lineRule="auto"/>
      </w:pPr>
      <w:bookmarkStart w:id="24" w:name="_Toc17233325"/>
      <w:bookmarkStart w:id="25" w:name="_Toc26718930"/>
      <w:bookmarkStart w:id="26" w:name="_Toc26986771"/>
      <w:bookmarkStart w:id="27" w:name="_Toc17233333"/>
      <w:bookmarkStart w:id="28" w:name="_Toc24884218"/>
      <w:bookmarkStart w:id="29" w:name="_Toc24884211"/>
      <w:bookmarkStart w:id="30" w:name="_Toc26648465"/>
      <w:bookmarkStart w:id="31" w:name="_Toc26986530"/>
      <w:r>
        <w:rPr>
          <w:rFonts w:hint="eastAsia"/>
        </w:rPr>
        <w:t>范围</w:t>
      </w:r>
      <w:bookmarkEnd w:id="24"/>
      <w:bookmarkEnd w:id="25"/>
      <w:bookmarkEnd w:id="26"/>
      <w:bookmarkEnd w:id="27"/>
      <w:bookmarkEnd w:id="28"/>
      <w:bookmarkEnd w:id="29"/>
      <w:bookmarkEnd w:id="30"/>
      <w:bookmarkEnd w:id="31"/>
    </w:p>
    <w:p w14:paraId="1A4714F9">
      <w:pPr>
        <w:pStyle w:val="57"/>
        <w:spacing w:line="360" w:lineRule="auto"/>
        <w:ind w:firstLine="420"/>
        <w:rPr>
          <w:rFonts w:hint="eastAsia"/>
        </w:rPr>
      </w:pPr>
      <w:bookmarkStart w:id="32" w:name="_Toc17233334"/>
      <w:bookmarkStart w:id="33" w:name="_Toc17233326"/>
      <w:bookmarkStart w:id="34" w:name="_Toc24884219"/>
      <w:bookmarkStart w:id="35" w:name="_Toc24884212"/>
      <w:bookmarkStart w:id="36" w:name="_Toc26648466"/>
      <w:r>
        <w:rPr>
          <w:rFonts w:hint="eastAsia"/>
        </w:rPr>
        <w:t>本文件规定了牛智慧养殖管理的基本要求、数据范围、硬件设备、软件技术、数据安全技术和管理等技术要求。</w:t>
      </w:r>
    </w:p>
    <w:p w14:paraId="1C15DA2E">
      <w:pPr>
        <w:pStyle w:val="57"/>
        <w:spacing w:line="360" w:lineRule="auto"/>
        <w:ind w:firstLine="420"/>
      </w:pPr>
      <w:r>
        <w:rPr>
          <w:rFonts w:hint="eastAsia"/>
        </w:rPr>
        <w:t>本文件适用于肉牛、奶牛养殖场智能化数字化建设、改造、管理、评估和运维等。</w:t>
      </w:r>
    </w:p>
    <w:p w14:paraId="0D5FDB46">
      <w:pPr>
        <w:pStyle w:val="105"/>
        <w:spacing w:beforeLines="0" w:afterLines="0" w:line="360" w:lineRule="auto"/>
        <w:rPr>
          <w:color w:val="000000" w:themeColor="text1"/>
        </w:rPr>
      </w:pPr>
      <w:bookmarkStart w:id="37" w:name="_Toc26986772"/>
      <w:bookmarkStart w:id="38" w:name="_Toc26986531"/>
      <w:bookmarkStart w:id="39" w:name="_Toc26718931"/>
      <w:r>
        <w:rPr>
          <w:rFonts w:hint="eastAsia"/>
          <w:color w:val="000000" w:themeColor="text1"/>
        </w:rPr>
        <w:t>规范性引用文件</w:t>
      </w:r>
      <w:bookmarkEnd w:id="32"/>
      <w:bookmarkEnd w:id="33"/>
      <w:bookmarkEnd w:id="34"/>
      <w:bookmarkEnd w:id="35"/>
      <w:bookmarkEnd w:id="36"/>
      <w:bookmarkEnd w:id="37"/>
      <w:bookmarkEnd w:id="38"/>
      <w:bookmarkEnd w:id="39"/>
    </w:p>
    <w:sdt>
      <w:sdtPr>
        <w:rPr>
          <w:rFonts w:hint="eastAsia"/>
        </w:rPr>
        <w:id w:val="715848253"/>
        <w:placeholder>
          <w:docPart w:val="01AB8800CB7F4A85B0E083E93733B4A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16BC7A0">
          <w:pPr>
            <w:pStyle w:val="57"/>
            <w:spacing w:line="360" w:lineRule="auto"/>
            <w:ind w:firstLine="420"/>
            <w:rPr>
              <w:rFonts w:hint="eastAsia" w:hAnsi="宋体"/>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BBD2D53">
      <w:pPr>
        <w:pStyle w:val="231"/>
        <w:spacing w:line="360" w:lineRule="auto"/>
        <w:ind w:firstLine="420" w:firstLineChars="200"/>
        <w:rPr>
          <w:rFonts w:hint="eastAsia" w:ascii="宋体" w:hAnsi="宋体"/>
        </w:rPr>
      </w:pPr>
      <w:r>
        <w:rPr>
          <w:rFonts w:hint="eastAsia" w:ascii="宋体"/>
          <w:szCs w:val="20"/>
        </w:rPr>
        <w:t>G</w:t>
      </w:r>
      <w:r>
        <w:rPr>
          <w:rFonts w:ascii="宋体"/>
          <w:szCs w:val="20"/>
        </w:rPr>
        <w:t xml:space="preserve">B/T 37025  </w:t>
      </w:r>
      <w:r>
        <w:rPr>
          <w:rFonts w:hint="eastAsia" w:ascii="宋体"/>
          <w:szCs w:val="20"/>
        </w:rPr>
        <w:t xml:space="preserve">信息安全技术 </w:t>
      </w:r>
      <w:r>
        <w:rPr>
          <w:rFonts w:ascii="宋体"/>
          <w:szCs w:val="20"/>
        </w:rPr>
        <w:t xml:space="preserve"> </w:t>
      </w:r>
      <w:r>
        <w:rPr>
          <w:rFonts w:hint="eastAsia" w:ascii="宋体"/>
          <w:szCs w:val="20"/>
        </w:rPr>
        <w:t>物联网数据传输安全技术要求</w:t>
      </w:r>
    </w:p>
    <w:p w14:paraId="50E29593">
      <w:pPr>
        <w:pStyle w:val="231"/>
        <w:spacing w:line="360" w:lineRule="auto"/>
        <w:ind w:firstLine="420" w:firstLineChars="200"/>
        <w:rPr>
          <w:rFonts w:ascii="宋体"/>
          <w:szCs w:val="20"/>
        </w:rPr>
      </w:pPr>
      <w:r>
        <w:rPr>
          <w:rFonts w:hint="eastAsia" w:ascii="宋体" w:hAnsi="宋体"/>
          <w:color w:val="000000" w:themeColor="text1"/>
        </w:rPr>
        <w:t xml:space="preserve">GB/T </w:t>
      </w:r>
      <w:r>
        <w:rPr>
          <w:rFonts w:ascii="宋体" w:hAnsi="宋体"/>
          <w:color w:val="000000" w:themeColor="text1"/>
        </w:rPr>
        <w:t>34068</w:t>
      </w:r>
      <w:r>
        <w:rPr>
          <w:rFonts w:hint="eastAsia" w:ascii="宋体" w:hAnsi="宋体"/>
          <w:color w:val="000000" w:themeColor="text1"/>
        </w:rPr>
        <w:t xml:space="preserve">  物联网总体技术 </w:t>
      </w:r>
      <w:r>
        <w:rPr>
          <w:rFonts w:ascii="宋体" w:hAnsi="宋体"/>
          <w:color w:val="000000" w:themeColor="text1"/>
        </w:rPr>
        <w:t xml:space="preserve"> </w:t>
      </w:r>
      <w:r>
        <w:rPr>
          <w:rFonts w:hint="eastAsia" w:ascii="宋体" w:hAnsi="宋体"/>
          <w:color w:val="000000" w:themeColor="text1"/>
        </w:rPr>
        <w:t>智能传感器接口规范</w:t>
      </w:r>
    </w:p>
    <w:p w14:paraId="44891CC5">
      <w:pPr>
        <w:pStyle w:val="231"/>
        <w:spacing w:line="360" w:lineRule="auto"/>
        <w:ind w:firstLine="420" w:firstLineChars="200"/>
        <w:rPr>
          <w:rFonts w:hint="eastAsia" w:ascii="宋体" w:hAnsi="宋体"/>
        </w:rPr>
      </w:pPr>
      <w:r>
        <w:rPr>
          <w:rFonts w:hint="eastAsia" w:ascii="宋体" w:hAnsi="宋体"/>
        </w:rPr>
        <w:t xml:space="preserve">GB/T </w:t>
      </w:r>
      <w:r>
        <w:rPr>
          <w:rFonts w:ascii="宋体" w:hAnsi="宋体"/>
        </w:rPr>
        <w:t>33905</w:t>
      </w:r>
      <w:r>
        <w:rPr>
          <w:rFonts w:hint="eastAsia" w:ascii="宋体" w:hAnsi="宋体"/>
        </w:rPr>
        <w:t xml:space="preserve"> （所有部分）智能传感器</w:t>
      </w:r>
    </w:p>
    <w:p w14:paraId="37DFEA26">
      <w:pPr>
        <w:pStyle w:val="231"/>
        <w:spacing w:line="360" w:lineRule="auto"/>
        <w:ind w:firstLine="420" w:firstLineChars="200"/>
        <w:rPr>
          <w:rFonts w:hint="eastAsia" w:ascii="宋体"/>
          <w:szCs w:val="20"/>
        </w:rPr>
      </w:pPr>
      <w:r>
        <w:rPr>
          <w:rFonts w:hint="eastAsia" w:ascii="宋体"/>
          <w:szCs w:val="20"/>
        </w:rPr>
        <w:t>G</w:t>
      </w:r>
      <w:r>
        <w:rPr>
          <w:rFonts w:ascii="宋体"/>
          <w:szCs w:val="20"/>
        </w:rPr>
        <w:t xml:space="preserve">B/T 20988  </w:t>
      </w:r>
      <w:r>
        <w:rPr>
          <w:rFonts w:hint="eastAsia" w:ascii="宋体"/>
          <w:szCs w:val="20"/>
        </w:rPr>
        <w:t xml:space="preserve">信息安全技术 </w:t>
      </w:r>
      <w:r>
        <w:rPr>
          <w:rFonts w:ascii="宋体"/>
          <w:szCs w:val="20"/>
        </w:rPr>
        <w:t xml:space="preserve">  </w:t>
      </w:r>
      <w:r>
        <w:rPr>
          <w:rFonts w:hint="eastAsia" w:ascii="宋体"/>
          <w:szCs w:val="20"/>
        </w:rPr>
        <w:t>信息系统灾难恢复规范</w:t>
      </w:r>
    </w:p>
    <w:p w14:paraId="2CF83C3C">
      <w:pPr>
        <w:pStyle w:val="231"/>
        <w:spacing w:line="360" w:lineRule="auto"/>
        <w:ind w:firstLine="420" w:firstLineChars="200"/>
        <w:rPr>
          <w:rFonts w:hint="eastAsia" w:ascii="宋体"/>
          <w:szCs w:val="20"/>
        </w:rPr>
      </w:pPr>
      <w:r>
        <w:rPr>
          <w:rFonts w:ascii="宋体"/>
          <w:szCs w:val="20"/>
        </w:rPr>
        <w:t xml:space="preserve">NY/T 682    </w:t>
      </w:r>
      <w:r>
        <w:rPr>
          <w:rFonts w:hint="eastAsia" w:ascii="宋体"/>
          <w:szCs w:val="20"/>
        </w:rPr>
        <w:t>畜禽场场区设计技术规范</w:t>
      </w:r>
    </w:p>
    <w:p w14:paraId="242695D0">
      <w:pPr>
        <w:pStyle w:val="105"/>
        <w:spacing w:beforeLines="0" w:afterLines="0" w:line="360" w:lineRule="auto"/>
      </w:pPr>
      <w:r>
        <w:rPr>
          <w:rFonts w:hint="eastAsia"/>
          <w:szCs w:val="21"/>
        </w:rPr>
        <w:t>术语和定义</w:t>
      </w:r>
    </w:p>
    <w:sdt>
      <w:sdtPr>
        <w:rPr>
          <w:rFonts w:hint="eastAsia"/>
        </w:rPr>
        <w:id w:val="-1909835108"/>
        <w:placeholder>
          <w:docPart w:val="419B7F02B0414DCCA80087AE66236B1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rPr>
      </w:sdtEndPr>
      <w:sdtContent>
        <w:p w14:paraId="774E1684">
          <w:pPr>
            <w:pStyle w:val="57"/>
            <w:spacing w:line="360" w:lineRule="auto"/>
            <w:ind w:firstLine="420"/>
          </w:pPr>
          <w:bookmarkStart w:id="40" w:name="_Toc26986532"/>
          <w:bookmarkEnd w:id="40"/>
          <w:r>
            <w:rPr>
              <w:rFonts w:hint="eastAsia"/>
            </w:rPr>
            <w:t>下列术语和定义适用于本文件。</w:t>
          </w:r>
        </w:p>
      </w:sdtContent>
    </w:sdt>
    <w:p w14:paraId="09C2AA83">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3</w:t>
      </w:r>
      <w:r>
        <w:rPr>
          <w:rFonts w:ascii="黑体" w:hAnsi="黑体" w:eastAsia="黑体" w:cs="Calibri"/>
          <w:kern w:val="0"/>
          <w:szCs w:val="24"/>
        </w:rPr>
        <w:t xml:space="preserve">.1 </w:t>
      </w:r>
      <w:r>
        <w:rPr>
          <w:rFonts w:hint="eastAsia" w:ascii="黑体" w:hAnsi="黑体" w:eastAsia="黑体" w:cs="Calibri"/>
          <w:kern w:val="0"/>
          <w:szCs w:val="24"/>
        </w:rPr>
        <w:t>牛智慧养殖</w:t>
      </w:r>
    </w:p>
    <w:p w14:paraId="0C140E14">
      <w:pPr>
        <w:autoSpaceDE w:val="0"/>
        <w:autoSpaceDN w:val="0"/>
        <w:spacing w:line="360" w:lineRule="auto"/>
        <w:ind w:firstLine="420" w:firstLineChars="200"/>
        <w:rPr>
          <w:rFonts w:ascii="宋体" w:hAnsi="Times New Roman"/>
          <w:szCs w:val="20"/>
        </w:rPr>
      </w:pPr>
      <w:r>
        <w:rPr>
          <w:rFonts w:hint="eastAsia" w:ascii="宋体" w:hAnsi="Times New Roman"/>
          <w:szCs w:val="20"/>
        </w:rPr>
        <w:t>以牛场生产管理软件、物联网、大数据、云计算等现代信息技术为支撑，集成牛场各类智能化硬件设备，通过智能传感器在线自动采集、传输、分析、处理各类生产信息，实现对牛场生产、经营、管理等环节的数据进行自动获取、智能识别、分类存储、分析处理，提供精准控制、监测预警、决策支持和管理服务等技术功能。</w:t>
      </w:r>
    </w:p>
    <w:p w14:paraId="786CC85D">
      <w:pPr>
        <w:pStyle w:val="105"/>
        <w:spacing w:beforeLines="0" w:afterLines="0" w:line="360" w:lineRule="auto"/>
        <w:rPr>
          <w:color w:val="000000" w:themeColor="text1"/>
        </w:rPr>
      </w:pPr>
      <w:r>
        <w:rPr>
          <w:rFonts w:hint="eastAsia"/>
          <w:color w:val="000000" w:themeColor="text1"/>
        </w:rPr>
        <w:t>缩略语</w:t>
      </w:r>
    </w:p>
    <w:p w14:paraId="004F9359">
      <w:pPr>
        <w:pStyle w:val="57"/>
        <w:ind w:firstLine="420"/>
        <w:rPr>
          <w:color w:val="000000" w:themeColor="text1"/>
        </w:rPr>
      </w:pPr>
      <w:r>
        <w:rPr>
          <w:rFonts w:hint="eastAsia"/>
          <w:color w:val="000000" w:themeColor="text1"/>
        </w:rPr>
        <w:t>下列缩略语适用于本文件</w:t>
      </w:r>
    </w:p>
    <w:p w14:paraId="07D45EAE">
      <w:pPr>
        <w:autoSpaceDE w:val="0"/>
        <w:autoSpaceDN w:val="0"/>
        <w:spacing w:line="360" w:lineRule="auto"/>
        <w:ind w:firstLine="420" w:firstLineChars="200"/>
        <w:rPr>
          <w:rFonts w:ascii="宋体" w:hAnsi="Times New Roman"/>
          <w:szCs w:val="20"/>
        </w:rPr>
      </w:pPr>
      <w:r>
        <w:rPr>
          <w:rFonts w:hint="eastAsia" w:ascii="宋体" w:hAnsi="Times New Roman"/>
          <w:szCs w:val="20"/>
        </w:rPr>
        <w:t>RFID：射频设识别（Radio Frequency Identification）</w:t>
      </w:r>
    </w:p>
    <w:p w14:paraId="7940E62B">
      <w:pPr>
        <w:autoSpaceDE w:val="0"/>
        <w:autoSpaceDN w:val="0"/>
        <w:spacing w:line="360" w:lineRule="auto"/>
        <w:ind w:firstLine="420" w:firstLineChars="200"/>
        <w:rPr>
          <w:rFonts w:ascii="宋体" w:hAnsi="Times New Roman"/>
          <w:szCs w:val="20"/>
        </w:rPr>
      </w:pPr>
      <w:r>
        <w:rPr>
          <w:rFonts w:hint="eastAsia" w:ascii="宋体" w:hAnsi="Times New Roman"/>
          <w:szCs w:val="20"/>
        </w:rPr>
        <w:t>T</w:t>
      </w:r>
      <w:r>
        <w:rPr>
          <w:rFonts w:ascii="宋体" w:hAnsi="Times New Roman"/>
          <w:szCs w:val="20"/>
        </w:rPr>
        <w:t>MR</w:t>
      </w:r>
      <w:r>
        <w:rPr>
          <w:rFonts w:hint="eastAsia" w:ascii="宋体" w:hAnsi="Times New Roman"/>
          <w:szCs w:val="20"/>
        </w:rPr>
        <w:t>：全混合日粮（Total Mixed Ration）</w:t>
      </w:r>
    </w:p>
    <w:p w14:paraId="49CAE73D">
      <w:pPr>
        <w:autoSpaceDE w:val="0"/>
        <w:autoSpaceDN w:val="0"/>
        <w:spacing w:line="360" w:lineRule="auto"/>
        <w:ind w:firstLine="420" w:firstLineChars="200"/>
        <w:rPr>
          <w:rFonts w:ascii="宋体" w:hAnsi="Times New Roman"/>
          <w:szCs w:val="20"/>
        </w:rPr>
      </w:pPr>
      <w:r>
        <w:rPr>
          <w:rFonts w:hint="eastAsia" w:ascii="宋体" w:hAnsi="Times New Roman"/>
          <w:szCs w:val="20"/>
        </w:rPr>
        <w:t>NVR：网络视频录像机（Network Video Record）</w:t>
      </w:r>
    </w:p>
    <w:p w14:paraId="0815E1CF">
      <w:pPr>
        <w:autoSpaceDE w:val="0"/>
        <w:autoSpaceDN w:val="0"/>
        <w:spacing w:line="360" w:lineRule="auto"/>
        <w:ind w:firstLine="420" w:firstLineChars="200"/>
        <w:rPr>
          <w:rFonts w:ascii="宋体" w:hAnsi="Times New Roman"/>
          <w:szCs w:val="20"/>
        </w:rPr>
      </w:pPr>
      <w:r>
        <w:rPr>
          <w:rFonts w:hint="eastAsia" w:ascii="宋体" w:hAnsi="Times New Roman"/>
          <w:szCs w:val="20"/>
        </w:rPr>
        <w:t>AI：人工智能（Artificial Intelligence）</w:t>
      </w:r>
    </w:p>
    <w:p w14:paraId="4A848316">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5   基本要求</w:t>
      </w:r>
    </w:p>
    <w:p w14:paraId="58A5C85E">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5.1 供电要求</w:t>
      </w:r>
    </w:p>
    <w:p w14:paraId="6B04B522">
      <w:pPr>
        <w:autoSpaceDE w:val="0"/>
        <w:autoSpaceDN w:val="0"/>
        <w:spacing w:line="360" w:lineRule="auto"/>
        <w:ind w:firstLine="420" w:firstLineChars="200"/>
        <w:rPr>
          <w:rFonts w:ascii="宋体" w:hAnsi="Times New Roman"/>
          <w:szCs w:val="20"/>
        </w:rPr>
      </w:pPr>
      <w:r>
        <w:rPr>
          <w:rFonts w:hint="eastAsia" w:ascii="宋体" w:hAnsi="Times New Roman"/>
          <w:szCs w:val="20"/>
        </w:rPr>
        <w:t>具备市电AC 380V供电条件。</w:t>
      </w:r>
    </w:p>
    <w:p w14:paraId="2EA5C447">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5.2 网络要求</w:t>
      </w:r>
    </w:p>
    <w:p w14:paraId="28679310">
      <w:pPr>
        <w:autoSpaceDE w:val="0"/>
        <w:autoSpaceDN w:val="0"/>
        <w:spacing w:line="360" w:lineRule="auto"/>
        <w:ind w:firstLine="420" w:firstLineChars="200"/>
        <w:rPr>
          <w:rFonts w:ascii="宋体" w:hAnsi="Times New Roman"/>
          <w:szCs w:val="20"/>
        </w:rPr>
      </w:pPr>
      <w:r>
        <w:rPr>
          <w:rFonts w:hint="eastAsia" w:ascii="宋体" w:hAnsi="Times New Roman"/>
          <w:szCs w:val="20"/>
        </w:rPr>
        <w:t>满足网络系统通讯要求。</w:t>
      </w:r>
    </w:p>
    <w:p w14:paraId="28819A4A">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5.3 养殖要求</w:t>
      </w:r>
    </w:p>
    <w:p w14:paraId="0F08DBAF">
      <w:pPr>
        <w:autoSpaceDE w:val="0"/>
        <w:autoSpaceDN w:val="0"/>
        <w:spacing w:line="360" w:lineRule="auto"/>
        <w:ind w:firstLine="420" w:firstLineChars="200"/>
        <w:rPr>
          <w:rFonts w:hint="eastAsia" w:ascii="宋体" w:hAnsi="Times New Roman"/>
          <w:szCs w:val="20"/>
        </w:rPr>
      </w:pPr>
      <w:r>
        <w:rPr>
          <w:rFonts w:hint="eastAsia" w:ascii="宋体" w:hAnsi="Times New Roman"/>
          <w:szCs w:val="20"/>
        </w:rPr>
        <w:t>养殖场应达到规模化养殖水平，具备基础的饲养管理条件，饲养牛只数量应具备一定规模，一般要求母牛数量</w:t>
      </w:r>
      <w:r>
        <w:rPr>
          <w:rFonts w:hint="eastAsia" w:ascii="宋体" w:hAnsi="宋体" w:cs="宋体"/>
          <w:szCs w:val="20"/>
        </w:rPr>
        <w:t>≧</w:t>
      </w:r>
      <w:r>
        <w:rPr>
          <w:rFonts w:hint="eastAsia" w:ascii="宋体" w:hAnsi="Times New Roman"/>
          <w:szCs w:val="20"/>
        </w:rPr>
        <w:t>100头或育肥牛</w:t>
      </w:r>
      <w:r>
        <w:rPr>
          <w:rFonts w:hint="eastAsia" w:ascii="宋体" w:hAnsi="宋体" w:cs="宋体"/>
          <w:szCs w:val="20"/>
        </w:rPr>
        <w:t>≧</w:t>
      </w:r>
      <w:r>
        <w:rPr>
          <w:rFonts w:hint="eastAsia" w:ascii="宋体" w:hAnsi="Times New Roman"/>
          <w:szCs w:val="20"/>
        </w:rPr>
        <w:t>500头。</w:t>
      </w:r>
    </w:p>
    <w:p w14:paraId="383418E8">
      <w:pPr>
        <w:autoSpaceDE w:val="0"/>
        <w:autoSpaceDN w:val="0"/>
        <w:spacing w:line="360" w:lineRule="auto"/>
        <w:rPr>
          <w:rFonts w:hint="eastAsia" w:ascii="宋体" w:hAnsi="Times New Roman"/>
          <w:szCs w:val="20"/>
        </w:rPr>
      </w:pPr>
      <w:r>
        <w:rPr>
          <w:rFonts w:hint="eastAsia" w:ascii="黑体" w:hAnsi="黑体" w:eastAsia="黑体" w:cs="Calibri"/>
          <w:kern w:val="0"/>
          <w:szCs w:val="24"/>
        </w:rPr>
        <w:t>5.</w:t>
      </w:r>
      <w:r>
        <w:rPr>
          <w:rFonts w:hint="eastAsia" w:ascii="黑体" w:hAnsi="黑体" w:eastAsia="黑体" w:cs="Calibri"/>
          <w:kern w:val="0"/>
          <w:szCs w:val="24"/>
          <w:lang w:val="en-US" w:eastAsia="zh-CN"/>
        </w:rPr>
        <w:t>4</w:t>
      </w:r>
      <w:r>
        <w:rPr>
          <w:rFonts w:hint="eastAsia" w:ascii="黑体" w:hAnsi="黑体" w:eastAsia="黑体" w:cs="Calibri"/>
          <w:kern w:val="0"/>
          <w:szCs w:val="24"/>
        </w:rPr>
        <w:t xml:space="preserve"> 建筑物基本要求 </w:t>
      </w:r>
      <w:r>
        <w:rPr>
          <w:rFonts w:hint="eastAsia" w:ascii="宋体" w:hAnsi="Times New Roman"/>
          <w:szCs w:val="20"/>
        </w:rPr>
        <w:t>建筑物建设应考虑饲养生产、疫病防控、环境控制、粪污处理、和管理等实施数字化软硬件技术的需求，智能化、数字化硬件的材质和布置应符合NY/T 682要求。</w:t>
      </w:r>
    </w:p>
    <w:p w14:paraId="61E07109">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6   基础信息设施</w:t>
      </w:r>
    </w:p>
    <w:p w14:paraId="7A5D4367">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6.1 个体识别</w:t>
      </w:r>
    </w:p>
    <w:p w14:paraId="66EFBE27">
      <w:pPr>
        <w:autoSpaceDE w:val="0"/>
        <w:autoSpaceDN w:val="0"/>
        <w:spacing w:line="360" w:lineRule="auto"/>
        <w:ind w:firstLine="420" w:firstLineChars="200"/>
        <w:rPr>
          <w:rFonts w:ascii="宋体" w:hAnsi="Times New Roman"/>
          <w:szCs w:val="20"/>
        </w:rPr>
      </w:pPr>
      <w:r>
        <w:rPr>
          <w:rFonts w:hint="eastAsia" w:ascii="宋体" w:hAnsi="Times New Roman"/>
          <w:szCs w:val="20"/>
        </w:rPr>
        <w:t>应对牛佩戴具有通信功能的设备，设备应准确标识牛只个体，并能反馈牛只个体信息，牛只个体身份识别设备主要包括数字、图形和RFID电子耳标、盘点基站、智能巡检等，及其手持式移动识别终端；人员身份识别设备主要包括指纹、虹膜、掌型等生物和人脸识别设备。</w:t>
      </w:r>
    </w:p>
    <w:p w14:paraId="165EC233">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6</w:t>
      </w:r>
      <w:r>
        <w:rPr>
          <w:rFonts w:ascii="黑体" w:hAnsi="黑体" w:eastAsia="黑体" w:cs="Calibri"/>
          <w:kern w:val="0"/>
          <w:szCs w:val="24"/>
        </w:rPr>
        <w:t>.</w:t>
      </w:r>
      <w:r>
        <w:rPr>
          <w:rFonts w:hint="eastAsia" w:ascii="黑体" w:hAnsi="黑体" w:eastAsia="黑体" w:cs="Calibri"/>
          <w:kern w:val="0"/>
          <w:szCs w:val="24"/>
        </w:rPr>
        <w:t>2</w:t>
      </w:r>
      <w:r>
        <w:rPr>
          <w:rFonts w:ascii="黑体" w:hAnsi="黑体" w:eastAsia="黑体" w:cs="Calibri"/>
          <w:kern w:val="0"/>
          <w:szCs w:val="24"/>
        </w:rPr>
        <w:t xml:space="preserve"> </w:t>
      </w:r>
      <w:r>
        <w:rPr>
          <w:rFonts w:hint="eastAsia" w:ascii="黑体" w:hAnsi="黑体" w:eastAsia="黑体" w:cs="Calibri"/>
          <w:kern w:val="0"/>
          <w:szCs w:val="24"/>
        </w:rPr>
        <w:t>饲喂设备</w:t>
      </w:r>
    </w:p>
    <w:p w14:paraId="4C4CE4CF">
      <w:pPr>
        <w:autoSpaceDE w:val="0"/>
        <w:autoSpaceDN w:val="0"/>
        <w:spacing w:line="360" w:lineRule="auto"/>
        <w:ind w:firstLine="420" w:firstLineChars="200"/>
        <w:rPr>
          <w:rFonts w:ascii="宋体" w:hAnsi="Times New Roman"/>
          <w:szCs w:val="20"/>
        </w:rPr>
      </w:pPr>
      <w:r>
        <w:rPr>
          <w:rFonts w:hint="eastAsia" w:ascii="宋体" w:hAnsi="Times New Roman"/>
          <w:szCs w:val="20"/>
        </w:rPr>
        <w:t>主要包括T</w:t>
      </w:r>
      <w:r>
        <w:rPr>
          <w:rFonts w:ascii="宋体" w:hAnsi="Times New Roman"/>
          <w:szCs w:val="20"/>
        </w:rPr>
        <w:t>MR</w:t>
      </w:r>
      <w:r>
        <w:rPr>
          <w:rFonts w:hint="eastAsia" w:ascii="宋体" w:hAnsi="Times New Roman"/>
          <w:szCs w:val="20"/>
        </w:rPr>
        <w:t>制作和撒料车、饮水器、自动定量饲喂等设施设备，及其配套的传感器、控制器和通讯等数据采集和传输设备。</w:t>
      </w:r>
    </w:p>
    <w:p w14:paraId="3CF2C193">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6</w:t>
      </w:r>
      <w:r>
        <w:rPr>
          <w:rFonts w:ascii="黑体" w:hAnsi="黑体" w:eastAsia="黑体" w:cs="Calibri"/>
          <w:kern w:val="0"/>
          <w:szCs w:val="24"/>
        </w:rPr>
        <w:t>.</w:t>
      </w:r>
      <w:r>
        <w:rPr>
          <w:rFonts w:hint="eastAsia" w:ascii="黑体" w:hAnsi="黑体" w:eastAsia="黑体" w:cs="Calibri"/>
          <w:kern w:val="0"/>
          <w:szCs w:val="24"/>
        </w:rPr>
        <w:t>3</w:t>
      </w:r>
      <w:r>
        <w:rPr>
          <w:rFonts w:ascii="黑体" w:hAnsi="黑体" w:eastAsia="黑体" w:cs="Calibri"/>
          <w:kern w:val="0"/>
          <w:szCs w:val="24"/>
        </w:rPr>
        <w:t xml:space="preserve"> </w:t>
      </w:r>
      <w:r>
        <w:rPr>
          <w:rFonts w:hint="eastAsia" w:ascii="黑体" w:hAnsi="黑体" w:eastAsia="黑体" w:cs="Calibri"/>
          <w:kern w:val="0"/>
          <w:szCs w:val="24"/>
        </w:rPr>
        <w:t>繁殖设备</w:t>
      </w:r>
    </w:p>
    <w:p w14:paraId="47F8FF37">
      <w:pPr>
        <w:autoSpaceDE w:val="0"/>
        <w:autoSpaceDN w:val="0"/>
        <w:spacing w:line="360" w:lineRule="auto"/>
        <w:ind w:firstLine="420" w:firstLineChars="200"/>
        <w:rPr>
          <w:rFonts w:ascii="宋体" w:hAnsi="Times New Roman"/>
          <w:szCs w:val="20"/>
        </w:rPr>
      </w:pPr>
      <w:r>
        <w:rPr>
          <w:rFonts w:hint="eastAsia" w:ascii="宋体" w:hAnsi="Times New Roman"/>
          <w:szCs w:val="20"/>
        </w:rPr>
        <w:t>主要包括牛发情智能监测器、可视输精器、智能B超测孕仪、冷冻精液解冻器、牛精子活力测定仪等设备，及其配套的传感器、控制器和通讯等数据采集和传输设备。</w:t>
      </w:r>
    </w:p>
    <w:p w14:paraId="3663C084">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6</w:t>
      </w:r>
      <w:r>
        <w:rPr>
          <w:rFonts w:ascii="黑体" w:hAnsi="黑体" w:eastAsia="黑体" w:cs="Calibri"/>
          <w:kern w:val="0"/>
          <w:szCs w:val="24"/>
        </w:rPr>
        <w:t>.</w:t>
      </w:r>
      <w:r>
        <w:rPr>
          <w:rFonts w:hint="eastAsia" w:ascii="黑体" w:hAnsi="黑体" w:eastAsia="黑体" w:cs="Calibri"/>
          <w:kern w:val="0"/>
          <w:szCs w:val="24"/>
        </w:rPr>
        <w:t>4</w:t>
      </w:r>
      <w:r>
        <w:rPr>
          <w:rFonts w:ascii="黑体" w:hAnsi="黑体" w:eastAsia="黑体" w:cs="Calibri"/>
          <w:kern w:val="0"/>
          <w:szCs w:val="24"/>
        </w:rPr>
        <w:t xml:space="preserve"> </w:t>
      </w:r>
      <w:r>
        <w:rPr>
          <w:rFonts w:hint="eastAsia" w:ascii="黑体" w:hAnsi="黑体" w:eastAsia="黑体" w:cs="Calibri"/>
          <w:kern w:val="0"/>
          <w:szCs w:val="24"/>
        </w:rPr>
        <w:t>测定设备</w:t>
      </w:r>
    </w:p>
    <w:p w14:paraId="2BDD5222">
      <w:pPr>
        <w:autoSpaceDE w:val="0"/>
        <w:autoSpaceDN w:val="0"/>
        <w:spacing w:line="360" w:lineRule="auto"/>
        <w:ind w:firstLine="420" w:firstLineChars="200"/>
        <w:rPr>
          <w:rFonts w:ascii="宋体" w:hAnsi="Times New Roman"/>
          <w:szCs w:val="20"/>
        </w:rPr>
      </w:pPr>
      <w:r>
        <w:rPr>
          <w:rFonts w:hint="eastAsia" w:ascii="宋体" w:hAnsi="Times New Roman"/>
          <w:szCs w:val="20"/>
        </w:rPr>
        <w:t>主要包括智能称重分群设备、牛三维体况自动采集设备、智能背膘及眼肌面积测定仪等设备，及其配套的传感器、控制器和通讯等数据采集和传输设备。</w:t>
      </w:r>
    </w:p>
    <w:p w14:paraId="64A4B572">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6</w:t>
      </w:r>
      <w:r>
        <w:rPr>
          <w:rFonts w:ascii="黑体" w:hAnsi="黑体" w:eastAsia="黑体" w:cs="Calibri"/>
          <w:kern w:val="0"/>
          <w:szCs w:val="24"/>
        </w:rPr>
        <w:t>.</w:t>
      </w:r>
      <w:r>
        <w:rPr>
          <w:rFonts w:hint="eastAsia" w:ascii="黑体" w:hAnsi="黑体" w:eastAsia="黑体" w:cs="Calibri"/>
          <w:kern w:val="0"/>
          <w:szCs w:val="24"/>
        </w:rPr>
        <w:t>5</w:t>
      </w:r>
      <w:r>
        <w:rPr>
          <w:rFonts w:ascii="黑体" w:hAnsi="黑体" w:eastAsia="黑体" w:cs="Calibri"/>
          <w:kern w:val="0"/>
          <w:szCs w:val="24"/>
        </w:rPr>
        <w:t xml:space="preserve"> </w:t>
      </w:r>
      <w:r>
        <w:rPr>
          <w:rFonts w:hint="eastAsia" w:ascii="黑体" w:hAnsi="黑体" w:eastAsia="黑体" w:cs="Calibri"/>
          <w:kern w:val="0"/>
          <w:szCs w:val="24"/>
        </w:rPr>
        <w:t>环境控制设备</w:t>
      </w:r>
    </w:p>
    <w:p w14:paraId="1DD1C11D">
      <w:pPr>
        <w:autoSpaceDE w:val="0"/>
        <w:autoSpaceDN w:val="0"/>
        <w:spacing w:line="360" w:lineRule="auto"/>
        <w:ind w:firstLine="420" w:firstLineChars="200"/>
        <w:rPr>
          <w:rFonts w:ascii="宋体" w:hAnsi="Times New Roman"/>
          <w:szCs w:val="20"/>
        </w:rPr>
      </w:pPr>
      <w:r>
        <w:rPr>
          <w:rFonts w:hint="eastAsia" w:ascii="宋体" w:hAnsi="Times New Roman"/>
          <w:szCs w:val="20"/>
        </w:rPr>
        <w:t>主要包括防暑保暖、通风换气、减臭除尘、环境监测、车辆消洗、人员消毒、粪污处理等，及其配套的传感器、控制器和通讯等数据采集和传输设备。</w:t>
      </w:r>
    </w:p>
    <w:p w14:paraId="12EA4231">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6</w:t>
      </w:r>
      <w:r>
        <w:rPr>
          <w:rFonts w:ascii="黑体" w:hAnsi="黑体" w:eastAsia="黑体" w:cs="Calibri"/>
          <w:kern w:val="0"/>
          <w:szCs w:val="24"/>
        </w:rPr>
        <w:t>.</w:t>
      </w:r>
      <w:r>
        <w:rPr>
          <w:rFonts w:hint="eastAsia" w:ascii="黑体" w:hAnsi="黑体" w:eastAsia="黑体" w:cs="Calibri"/>
          <w:kern w:val="0"/>
          <w:szCs w:val="24"/>
        </w:rPr>
        <w:t>6</w:t>
      </w:r>
      <w:r>
        <w:rPr>
          <w:rFonts w:ascii="黑体" w:hAnsi="黑体" w:eastAsia="黑体" w:cs="Calibri"/>
          <w:kern w:val="0"/>
          <w:szCs w:val="24"/>
        </w:rPr>
        <w:t xml:space="preserve"> </w:t>
      </w:r>
      <w:r>
        <w:rPr>
          <w:rFonts w:hint="eastAsia" w:ascii="黑体" w:hAnsi="黑体" w:eastAsia="黑体" w:cs="Calibri"/>
          <w:kern w:val="0"/>
          <w:szCs w:val="24"/>
        </w:rPr>
        <w:t>监控展示设备</w:t>
      </w:r>
    </w:p>
    <w:p w14:paraId="3FF9FE4F">
      <w:pPr>
        <w:autoSpaceDE w:val="0"/>
        <w:autoSpaceDN w:val="0"/>
        <w:spacing w:line="360" w:lineRule="auto"/>
        <w:ind w:firstLine="420" w:firstLineChars="200"/>
        <w:rPr>
          <w:rFonts w:ascii="宋体" w:hAnsi="Times New Roman"/>
          <w:szCs w:val="20"/>
        </w:rPr>
      </w:pPr>
      <w:r>
        <w:rPr>
          <w:rFonts w:hint="eastAsia" w:ascii="宋体" w:hAnsi="Times New Roman"/>
          <w:szCs w:val="20"/>
        </w:rPr>
        <w:t>主要包括摄像、照相等图像及声音获取及其存储、显示等，优选具有智能、网络功能的数字监控设备，如网络视频录像机（NVR）、AI摄像头、人脸识别一体机、主动红外入侵探测器等设备。展示设备主要为可视化大屏，支持通过牛场大屏看板、场区三维建模、栏舍VR场景展示等形式，对养殖情况统一展现，并支持柱形图、饼形图、折线图等多种表现形式。</w:t>
      </w:r>
    </w:p>
    <w:p w14:paraId="749DF27D">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6</w:t>
      </w:r>
      <w:r>
        <w:rPr>
          <w:rFonts w:ascii="黑体" w:hAnsi="黑体" w:eastAsia="黑体" w:cs="Calibri"/>
          <w:kern w:val="0"/>
          <w:szCs w:val="24"/>
        </w:rPr>
        <w:t>.</w:t>
      </w:r>
      <w:r>
        <w:rPr>
          <w:rFonts w:hint="eastAsia" w:ascii="黑体" w:hAnsi="黑体" w:eastAsia="黑体" w:cs="Calibri"/>
          <w:kern w:val="0"/>
          <w:szCs w:val="24"/>
        </w:rPr>
        <w:t>7</w:t>
      </w:r>
      <w:r>
        <w:rPr>
          <w:rFonts w:ascii="黑体" w:hAnsi="黑体" w:eastAsia="黑体" w:cs="Calibri"/>
          <w:kern w:val="0"/>
          <w:szCs w:val="24"/>
        </w:rPr>
        <w:t xml:space="preserve"> </w:t>
      </w:r>
      <w:r>
        <w:rPr>
          <w:rFonts w:hint="eastAsia" w:ascii="黑体" w:hAnsi="黑体" w:eastAsia="黑体" w:cs="Calibri"/>
          <w:kern w:val="0"/>
          <w:szCs w:val="24"/>
        </w:rPr>
        <w:t>网络和通讯设备</w:t>
      </w:r>
    </w:p>
    <w:p w14:paraId="6A6CA4C9">
      <w:pPr>
        <w:autoSpaceDE w:val="0"/>
        <w:autoSpaceDN w:val="0"/>
        <w:spacing w:line="360" w:lineRule="auto"/>
        <w:ind w:firstLine="420" w:firstLineChars="200"/>
        <w:rPr>
          <w:rFonts w:ascii="宋体" w:hAnsi="Times New Roman"/>
          <w:szCs w:val="20"/>
        </w:rPr>
      </w:pPr>
      <w:r>
        <w:rPr>
          <w:rFonts w:hint="eastAsia" w:ascii="宋体" w:hAnsi="Times New Roman"/>
          <w:szCs w:val="20"/>
        </w:rPr>
        <w:t>应配备但不限于有线/无线路由器、交换机、光模块、光纤、网线、数据线等；应配备5</w:t>
      </w:r>
      <w:r>
        <w:rPr>
          <w:rFonts w:ascii="宋体" w:hAnsi="Times New Roman"/>
          <w:szCs w:val="20"/>
        </w:rPr>
        <w:t>00M</w:t>
      </w:r>
      <w:r>
        <w:rPr>
          <w:rFonts w:hint="eastAsia" w:ascii="宋体" w:hAnsi="Times New Roman"/>
          <w:szCs w:val="20"/>
        </w:rPr>
        <w:t>以上有线宽带或4</w:t>
      </w:r>
      <w:r>
        <w:rPr>
          <w:rFonts w:ascii="宋体" w:hAnsi="Times New Roman"/>
          <w:szCs w:val="20"/>
        </w:rPr>
        <w:t>G</w:t>
      </w:r>
      <w:r>
        <w:rPr>
          <w:rFonts w:hint="eastAsia" w:ascii="宋体" w:hAnsi="Times New Roman"/>
          <w:szCs w:val="20"/>
        </w:rPr>
        <w:t>及以上移动网络，并配置覆盖全场的通信网络和必要的终端设备，符合快速、可靠、安全、稳定的数据传输要求。</w:t>
      </w:r>
    </w:p>
    <w:p w14:paraId="64FAAB21">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6</w:t>
      </w:r>
      <w:r>
        <w:rPr>
          <w:rFonts w:ascii="黑体" w:hAnsi="黑体" w:eastAsia="黑体" w:cs="Calibri"/>
          <w:kern w:val="0"/>
          <w:szCs w:val="24"/>
        </w:rPr>
        <w:t>.</w:t>
      </w:r>
      <w:r>
        <w:rPr>
          <w:rFonts w:hint="eastAsia" w:ascii="黑体" w:hAnsi="黑体" w:eastAsia="黑体" w:cs="Calibri"/>
          <w:kern w:val="0"/>
          <w:szCs w:val="24"/>
        </w:rPr>
        <w:t>8</w:t>
      </w:r>
      <w:r>
        <w:rPr>
          <w:rFonts w:ascii="黑体" w:hAnsi="黑体" w:eastAsia="黑体" w:cs="Calibri"/>
          <w:kern w:val="0"/>
          <w:szCs w:val="24"/>
        </w:rPr>
        <w:t xml:space="preserve"> </w:t>
      </w:r>
      <w:r>
        <w:rPr>
          <w:rFonts w:hint="eastAsia" w:ascii="黑体" w:hAnsi="黑体" w:eastAsia="黑体" w:cs="Calibri"/>
          <w:kern w:val="0"/>
          <w:szCs w:val="24"/>
        </w:rPr>
        <w:t>其他设备</w:t>
      </w:r>
    </w:p>
    <w:p w14:paraId="7F83F158">
      <w:pPr>
        <w:autoSpaceDE w:val="0"/>
        <w:autoSpaceDN w:val="0"/>
        <w:spacing w:line="360" w:lineRule="auto"/>
        <w:ind w:firstLine="420"/>
        <w:rPr>
          <w:rFonts w:ascii="宋体" w:hAnsi="Times New Roman"/>
          <w:szCs w:val="20"/>
        </w:rPr>
      </w:pPr>
      <w:r>
        <w:rPr>
          <w:rFonts w:hint="eastAsia" w:ascii="宋体" w:hAnsi="Times New Roman"/>
          <w:szCs w:val="20"/>
        </w:rPr>
        <w:t>应配置智能应急供电、通信传输等设备，根据特定数据采集和信息查询需要，可配置巡检机器人、乳成分快速检测仪、饲草料成分自动测定仪、自动电子秤等设备，及其配套的通信传输等设备。</w:t>
      </w:r>
    </w:p>
    <w:p w14:paraId="03CEAD71">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6.9 平台设备</w:t>
      </w:r>
    </w:p>
    <w:p w14:paraId="2AE06DE4">
      <w:pPr>
        <w:autoSpaceDE w:val="0"/>
        <w:autoSpaceDN w:val="0"/>
        <w:spacing w:line="360" w:lineRule="auto"/>
        <w:ind w:firstLine="420" w:firstLineChars="200"/>
        <w:rPr>
          <w:rFonts w:ascii="宋体" w:hAnsi="Times New Roman"/>
          <w:szCs w:val="20"/>
        </w:rPr>
      </w:pPr>
      <w:r>
        <w:rPr>
          <w:rFonts w:hint="eastAsia" w:ascii="宋体" w:hAnsi="Times New Roman"/>
          <w:szCs w:val="20"/>
        </w:rPr>
        <w:t>应采用自建、托管或租赁云服务方式建设数据中心。</w:t>
      </w:r>
    </w:p>
    <w:p w14:paraId="7EE49340">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7   精准饲喂</w:t>
      </w:r>
    </w:p>
    <w:p w14:paraId="21F1ECC5">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7.1  计划制定</w:t>
      </w:r>
    </w:p>
    <w:p w14:paraId="59151868">
      <w:pPr>
        <w:autoSpaceDE w:val="0"/>
        <w:autoSpaceDN w:val="0"/>
        <w:spacing w:line="360" w:lineRule="auto"/>
        <w:ind w:firstLine="420" w:firstLineChars="200"/>
        <w:rPr>
          <w:rFonts w:ascii="宋体" w:hAnsi="Times New Roman"/>
          <w:szCs w:val="20"/>
        </w:rPr>
      </w:pPr>
      <w:r>
        <w:rPr>
          <w:rFonts w:hint="eastAsia" w:ascii="宋体" w:hAnsi="Times New Roman"/>
          <w:szCs w:val="20"/>
        </w:rPr>
        <w:t>根据牛只每日饲喂量、饲喂时段、饲喂频次，结合牛的月龄、体重、数量等信息自动分析生产公、母个体，育肥牛的饲喂计划曲线。</w:t>
      </w:r>
    </w:p>
    <w:p w14:paraId="19563BA1">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7.2  中央厨房</w:t>
      </w:r>
    </w:p>
    <w:p w14:paraId="1C3A4DE8">
      <w:pPr>
        <w:autoSpaceDE w:val="0"/>
        <w:autoSpaceDN w:val="0"/>
        <w:spacing w:line="360" w:lineRule="auto"/>
        <w:ind w:firstLine="420" w:firstLineChars="200"/>
        <w:rPr>
          <w:rFonts w:ascii="宋体" w:hAnsi="Times New Roman"/>
          <w:szCs w:val="20"/>
        </w:rPr>
      </w:pPr>
      <w:r>
        <w:rPr>
          <w:rFonts w:hint="eastAsia" w:ascii="宋体" w:hAnsi="Times New Roman"/>
          <w:szCs w:val="20"/>
        </w:rPr>
        <w:t>由草料称重模块、混匀模块和控制模块组成，应符合以下要求：</w:t>
      </w:r>
    </w:p>
    <w:p w14:paraId="03CB7C86">
      <w:pPr>
        <w:numPr>
          <w:ilvl w:val="0"/>
          <w:numId w:val="32"/>
        </w:numPr>
        <w:autoSpaceDE w:val="0"/>
        <w:autoSpaceDN w:val="0"/>
        <w:spacing w:line="360" w:lineRule="auto"/>
        <w:ind w:firstLine="420" w:firstLineChars="200"/>
        <w:rPr>
          <w:rFonts w:ascii="宋体" w:hAnsi="Times New Roman"/>
          <w:szCs w:val="20"/>
        </w:rPr>
      </w:pPr>
      <w:r>
        <w:rPr>
          <w:rFonts w:hint="eastAsia" w:ascii="宋体" w:hAnsi="Times New Roman"/>
          <w:szCs w:val="20"/>
        </w:rPr>
        <w:t xml:space="preserve"> 通讯模块嵌入加密算法，保障数据安全；</w:t>
      </w:r>
    </w:p>
    <w:p w14:paraId="3074DFD8">
      <w:pPr>
        <w:numPr>
          <w:ilvl w:val="0"/>
          <w:numId w:val="32"/>
        </w:numPr>
        <w:autoSpaceDE w:val="0"/>
        <w:autoSpaceDN w:val="0"/>
        <w:spacing w:line="360" w:lineRule="auto"/>
        <w:ind w:firstLine="420" w:firstLineChars="200"/>
        <w:rPr>
          <w:rFonts w:ascii="宋体" w:hAnsi="Times New Roman"/>
          <w:szCs w:val="20"/>
        </w:rPr>
      </w:pPr>
      <w:r>
        <w:rPr>
          <w:rFonts w:hint="eastAsia" w:ascii="宋体" w:hAnsi="Times New Roman"/>
          <w:szCs w:val="20"/>
        </w:rPr>
        <w:t xml:space="preserve"> 根据配方指令能够精准称量各个饲草料，支持称量数据实时传输到平台系统，对数据进行分析，挖掘数据相关性；</w:t>
      </w:r>
    </w:p>
    <w:p w14:paraId="0EBC4008">
      <w:pPr>
        <w:numPr>
          <w:ilvl w:val="0"/>
          <w:numId w:val="32"/>
        </w:numPr>
        <w:autoSpaceDE w:val="0"/>
        <w:autoSpaceDN w:val="0"/>
        <w:spacing w:line="360" w:lineRule="auto"/>
        <w:ind w:firstLine="420" w:firstLineChars="200"/>
        <w:rPr>
          <w:rFonts w:ascii="宋体" w:hAnsi="Times New Roman"/>
          <w:szCs w:val="20"/>
        </w:rPr>
      </w:pPr>
      <w:r>
        <w:rPr>
          <w:rFonts w:hint="eastAsia" w:ascii="宋体" w:hAnsi="Times New Roman"/>
          <w:szCs w:val="20"/>
        </w:rPr>
        <w:t>支持草料搅拌混匀，记录投放数据，根据投放量计算饲喂成本。</w:t>
      </w:r>
    </w:p>
    <w:p w14:paraId="66F12F39">
      <w:pPr>
        <w:autoSpaceDE w:val="0"/>
        <w:autoSpaceDN w:val="0"/>
        <w:spacing w:line="360" w:lineRule="auto"/>
        <w:rPr>
          <w:rFonts w:hint="eastAsia" w:ascii="黑体" w:hAnsi="黑体" w:eastAsia="黑体" w:cs="Calibri"/>
          <w:kern w:val="0"/>
          <w:szCs w:val="24"/>
        </w:rPr>
      </w:pPr>
      <w:r>
        <w:rPr>
          <w:rFonts w:hint="eastAsia" w:ascii="黑体" w:hAnsi="黑体" w:eastAsia="黑体" w:cs="Calibri"/>
          <w:kern w:val="0"/>
          <w:szCs w:val="24"/>
        </w:rPr>
        <w:t>7.3  智能饲喂</w:t>
      </w:r>
    </w:p>
    <w:p w14:paraId="4DAD8003">
      <w:pPr>
        <w:autoSpaceDE w:val="0"/>
        <w:autoSpaceDN w:val="0"/>
        <w:spacing w:line="360" w:lineRule="auto"/>
        <w:rPr>
          <w:rFonts w:ascii="宋体" w:hAnsi="Times New Roman"/>
          <w:szCs w:val="20"/>
        </w:rPr>
      </w:pPr>
      <w:r>
        <w:rPr>
          <w:rFonts w:hint="eastAsia" w:ascii="宋体" w:hAnsi="Times New Roman"/>
          <w:szCs w:val="20"/>
        </w:rPr>
        <w:t>7.3.1  种牛智能饲喂</w:t>
      </w:r>
    </w:p>
    <w:p w14:paraId="1414D8EC">
      <w:pPr>
        <w:autoSpaceDE w:val="0"/>
        <w:autoSpaceDN w:val="0"/>
        <w:spacing w:line="360" w:lineRule="auto"/>
        <w:ind w:firstLine="420" w:firstLineChars="200"/>
        <w:rPr>
          <w:rFonts w:ascii="宋体" w:hAnsi="Times New Roman"/>
          <w:szCs w:val="20"/>
        </w:rPr>
      </w:pPr>
      <w:r>
        <w:rPr>
          <w:rFonts w:hint="eastAsia" w:ascii="宋体" w:hAnsi="Times New Roman"/>
          <w:szCs w:val="20"/>
        </w:rPr>
        <w:t>通过电子耳标等方式获取牛只信息，数据传输至智能饲喂控制器，获取采食前、采食后智能饲喂控制器的饲料重量，实时获取种牛采食量、采食频次、采食时段等数据。应符合以下要求：</w:t>
      </w:r>
    </w:p>
    <w:p w14:paraId="7ED28370">
      <w:pPr>
        <w:numPr>
          <w:ilvl w:val="0"/>
          <w:numId w:val="33"/>
        </w:numPr>
        <w:autoSpaceDE w:val="0"/>
        <w:autoSpaceDN w:val="0"/>
        <w:spacing w:line="360" w:lineRule="auto"/>
        <w:ind w:firstLine="420" w:firstLineChars="200"/>
        <w:rPr>
          <w:rFonts w:ascii="宋体" w:hAnsi="Times New Roman"/>
          <w:szCs w:val="20"/>
        </w:rPr>
      </w:pPr>
      <w:r>
        <w:rPr>
          <w:rFonts w:hint="eastAsia" w:ascii="宋体" w:hAnsi="Times New Roman"/>
          <w:szCs w:val="20"/>
        </w:rPr>
        <w:t xml:space="preserve"> 根据牛只月龄、体重、采精量等信息动态控制采食量，制定饲喂计划，联动上下装置实现个体智能饲喂。</w:t>
      </w:r>
    </w:p>
    <w:p w14:paraId="6D09583F">
      <w:pPr>
        <w:numPr>
          <w:ilvl w:val="0"/>
          <w:numId w:val="33"/>
        </w:numPr>
        <w:autoSpaceDE w:val="0"/>
        <w:autoSpaceDN w:val="0"/>
        <w:spacing w:line="360" w:lineRule="auto"/>
        <w:ind w:firstLine="420" w:firstLineChars="200"/>
        <w:rPr>
          <w:rFonts w:ascii="宋体" w:hAnsi="Times New Roman"/>
          <w:szCs w:val="20"/>
        </w:rPr>
      </w:pPr>
      <w:r>
        <w:rPr>
          <w:rFonts w:hint="eastAsia" w:ascii="宋体" w:hAnsi="Times New Roman"/>
          <w:szCs w:val="20"/>
        </w:rPr>
        <w:t xml:space="preserve"> 根据种牛饲养特点，基于电子耳标识别个体采食次数、采食量等指标，精准控制个体采食量。</w:t>
      </w:r>
    </w:p>
    <w:p w14:paraId="1A8B4CC5">
      <w:pPr>
        <w:autoSpaceDE w:val="0"/>
        <w:autoSpaceDN w:val="0"/>
        <w:spacing w:line="360" w:lineRule="auto"/>
        <w:rPr>
          <w:rFonts w:hint="eastAsia" w:ascii="黑体" w:hAnsi="黑体" w:eastAsia="黑体" w:cs="黑体"/>
          <w:szCs w:val="20"/>
        </w:rPr>
      </w:pPr>
      <w:r>
        <w:rPr>
          <w:rFonts w:hint="eastAsia" w:ascii="黑体" w:hAnsi="黑体" w:eastAsia="黑体" w:cs="黑体"/>
          <w:szCs w:val="20"/>
        </w:rPr>
        <w:t>7.3.2  育肥牛智能饲喂</w:t>
      </w:r>
    </w:p>
    <w:p w14:paraId="6D0CD9FC">
      <w:pPr>
        <w:autoSpaceDE w:val="0"/>
        <w:autoSpaceDN w:val="0"/>
        <w:spacing w:line="360" w:lineRule="auto"/>
        <w:ind w:firstLine="420" w:firstLineChars="200"/>
        <w:rPr>
          <w:rFonts w:ascii="宋体" w:hAnsi="Times New Roman"/>
          <w:szCs w:val="20"/>
        </w:rPr>
      </w:pPr>
      <w:r>
        <w:rPr>
          <w:rFonts w:hint="eastAsia" w:ascii="宋体" w:hAnsi="Times New Roman"/>
          <w:szCs w:val="20"/>
        </w:rPr>
        <w:t>通过智能饲喂车识别牛舍编号，获取牛群数量、月龄等信息，联动中央厨房，控制下料装置，实现育肥牛舍整体精准饲喂。应符合以下要求：</w:t>
      </w:r>
    </w:p>
    <w:p w14:paraId="21139022">
      <w:pPr>
        <w:numPr>
          <w:ilvl w:val="0"/>
          <w:numId w:val="34"/>
        </w:numPr>
        <w:autoSpaceDE w:val="0"/>
        <w:autoSpaceDN w:val="0"/>
        <w:spacing w:line="360" w:lineRule="auto"/>
        <w:ind w:firstLine="420" w:firstLineChars="200"/>
        <w:rPr>
          <w:rFonts w:ascii="宋体" w:hAnsi="Times New Roman"/>
          <w:szCs w:val="20"/>
        </w:rPr>
      </w:pPr>
      <w:r>
        <w:rPr>
          <w:rFonts w:hint="eastAsia" w:ascii="宋体" w:hAnsi="Times New Roman"/>
          <w:szCs w:val="20"/>
        </w:rPr>
        <w:t xml:space="preserve"> 根据牛舍存栏牛只数量、平均月龄、平均体重等信息动态计算群体采食需求，制定群体饲喂计划。</w:t>
      </w:r>
    </w:p>
    <w:p w14:paraId="068D3E4C">
      <w:pPr>
        <w:numPr>
          <w:ilvl w:val="0"/>
          <w:numId w:val="34"/>
        </w:numPr>
        <w:autoSpaceDE w:val="0"/>
        <w:autoSpaceDN w:val="0"/>
        <w:spacing w:line="360" w:lineRule="auto"/>
        <w:ind w:firstLine="420" w:firstLineChars="200"/>
        <w:rPr>
          <w:rFonts w:ascii="宋体" w:hAnsi="Times New Roman"/>
          <w:szCs w:val="20"/>
        </w:rPr>
      </w:pPr>
      <w:r>
        <w:rPr>
          <w:rFonts w:hint="eastAsia" w:ascii="宋体" w:hAnsi="Times New Roman"/>
          <w:szCs w:val="20"/>
        </w:rPr>
        <w:t>根据采食量、重量、月龄等信息计算群体平均增重水平，反馈中央厨房实时调整配方。</w:t>
      </w:r>
    </w:p>
    <w:p w14:paraId="739BAA32">
      <w:pPr>
        <w:autoSpaceDE w:val="0"/>
        <w:autoSpaceDN w:val="0"/>
        <w:spacing w:line="360" w:lineRule="auto"/>
        <w:rPr>
          <w:rFonts w:hint="eastAsia" w:ascii="黑体" w:hAnsi="黑体" w:eastAsia="黑体" w:cs="黑体"/>
          <w:szCs w:val="20"/>
        </w:rPr>
      </w:pPr>
      <w:r>
        <w:rPr>
          <w:rFonts w:hint="eastAsia" w:ascii="黑体" w:hAnsi="黑体" w:eastAsia="黑体" w:cs="黑体"/>
          <w:szCs w:val="20"/>
        </w:rPr>
        <w:t>8   智能管理</w:t>
      </w:r>
    </w:p>
    <w:p w14:paraId="35DD3008">
      <w:pPr>
        <w:autoSpaceDE w:val="0"/>
        <w:autoSpaceDN w:val="0"/>
        <w:spacing w:line="360" w:lineRule="auto"/>
        <w:rPr>
          <w:rFonts w:hint="eastAsia" w:ascii="黑体" w:hAnsi="黑体" w:eastAsia="黑体" w:cs="黑体"/>
          <w:szCs w:val="20"/>
        </w:rPr>
      </w:pPr>
      <w:r>
        <w:rPr>
          <w:rFonts w:hint="eastAsia" w:ascii="黑体" w:hAnsi="黑体" w:eastAsia="黑体" w:cs="黑体"/>
          <w:szCs w:val="20"/>
        </w:rPr>
        <w:t>8.1  牛只信息管理</w:t>
      </w:r>
    </w:p>
    <w:p w14:paraId="01888418">
      <w:pPr>
        <w:autoSpaceDE w:val="0"/>
        <w:autoSpaceDN w:val="0"/>
        <w:spacing w:line="360" w:lineRule="auto"/>
        <w:ind w:firstLine="420" w:firstLineChars="200"/>
        <w:rPr>
          <w:rFonts w:ascii="宋体" w:hAnsi="Times New Roman"/>
          <w:szCs w:val="20"/>
        </w:rPr>
      </w:pPr>
      <w:r>
        <w:rPr>
          <w:rFonts w:hint="eastAsia" w:ascii="宋体" w:hAnsi="Times New Roman"/>
          <w:szCs w:val="20"/>
        </w:rPr>
        <w:t>通过电子耳标、传感设备、系统平台对个体牛只进行精准登记和管理，应符合以下要求：</w:t>
      </w:r>
    </w:p>
    <w:p w14:paraId="6D403062">
      <w:pPr>
        <w:numPr>
          <w:ilvl w:val="0"/>
          <w:numId w:val="35"/>
        </w:numPr>
        <w:autoSpaceDE w:val="0"/>
        <w:autoSpaceDN w:val="0"/>
        <w:spacing w:line="360" w:lineRule="auto"/>
        <w:ind w:firstLine="420" w:firstLineChars="200"/>
        <w:rPr>
          <w:rFonts w:ascii="宋体" w:hAnsi="Times New Roman"/>
          <w:szCs w:val="20"/>
        </w:rPr>
      </w:pPr>
      <w:r>
        <w:rPr>
          <w:rFonts w:hint="eastAsia" w:ascii="宋体" w:hAnsi="Times New Roman"/>
          <w:szCs w:val="20"/>
        </w:rPr>
        <w:t xml:space="preserve"> 支持种牛系谱、配种、妊检、分娩、断奶、采精、入场、转场、离场等管理；</w:t>
      </w:r>
    </w:p>
    <w:p w14:paraId="528D0B20">
      <w:pPr>
        <w:numPr>
          <w:ilvl w:val="0"/>
          <w:numId w:val="35"/>
        </w:numPr>
        <w:autoSpaceDE w:val="0"/>
        <w:autoSpaceDN w:val="0"/>
        <w:spacing w:line="360" w:lineRule="auto"/>
        <w:ind w:firstLine="420" w:firstLineChars="200"/>
        <w:rPr>
          <w:rFonts w:ascii="宋体" w:hAnsi="Times New Roman"/>
          <w:szCs w:val="20"/>
        </w:rPr>
      </w:pPr>
      <w:r>
        <w:rPr>
          <w:rFonts w:hint="eastAsia" w:ascii="宋体" w:hAnsi="Times New Roman"/>
          <w:szCs w:val="20"/>
        </w:rPr>
        <w:t xml:space="preserve"> 支持母牛发情揭发、配种预警、产犊预警等管理；</w:t>
      </w:r>
    </w:p>
    <w:p w14:paraId="07F0A2D2">
      <w:pPr>
        <w:numPr>
          <w:ilvl w:val="0"/>
          <w:numId w:val="35"/>
        </w:numPr>
        <w:autoSpaceDE w:val="0"/>
        <w:autoSpaceDN w:val="0"/>
        <w:spacing w:line="360" w:lineRule="auto"/>
        <w:ind w:firstLine="420" w:firstLineChars="200"/>
        <w:rPr>
          <w:rFonts w:ascii="宋体" w:hAnsi="Times New Roman"/>
          <w:szCs w:val="20"/>
        </w:rPr>
      </w:pPr>
      <w:r>
        <w:rPr>
          <w:rFonts w:hint="eastAsia" w:ascii="宋体" w:hAnsi="Times New Roman"/>
          <w:szCs w:val="20"/>
        </w:rPr>
        <w:t xml:space="preserve"> 支持育肥牛称重分群、出/入场体重等管理；</w:t>
      </w:r>
    </w:p>
    <w:p w14:paraId="35A2FDC0">
      <w:pPr>
        <w:numPr>
          <w:ilvl w:val="0"/>
          <w:numId w:val="35"/>
        </w:numPr>
        <w:autoSpaceDE w:val="0"/>
        <w:autoSpaceDN w:val="0"/>
        <w:spacing w:line="360" w:lineRule="auto"/>
        <w:ind w:firstLine="420" w:firstLineChars="200"/>
        <w:rPr>
          <w:rFonts w:ascii="宋体" w:hAnsi="Times New Roman"/>
          <w:szCs w:val="20"/>
        </w:rPr>
      </w:pPr>
      <w:r>
        <w:rPr>
          <w:rFonts w:hint="eastAsia" w:ascii="宋体" w:hAnsi="Times New Roman"/>
          <w:szCs w:val="20"/>
        </w:rPr>
        <w:t xml:space="preserve"> 对可采用物联网设备进行监测的生产管理环节，如：各阶段存栏、出栏量，由AI摄像头、巡检机器人、智能耳标等物联网设备与系统平台共同实现智能化信息管理。</w:t>
      </w:r>
    </w:p>
    <w:p w14:paraId="48ED6FB6">
      <w:pPr>
        <w:autoSpaceDE w:val="0"/>
        <w:autoSpaceDN w:val="0"/>
        <w:spacing w:line="360" w:lineRule="auto"/>
        <w:rPr>
          <w:rFonts w:hint="eastAsia" w:ascii="黑体" w:hAnsi="黑体" w:eastAsia="黑体" w:cs="黑体"/>
          <w:szCs w:val="20"/>
        </w:rPr>
      </w:pPr>
      <w:r>
        <w:rPr>
          <w:rFonts w:hint="eastAsia" w:ascii="黑体" w:hAnsi="黑体" w:eastAsia="黑体" w:cs="黑体"/>
          <w:szCs w:val="20"/>
        </w:rPr>
        <w:t>8.2  养殖档案管理</w:t>
      </w:r>
    </w:p>
    <w:p w14:paraId="57E38576">
      <w:pPr>
        <w:autoSpaceDE w:val="0"/>
        <w:autoSpaceDN w:val="0"/>
        <w:spacing w:line="360" w:lineRule="auto"/>
        <w:ind w:firstLine="420" w:firstLineChars="200"/>
        <w:rPr>
          <w:rFonts w:ascii="宋体" w:hAnsi="Times New Roman"/>
          <w:szCs w:val="20"/>
        </w:rPr>
      </w:pPr>
      <w:r>
        <w:rPr>
          <w:rFonts w:hint="eastAsia" w:ascii="宋体" w:hAnsi="Times New Roman"/>
          <w:szCs w:val="20"/>
        </w:rPr>
        <w:t>支持生产过程记录及更新的操作，应符合以下要求：</w:t>
      </w:r>
    </w:p>
    <w:p w14:paraId="4E83F2BB">
      <w:pPr>
        <w:numPr>
          <w:ilvl w:val="0"/>
          <w:numId w:val="36"/>
        </w:numPr>
        <w:autoSpaceDE w:val="0"/>
        <w:autoSpaceDN w:val="0"/>
        <w:spacing w:line="360" w:lineRule="auto"/>
        <w:ind w:firstLine="420" w:firstLineChars="200"/>
        <w:rPr>
          <w:rFonts w:ascii="宋体" w:hAnsi="Times New Roman"/>
          <w:szCs w:val="20"/>
        </w:rPr>
      </w:pPr>
      <w:r>
        <w:rPr>
          <w:rFonts w:hint="eastAsia" w:ascii="宋体" w:hAnsi="Times New Roman"/>
          <w:szCs w:val="20"/>
        </w:rPr>
        <w:t xml:space="preserve"> 支持免疫、消杀、治疗等记录录入、查看等功能；</w:t>
      </w:r>
    </w:p>
    <w:p w14:paraId="3703DB3B">
      <w:pPr>
        <w:numPr>
          <w:ilvl w:val="0"/>
          <w:numId w:val="36"/>
        </w:numPr>
        <w:autoSpaceDE w:val="0"/>
        <w:autoSpaceDN w:val="0"/>
        <w:spacing w:line="360" w:lineRule="auto"/>
        <w:ind w:firstLine="420" w:firstLineChars="200"/>
        <w:rPr>
          <w:rFonts w:ascii="宋体" w:hAnsi="Times New Roman"/>
          <w:szCs w:val="20"/>
        </w:rPr>
      </w:pPr>
      <w:r>
        <w:rPr>
          <w:rFonts w:hint="eastAsia" w:ascii="宋体" w:hAnsi="Times New Roman"/>
          <w:szCs w:val="20"/>
        </w:rPr>
        <w:t xml:space="preserve"> 支持生产任务、免疫任务等日历设置、工作提醒、异常预警等，实现任务自动推送与录入管理等功能；</w:t>
      </w:r>
    </w:p>
    <w:p w14:paraId="29FE4478">
      <w:pPr>
        <w:numPr>
          <w:ilvl w:val="0"/>
          <w:numId w:val="36"/>
        </w:numPr>
        <w:autoSpaceDE w:val="0"/>
        <w:autoSpaceDN w:val="0"/>
        <w:spacing w:line="360" w:lineRule="auto"/>
        <w:ind w:firstLine="420" w:firstLineChars="200"/>
        <w:rPr>
          <w:rFonts w:ascii="宋体" w:hAnsi="Times New Roman"/>
          <w:szCs w:val="20"/>
        </w:rPr>
      </w:pPr>
      <w:r>
        <w:rPr>
          <w:rFonts w:hint="eastAsia" w:ascii="宋体" w:hAnsi="Times New Roman"/>
          <w:szCs w:val="20"/>
        </w:rPr>
        <w:t xml:space="preserve"> 支持母牛配种、妊检、分娩、断奶、死亡等信息的录入和查看功能。</w:t>
      </w:r>
    </w:p>
    <w:p w14:paraId="1A9587DD">
      <w:pPr>
        <w:autoSpaceDE w:val="0"/>
        <w:autoSpaceDN w:val="0"/>
        <w:spacing w:line="360" w:lineRule="auto"/>
        <w:rPr>
          <w:rFonts w:hint="eastAsia" w:ascii="黑体" w:hAnsi="黑体" w:eastAsia="黑体" w:cs="黑体"/>
          <w:szCs w:val="20"/>
        </w:rPr>
      </w:pPr>
      <w:r>
        <w:rPr>
          <w:rFonts w:hint="eastAsia" w:ascii="黑体" w:hAnsi="黑体" w:eastAsia="黑体" w:cs="黑体"/>
          <w:szCs w:val="20"/>
        </w:rPr>
        <w:t>8.3   采购销售管理</w:t>
      </w:r>
    </w:p>
    <w:p w14:paraId="7589DBB5">
      <w:pPr>
        <w:autoSpaceDE w:val="0"/>
        <w:autoSpaceDN w:val="0"/>
        <w:spacing w:line="360" w:lineRule="auto"/>
        <w:rPr>
          <w:rFonts w:hint="eastAsia" w:ascii="黑体" w:hAnsi="黑体" w:eastAsia="黑体" w:cs="黑体"/>
          <w:szCs w:val="20"/>
        </w:rPr>
      </w:pPr>
      <w:r>
        <w:rPr>
          <w:rFonts w:hint="eastAsia" w:ascii="黑体" w:hAnsi="黑体" w:eastAsia="黑体" w:cs="黑体"/>
          <w:szCs w:val="20"/>
        </w:rPr>
        <w:t>8.3.1  采购管理</w:t>
      </w:r>
    </w:p>
    <w:p w14:paraId="44BEB853">
      <w:pPr>
        <w:autoSpaceDE w:val="0"/>
        <w:autoSpaceDN w:val="0"/>
        <w:spacing w:line="360" w:lineRule="auto"/>
        <w:ind w:firstLine="420" w:firstLineChars="200"/>
        <w:rPr>
          <w:rFonts w:ascii="宋体" w:hAnsi="Times New Roman"/>
          <w:szCs w:val="20"/>
        </w:rPr>
      </w:pPr>
      <w:r>
        <w:rPr>
          <w:rFonts w:hint="eastAsia" w:ascii="宋体" w:hAnsi="Times New Roman"/>
          <w:szCs w:val="20"/>
        </w:rPr>
        <w:t>支持牛只免疫信息、入场时间、来源、品种、数量、单价、重量等采购信息录入和查看等管理功能。</w:t>
      </w:r>
    </w:p>
    <w:p w14:paraId="63B20E82">
      <w:pPr>
        <w:autoSpaceDE w:val="0"/>
        <w:autoSpaceDN w:val="0"/>
        <w:spacing w:line="360" w:lineRule="auto"/>
        <w:rPr>
          <w:rFonts w:hint="eastAsia" w:ascii="黑体" w:hAnsi="黑体" w:eastAsia="黑体" w:cs="黑体"/>
          <w:szCs w:val="20"/>
        </w:rPr>
      </w:pPr>
      <w:r>
        <w:rPr>
          <w:rFonts w:hint="eastAsia" w:ascii="黑体" w:hAnsi="黑体" w:eastAsia="黑体" w:cs="黑体"/>
          <w:szCs w:val="20"/>
        </w:rPr>
        <w:t>8.3.2  销售管理</w:t>
      </w:r>
    </w:p>
    <w:p w14:paraId="40E38092">
      <w:pPr>
        <w:autoSpaceDE w:val="0"/>
        <w:autoSpaceDN w:val="0"/>
        <w:spacing w:line="360" w:lineRule="auto"/>
        <w:ind w:firstLine="420" w:firstLineChars="200"/>
        <w:rPr>
          <w:rFonts w:ascii="宋体" w:hAnsi="Times New Roman"/>
          <w:szCs w:val="20"/>
        </w:rPr>
      </w:pPr>
      <w:r>
        <w:rPr>
          <w:rFonts w:hint="eastAsia" w:ascii="宋体" w:hAnsi="Times New Roman"/>
          <w:szCs w:val="20"/>
        </w:rPr>
        <w:t>支持牛只免疫信息、立场时间、品种、数量、重量、去向、单价等销售信息录入和查看等管理功能。</w:t>
      </w:r>
    </w:p>
    <w:p w14:paraId="72C837BA">
      <w:pPr>
        <w:autoSpaceDE w:val="0"/>
        <w:autoSpaceDN w:val="0"/>
        <w:spacing w:line="360" w:lineRule="auto"/>
        <w:rPr>
          <w:rFonts w:hint="eastAsia" w:ascii="黑体" w:hAnsi="黑体" w:eastAsia="黑体" w:cs="黑体"/>
          <w:szCs w:val="20"/>
        </w:rPr>
      </w:pPr>
      <w:r>
        <w:rPr>
          <w:rFonts w:hint="eastAsia" w:ascii="黑体" w:hAnsi="黑体" w:eastAsia="黑体" w:cs="黑体"/>
          <w:szCs w:val="20"/>
        </w:rPr>
        <w:t>8.4   物资管理</w:t>
      </w:r>
    </w:p>
    <w:p w14:paraId="060EE0D8">
      <w:pPr>
        <w:autoSpaceDE w:val="0"/>
        <w:autoSpaceDN w:val="0"/>
        <w:spacing w:line="360" w:lineRule="auto"/>
        <w:ind w:firstLine="420" w:firstLineChars="200"/>
        <w:rPr>
          <w:rFonts w:ascii="宋体" w:hAnsi="Times New Roman"/>
          <w:szCs w:val="20"/>
        </w:rPr>
      </w:pPr>
      <w:r>
        <w:rPr>
          <w:rFonts w:hint="eastAsia" w:ascii="宋体" w:hAnsi="Times New Roman"/>
          <w:szCs w:val="20"/>
        </w:rPr>
        <w:t>支持物资信息管理，包括但不限于购入饲料、兽药、耗材等物资的名称、来源、日期、数量、实用日期和数量、实用牛只信息的录入和查看功能。</w:t>
      </w:r>
    </w:p>
    <w:p w14:paraId="03D48521">
      <w:pPr>
        <w:autoSpaceDE w:val="0"/>
        <w:autoSpaceDN w:val="0"/>
        <w:spacing w:line="360" w:lineRule="auto"/>
        <w:rPr>
          <w:rFonts w:hint="eastAsia" w:ascii="黑体" w:hAnsi="黑体" w:eastAsia="黑体" w:cs="黑体"/>
          <w:szCs w:val="20"/>
        </w:rPr>
      </w:pPr>
      <w:r>
        <w:rPr>
          <w:rFonts w:hint="eastAsia" w:ascii="黑体" w:hAnsi="黑体" w:eastAsia="黑体" w:cs="黑体"/>
          <w:szCs w:val="20"/>
        </w:rPr>
        <w:t>9   报表分析</w:t>
      </w:r>
    </w:p>
    <w:p w14:paraId="0B04017B">
      <w:pPr>
        <w:autoSpaceDE w:val="0"/>
        <w:autoSpaceDN w:val="0"/>
        <w:spacing w:line="360" w:lineRule="auto"/>
        <w:ind w:firstLine="420" w:firstLineChars="200"/>
        <w:rPr>
          <w:rFonts w:ascii="宋体" w:hAnsi="Times New Roman"/>
          <w:szCs w:val="20"/>
        </w:rPr>
      </w:pPr>
      <w:r>
        <w:rPr>
          <w:rFonts w:hint="eastAsia" w:ascii="宋体" w:hAnsi="Times New Roman"/>
          <w:szCs w:val="20"/>
        </w:rPr>
        <w:t>支持养殖场内报表按月度、季度、年度进行统计与分析管理，包括但不限于历史存栏量、出栏量、犊牛繁活率、受胎率、产犊率等报表。</w:t>
      </w:r>
    </w:p>
    <w:p w14:paraId="33B991E4">
      <w:pPr>
        <w:autoSpaceDE w:val="0"/>
        <w:autoSpaceDN w:val="0"/>
        <w:spacing w:line="360" w:lineRule="auto"/>
        <w:rPr>
          <w:rFonts w:ascii="宋体" w:hAnsi="Times New Roman"/>
          <w:szCs w:val="20"/>
        </w:rPr>
      </w:pPr>
    </w:p>
    <w:bookmarkEnd w:id="22"/>
    <w:p w14:paraId="711EB93B">
      <w:pPr>
        <w:autoSpaceDE w:val="0"/>
        <w:autoSpaceDN w:val="0"/>
        <w:spacing w:line="360" w:lineRule="auto"/>
        <w:rPr>
          <w:rFonts w:hint="eastAsia" w:ascii="黑体" w:hAnsi="黑体" w:eastAsia="黑体" w:cs="Calibri"/>
          <w:kern w:val="0"/>
          <w:szCs w:val="24"/>
          <w:u w:val="single"/>
        </w:rPr>
      </w:pPr>
      <w:r>
        <w:rPr>
          <w:rFonts w:ascii="黑体" w:hAnsi="黑体" w:eastAsia="黑体" w:cs="Calibri"/>
          <w:kern w:val="0"/>
          <w:szCs w:val="24"/>
        </w:rPr>
        <w:t xml:space="preserve">                              </w:t>
      </w:r>
      <w:r>
        <w:rPr>
          <w:rFonts w:ascii="黑体" w:hAnsi="黑体" w:eastAsia="黑体" w:cs="Calibri"/>
          <w:kern w:val="0"/>
          <w:szCs w:val="24"/>
          <w:u w:val="single"/>
        </w:rPr>
        <w:t xml:space="preserve">                           </w:t>
      </w:r>
    </w:p>
    <w:p w14:paraId="42B511BB">
      <w:pPr>
        <w:autoSpaceDE w:val="0"/>
        <w:autoSpaceDN w:val="0"/>
        <w:spacing w:line="360" w:lineRule="auto"/>
        <w:rPr>
          <w:rFonts w:hint="eastAsia" w:ascii="黑体" w:hAnsi="黑体" w:eastAsia="黑体" w:cs="Calibri"/>
          <w:kern w:val="0"/>
          <w:szCs w:val="24"/>
        </w:rPr>
      </w:pPr>
    </w:p>
    <w:p w14:paraId="3776122B">
      <w:pPr>
        <w:autoSpaceDE w:val="0"/>
        <w:autoSpaceDN w:val="0"/>
        <w:spacing w:line="360" w:lineRule="auto"/>
        <w:rPr>
          <w:rFonts w:ascii="宋体" w:hAnsi="Times New Roman"/>
          <w:szCs w:val="20"/>
        </w:rPr>
      </w:pPr>
    </w:p>
    <w:sectPr>
      <w:headerReference r:id="rId9" w:type="default"/>
      <w:footerReference r:id="rId11" w:type="default"/>
      <w:headerReference r:id="rId10" w:type="even"/>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52153">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E6941">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73125">
    <w:pPr>
      <w:pStyle w:val="53"/>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0FC8D">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F109B">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D7C10">
    <w:pPr>
      <w:pStyle w:val="62"/>
      <w:rPr>
        <w:rFonts w:hint="eastAsia"/>
      </w:rPr>
    </w:pPr>
    <w:r>
      <w:fldChar w:fldCharType="begin"/>
    </w:r>
    <w:r>
      <w:instrText xml:space="preserve"> STYLEREF  标准文件_文件编号  \* MERGEFORMAT </w:instrText>
    </w:r>
    <w:r>
      <w:fldChar w:fldCharType="separate"/>
    </w:r>
    <w:r>
      <w:t>DBXX/TXXXX—XXXX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BF2D3">
    <w:pPr>
      <w:pStyle w:val="18"/>
      <w:jc w:val="right"/>
      <w:rPr>
        <w:lang w:val="fr-FR"/>
      </w:rPr>
    </w:pPr>
    <w:r>
      <w:fldChar w:fldCharType="begin"/>
    </w:r>
    <w:r>
      <w:instrText xml:space="preserve"> STYLEREF  标准文件_文件编号  \* MERGEFORMAT </w:instrText>
    </w:r>
    <w:r>
      <w:fldChar w:fldCharType="separate"/>
    </w:r>
    <w:r>
      <w:t>DBXX/TXXXX—XXXX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B4CDE7"/>
    <w:multiLevelType w:val="singleLevel"/>
    <w:tmpl w:val="93B4CDE7"/>
    <w:lvl w:ilvl="0" w:tentative="0">
      <w:start w:val="1"/>
      <w:numFmt w:val="lowerLetter"/>
      <w:suff w:val="space"/>
      <w:lvlText w:val="%1)"/>
      <w:lvlJc w:val="left"/>
    </w:lvl>
  </w:abstractNum>
  <w:abstractNum w:abstractNumId="1">
    <w:nsid w:val="FAF7788F"/>
    <w:multiLevelType w:val="singleLevel"/>
    <w:tmpl w:val="FAF7788F"/>
    <w:lvl w:ilvl="0" w:tentative="0">
      <w:start w:val="1"/>
      <w:numFmt w:val="lowerLetter"/>
      <w:suff w:val="space"/>
      <w:lvlText w:val="%1)"/>
      <w:lvlJc w:val="left"/>
    </w:lvl>
  </w:abstractNum>
  <w:abstractNum w:abstractNumId="2">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3">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52CBFE"/>
    <w:multiLevelType w:val="singleLevel"/>
    <w:tmpl w:val="3252CBFE"/>
    <w:lvl w:ilvl="0" w:tentative="0">
      <w:start w:val="1"/>
      <w:numFmt w:val="lowerLetter"/>
      <w:suff w:val="space"/>
      <w:lvlText w:val="%1)"/>
      <w:lvlJc w:val="left"/>
    </w:lvl>
  </w:abstractNum>
  <w:abstractNum w:abstractNumId="14">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579685AE"/>
    <w:multiLevelType w:val="singleLevel"/>
    <w:tmpl w:val="579685AE"/>
    <w:lvl w:ilvl="0" w:tentative="0">
      <w:start w:val="1"/>
      <w:numFmt w:val="lowerLetter"/>
      <w:suff w:val="space"/>
      <w:lvlText w:val="%1)"/>
      <w:lvlJc w:val="left"/>
    </w:lvl>
  </w:abstractNum>
  <w:abstractNum w:abstractNumId="24">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11F55F2"/>
    <w:multiLevelType w:val="singleLevel"/>
    <w:tmpl w:val="711F55F2"/>
    <w:lvl w:ilvl="0" w:tentative="0">
      <w:start w:val="1"/>
      <w:numFmt w:val="lowerLetter"/>
      <w:suff w:val="space"/>
      <w:lvlText w:val="%1)"/>
      <w:lvlJc w:val="left"/>
    </w:lvl>
  </w:abstractNum>
  <w:abstractNum w:abstractNumId="35">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1"/>
  </w:num>
  <w:num w:numId="3">
    <w:abstractNumId w:val="7"/>
  </w:num>
  <w:num w:numId="4">
    <w:abstractNumId w:val="27"/>
  </w:num>
  <w:num w:numId="5">
    <w:abstractNumId w:val="21"/>
  </w:num>
  <w:num w:numId="6">
    <w:abstractNumId w:val="16"/>
  </w:num>
  <w:num w:numId="7">
    <w:abstractNumId w:val="10"/>
  </w:num>
  <w:num w:numId="8">
    <w:abstractNumId w:val="5"/>
  </w:num>
  <w:num w:numId="9">
    <w:abstractNumId w:val="11"/>
  </w:num>
  <w:num w:numId="10">
    <w:abstractNumId w:val="19"/>
  </w:num>
  <w:num w:numId="11">
    <w:abstractNumId w:val="29"/>
  </w:num>
  <w:num w:numId="12">
    <w:abstractNumId w:val="14"/>
  </w:num>
  <w:num w:numId="13">
    <w:abstractNumId w:val="15"/>
  </w:num>
  <w:num w:numId="14">
    <w:abstractNumId w:val="9"/>
  </w:num>
  <w:num w:numId="15">
    <w:abstractNumId w:val="22"/>
  </w:num>
  <w:num w:numId="16">
    <w:abstractNumId w:val="25"/>
  </w:num>
  <w:num w:numId="17">
    <w:abstractNumId w:val="20"/>
  </w:num>
  <w:num w:numId="18">
    <w:abstractNumId w:val="33"/>
  </w:num>
  <w:num w:numId="19">
    <w:abstractNumId w:val="18"/>
  </w:num>
  <w:num w:numId="20">
    <w:abstractNumId w:val="3"/>
  </w:num>
  <w:num w:numId="21">
    <w:abstractNumId w:val="12"/>
  </w:num>
  <w:num w:numId="22">
    <w:abstractNumId w:val="35"/>
  </w:num>
  <w:num w:numId="23">
    <w:abstractNumId w:val="24"/>
  </w:num>
  <w:num w:numId="24">
    <w:abstractNumId w:val="8"/>
  </w:num>
  <w:num w:numId="25">
    <w:abstractNumId w:val="30"/>
  </w:num>
  <w:num w:numId="26">
    <w:abstractNumId w:val="32"/>
  </w:num>
  <w:num w:numId="27">
    <w:abstractNumId w:val="4"/>
  </w:num>
  <w:num w:numId="28">
    <w:abstractNumId w:val="6"/>
  </w:num>
  <w:num w:numId="29">
    <w:abstractNumId w:val="17"/>
  </w:num>
  <w:num w:numId="30">
    <w:abstractNumId w:val="28"/>
  </w:num>
  <w:num w:numId="31">
    <w:abstractNumId w:val="26"/>
  </w:num>
  <w:num w:numId="32">
    <w:abstractNumId w:val="34"/>
  </w:num>
  <w:num w:numId="33">
    <w:abstractNumId w:val="13"/>
  </w:num>
  <w:num w:numId="34">
    <w:abstractNumId w:val="23"/>
  </w:num>
  <w:num w:numId="35">
    <w:abstractNumId w:val="0"/>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hMjg4ZGQzZGQyYzU2MTNlYjIzYjIwYWQzNzg3N2UifQ=="/>
  </w:docVars>
  <w:rsids>
    <w:rsidRoot w:val="00920329"/>
    <w:rsid w:val="0000040A"/>
    <w:rsid w:val="00000A94"/>
    <w:rsid w:val="00001972"/>
    <w:rsid w:val="00001D9A"/>
    <w:rsid w:val="0000353D"/>
    <w:rsid w:val="00007B3A"/>
    <w:rsid w:val="000107E0"/>
    <w:rsid w:val="00011FDE"/>
    <w:rsid w:val="00012B7E"/>
    <w:rsid w:val="00012FFD"/>
    <w:rsid w:val="00014162"/>
    <w:rsid w:val="00014340"/>
    <w:rsid w:val="00015208"/>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171"/>
    <w:rsid w:val="00047F28"/>
    <w:rsid w:val="000503AA"/>
    <w:rsid w:val="000506A1"/>
    <w:rsid w:val="000515DD"/>
    <w:rsid w:val="0005265A"/>
    <w:rsid w:val="00053446"/>
    <w:rsid w:val="0005361B"/>
    <w:rsid w:val="000539DD"/>
    <w:rsid w:val="00053BD3"/>
    <w:rsid w:val="000556ED"/>
    <w:rsid w:val="00055FE2"/>
    <w:rsid w:val="0005616F"/>
    <w:rsid w:val="00060C2E"/>
    <w:rsid w:val="00061033"/>
    <w:rsid w:val="000619E9"/>
    <w:rsid w:val="000622D4"/>
    <w:rsid w:val="0006357D"/>
    <w:rsid w:val="00067F1E"/>
    <w:rsid w:val="00071CC0"/>
    <w:rsid w:val="00073C8C"/>
    <w:rsid w:val="00076673"/>
    <w:rsid w:val="00077B64"/>
    <w:rsid w:val="00080A1C"/>
    <w:rsid w:val="00082317"/>
    <w:rsid w:val="00083D2C"/>
    <w:rsid w:val="00086AA1"/>
    <w:rsid w:val="00087A77"/>
    <w:rsid w:val="00090CA6"/>
    <w:rsid w:val="00091205"/>
    <w:rsid w:val="00092973"/>
    <w:rsid w:val="00092B8A"/>
    <w:rsid w:val="00092FB0"/>
    <w:rsid w:val="000934C5"/>
    <w:rsid w:val="00093D25"/>
    <w:rsid w:val="00093DAB"/>
    <w:rsid w:val="00094D73"/>
    <w:rsid w:val="00096D63"/>
    <w:rsid w:val="000A0B60"/>
    <w:rsid w:val="000A0EB8"/>
    <w:rsid w:val="000A19FC"/>
    <w:rsid w:val="000A1C9B"/>
    <w:rsid w:val="000A296B"/>
    <w:rsid w:val="000A6D42"/>
    <w:rsid w:val="000A7311"/>
    <w:rsid w:val="000B060F"/>
    <w:rsid w:val="000B1592"/>
    <w:rsid w:val="000B1FF2"/>
    <w:rsid w:val="000B22F9"/>
    <w:rsid w:val="000B3CDA"/>
    <w:rsid w:val="000B41EA"/>
    <w:rsid w:val="000B6A0B"/>
    <w:rsid w:val="000B70B0"/>
    <w:rsid w:val="000C0F6C"/>
    <w:rsid w:val="000C11DB"/>
    <w:rsid w:val="000C1492"/>
    <w:rsid w:val="000C2FBD"/>
    <w:rsid w:val="000C4B41"/>
    <w:rsid w:val="000C57D6"/>
    <w:rsid w:val="000C6362"/>
    <w:rsid w:val="000C7666"/>
    <w:rsid w:val="000D0A9C"/>
    <w:rsid w:val="000D1795"/>
    <w:rsid w:val="000D329A"/>
    <w:rsid w:val="000D4B9C"/>
    <w:rsid w:val="000D4EB6"/>
    <w:rsid w:val="000D6EA1"/>
    <w:rsid w:val="000D753B"/>
    <w:rsid w:val="000E1DD1"/>
    <w:rsid w:val="000E4C9E"/>
    <w:rsid w:val="000E6FD7"/>
    <w:rsid w:val="000F06E1"/>
    <w:rsid w:val="000F0E3C"/>
    <w:rsid w:val="000F19D5"/>
    <w:rsid w:val="000F4AEA"/>
    <w:rsid w:val="000F633F"/>
    <w:rsid w:val="000F67E9"/>
    <w:rsid w:val="00104926"/>
    <w:rsid w:val="001133CA"/>
    <w:rsid w:val="00113B1E"/>
    <w:rsid w:val="00114721"/>
    <w:rsid w:val="0011711C"/>
    <w:rsid w:val="00117B5D"/>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0A6"/>
    <w:rsid w:val="00146388"/>
    <w:rsid w:val="001506B6"/>
    <w:rsid w:val="001529E5"/>
    <w:rsid w:val="00153C7E"/>
    <w:rsid w:val="00156B25"/>
    <w:rsid w:val="00156E1A"/>
    <w:rsid w:val="00157894"/>
    <w:rsid w:val="00157B55"/>
    <w:rsid w:val="00160D4F"/>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3A9E"/>
    <w:rsid w:val="00194C95"/>
    <w:rsid w:val="00195C34"/>
    <w:rsid w:val="00196EF5"/>
    <w:rsid w:val="001A1A53"/>
    <w:rsid w:val="001A234A"/>
    <w:rsid w:val="001A4CF3"/>
    <w:rsid w:val="001B06E8"/>
    <w:rsid w:val="001B0890"/>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853"/>
    <w:rsid w:val="001D411C"/>
    <w:rsid w:val="001E1B6A"/>
    <w:rsid w:val="001E2484"/>
    <w:rsid w:val="001E3CC4"/>
    <w:rsid w:val="001E4882"/>
    <w:rsid w:val="001E679C"/>
    <w:rsid w:val="001E73AB"/>
    <w:rsid w:val="001E7459"/>
    <w:rsid w:val="001F092D"/>
    <w:rsid w:val="001F143A"/>
    <w:rsid w:val="001F1605"/>
    <w:rsid w:val="001F2508"/>
    <w:rsid w:val="001F4346"/>
    <w:rsid w:val="001F4471"/>
    <w:rsid w:val="001F4816"/>
    <w:rsid w:val="001F4EE9"/>
    <w:rsid w:val="001F69B4"/>
    <w:rsid w:val="001F755B"/>
    <w:rsid w:val="001F77C7"/>
    <w:rsid w:val="00200183"/>
    <w:rsid w:val="00200333"/>
    <w:rsid w:val="0020107D"/>
    <w:rsid w:val="00202AA4"/>
    <w:rsid w:val="002031F7"/>
    <w:rsid w:val="002040E6"/>
    <w:rsid w:val="0020527B"/>
    <w:rsid w:val="00205F2C"/>
    <w:rsid w:val="00210B15"/>
    <w:rsid w:val="002125C8"/>
    <w:rsid w:val="002142EA"/>
    <w:rsid w:val="002204BB"/>
    <w:rsid w:val="00221B79"/>
    <w:rsid w:val="00221C6B"/>
    <w:rsid w:val="002253A1"/>
    <w:rsid w:val="00225CF8"/>
    <w:rsid w:val="00225EE7"/>
    <w:rsid w:val="0022794E"/>
    <w:rsid w:val="00233D64"/>
    <w:rsid w:val="0023482A"/>
    <w:rsid w:val="002359CB"/>
    <w:rsid w:val="00237840"/>
    <w:rsid w:val="00243540"/>
    <w:rsid w:val="002443DF"/>
    <w:rsid w:val="0024497B"/>
    <w:rsid w:val="0024515B"/>
    <w:rsid w:val="00246021"/>
    <w:rsid w:val="0024666E"/>
    <w:rsid w:val="00247F52"/>
    <w:rsid w:val="002508A9"/>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1C69"/>
    <w:rsid w:val="002B4508"/>
    <w:rsid w:val="002B5779"/>
    <w:rsid w:val="002B7332"/>
    <w:rsid w:val="002B7F51"/>
    <w:rsid w:val="002C09E7"/>
    <w:rsid w:val="002C1E06"/>
    <w:rsid w:val="002C1E1C"/>
    <w:rsid w:val="002C304D"/>
    <w:rsid w:val="002C3F07"/>
    <w:rsid w:val="002C5278"/>
    <w:rsid w:val="002C7EBB"/>
    <w:rsid w:val="002D06C1"/>
    <w:rsid w:val="002D42B5"/>
    <w:rsid w:val="002D4F1A"/>
    <w:rsid w:val="002D6EC6"/>
    <w:rsid w:val="002D79AC"/>
    <w:rsid w:val="002D7F63"/>
    <w:rsid w:val="002E039D"/>
    <w:rsid w:val="002E0881"/>
    <w:rsid w:val="002E4D5A"/>
    <w:rsid w:val="002E5A2F"/>
    <w:rsid w:val="002E5D31"/>
    <w:rsid w:val="002E6326"/>
    <w:rsid w:val="002F30E0"/>
    <w:rsid w:val="002F35E4"/>
    <w:rsid w:val="002F3730"/>
    <w:rsid w:val="002F38E1"/>
    <w:rsid w:val="002F7AF6"/>
    <w:rsid w:val="00300B17"/>
    <w:rsid w:val="00300E63"/>
    <w:rsid w:val="00302F5F"/>
    <w:rsid w:val="0030441D"/>
    <w:rsid w:val="00306063"/>
    <w:rsid w:val="00313B85"/>
    <w:rsid w:val="00317988"/>
    <w:rsid w:val="00317F97"/>
    <w:rsid w:val="003221B4"/>
    <w:rsid w:val="0032258D"/>
    <w:rsid w:val="00322E62"/>
    <w:rsid w:val="00324D13"/>
    <w:rsid w:val="00324D2A"/>
    <w:rsid w:val="00324EDD"/>
    <w:rsid w:val="00327F8B"/>
    <w:rsid w:val="0033315E"/>
    <w:rsid w:val="003331E4"/>
    <w:rsid w:val="003347D2"/>
    <w:rsid w:val="003366AD"/>
    <w:rsid w:val="00336C64"/>
    <w:rsid w:val="00337162"/>
    <w:rsid w:val="0033795D"/>
    <w:rsid w:val="003402B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1E70"/>
    <w:rsid w:val="00376713"/>
    <w:rsid w:val="00377CFC"/>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1BA9"/>
    <w:rsid w:val="003A4077"/>
    <w:rsid w:val="003B09AD"/>
    <w:rsid w:val="003B1F18"/>
    <w:rsid w:val="003B5BF0"/>
    <w:rsid w:val="003B60BF"/>
    <w:rsid w:val="003B6BE3"/>
    <w:rsid w:val="003C010C"/>
    <w:rsid w:val="003C0A6C"/>
    <w:rsid w:val="003C14F8"/>
    <w:rsid w:val="003C40F7"/>
    <w:rsid w:val="003C5A43"/>
    <w:rsid w:val="003C5A70"/>
    <w:rsid w:val="003D0519"/>
    <w:rsid w:val="003D0700"/>
    <w:rsid w:val="003D0FF6"/>
    <w:rsid w:val="003D262C"/>
    <w:rsid w:val="003D5995"/>
    <w:rsid w:val="003D5F57"/>
    <w:rsid w:val="003D6D61"/>
    <w:rsid w:val="003E091D"/>
    <w:rsid w:val="003E1C53"/>
    <w:rsid w:val="003E1C5E"/>
    <w:rsid w:val="003E2A69"/>
    <w:rsid w:val="003E2D49"/>
    <w:rsid w:val="003E2FD4"/>
    <w:rsid w:val="003E4979"/>
    <w:rsid w:val="003E49F6"/>
    <w:rsid w:val="003E660F"/>
    <w:rsid w:val="003F0841"/>
    <w:rsid w:val="003F23D3"/>
    <w:rsid w:val="003F3F08"/>
    <w:rsid w:val="003F49F1"/>
    <w:rsid w:val="003F6272"/>
    <w:rsid w:val="00400E72"/>
    <w:rsid w:val="00401400"/>
    <w:rsid w:val="0040431C"/>
    <w:rsid w:val="00404869"/>
    <w:rsid w:val="00405845"/>
    <w:rsid w:val="00405884"/>
    <w:rsid w:val="00407D39"/>
    <w:rsid w:val="004144D5"/>
    <w:rsid w:val="0041477A"/>
    <w:rsid w:val="004167A3"/>
    <w:rsid w:val="00421FBA"/>
    <w:rsid w:val="004238BE"/>
    <w:rsid w:val="00432DAA"/>
    <w:rsid w:val="00434305"/>
    <w:rsid w:val="00435DF7"/>
    <w:rsid w:val="0044083F"/>
    <w:rsid w:val="00441AE7"/>
    <w:rsid w:val="004451D2"/>
    <w:rsid w:val="00445574"/>
    <w:rsid w:val="004467FB"/>
    <w:rsid w:val="004500DB"/>
    <w:rsid w:val="00451C2F"/>
    <w:rsid w:val="0045215C"/>
    <w:rsid w:val="00452D6B"/>
    <w:rsid w:val="00454484"/>
    <w:rsid w:val="0045517B"/>
    <w:rsid w:val="00463B77"/>
    <w:rsid w:val="00463C7B"/>
    <w:rsid w:val="004644A6"/>
    <w:rsid w:val="004659BD"/>
    <w:rsid w:val="00470775"/>
    <w:rsid w:val="004746B1"/>
    <w:rsid w:val="0047583F"/>
    <w:rsid w:val="00475DE8"/>
    <w:rsid w:val="00481C44"/>
    <w:rsid w:val="00482866"/>
    <w:rsid w:val="00484936"/>
    <w:rsid w:val="00485C89"/>
    <w:rsid w:val="00486BE3"/>
    <w:rsid w:val="004905E4"/>
    <w:rsid w:val="00490A89"/>
    <w:rsid w:val="00490AB4"/>
    <w:rsid w:val="00491856"/>
    <w:rsid w:val="00492F02"/>
    <w:rsid w:val="004939AE"/>
    <w:rsid w:val="00496BEA"/>
    <w:rsid w:val="004A12DF"/>
    <w:rsid w:val="004A17E6"/>
    <w:rsid w:val="004A1BA8"/>
    <w:rsid w:val="004A36A5"/>
    <w:rsid w:val="004A4B57"/>
    <w:rsid w:val="004A63FA"/>
    <w:rsid w:val="004B0272"/>
    <w:rsid w:val="004B04B3"/>
    <w:rsid w:val="004B1396"/>
    <w:rsid w:val="004B2701"/>
    <w:rsid w:val="004B2E1B"/>
    <w:rsid w:val="004B3485"/>
    <w:rsid w:val="004B3AA8"/>
    <w:rsid w:val="004B3E93"/>
    <w:rsid w:val="004B67CC"/>
    <w:rsid w:val="004C1FBC"/>
    <w:rsid w:val="004C3F1D"/>
    <w:rsid w:val="004C458D"/>
    <w:rsid w:val="004C7556"/>
    <w:rsid w:val="004C7E8B"/>
    <w:rsid w:val="004C7E9D"/>
    <w:rsid w:val="004C7F67"/>
    <w:rsid w:val="004D076D"/>
    <w:rsid w:val="004D0EF1"/>
    <w:rsid w:val="004D2253"/>
    <w:rsid w:val="004D43BF"/>
    <w:rsid w:val="004D4406"/>
    <w:rsid w:val="004D4FB6"/>
    <w:rsid w:val="004D6F6B"/>
    <w:rsid w:val="004D7C42"/>
    <w:rsid w:val="004E0465"/>
    <w:rsid w:val="004E127B"/>
    <w:rsid w:val="004E1C0A"/>
    <w:rsid w:val="004E2B06"/>
    <w:rsid w:val="004E2FBE"/>
    <w:rsid w:val="004E30C5"/>
    <w:rsid w:val="004E4AA5"/>
    <w:rsid w:val="004E4AEE"/>
    <w:rsid w:val="004E59E3"/>
    <w:rsid w:val="004E67C0"/>
    <w:rsid w:val="004F1195"/>
    <w:rsid w:val="004F391A"/>
    <w:rsid w:val="004F3CFB"/>
    <w:rsid w:val="004F6456"/>
    <w:rsid w:val="004F696E"/>
    <w:rsid w:val="004F6C71"/>
    <w:rsid w:val="00501139"/>
    <w:rsid w:val="0050363E"/>
    <w:rsid w:val="005039BC"/>
    <w:rsid w:val="005043BB"/>
    <w:rsid w:val="00504784"/>
    <w:rsid w:val="00504A3D"/>
    <w:rsid w:val="00505243"/>
    <w:rsid w:val="00505767"/>
    <w:rsid w:val="005073F0"/>
    <w:rsid w:val="00510A7B"/>
    <w:rsid w:val="00510CA8"/>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F2D"/>
    <w:rsid w:val="00541853"/>
    <w:rsid w:val="00543BDA"/>
    <w:rsid w:val="005441CC"/>
    <w:rsid w:val="005479DA"/>
    <w:rsid w:val="00547BCC"/>
    <w:rsid w:val="0055013B"/>
    <w:rsid w:val="00551F6F"/>
    <w:rsid w:val="00552F34"/>
    <w:rsid w:val="00555044"/>
    <w:rsid w:val="005556BA"/>
    <w:rsid w:val="00555A00"/>
    <w:rsid w:val="00561475"/>
    <w:rsid w:val="0056487B"/>
    <w:rsid w:val="00564FB9"/>
    <w:rsid w:val="00566512"/>
    <w:rsid w:val="00573D9E"/>
    <w:rsid w:val="00574F39"/>
    <w:rsid w:val="005801E3"/>
    <w:rsid w:val="00580E59"/>
    <w:rsid w:val="00581802"/>
    <w:rsid w:val="00582813"/>
    <w:rsid w:val="005836A8"/>
    <w:rsid w:val="0058409C"/>
    <w:rsid w:val="00584262"/>
    <w:rsid w:val="00586630"/>
    <w:rsid w:val="00587ADD"/>
    <w:rsid w:val="00591E27"/>
    <w:rsid w:val="00592A01"/>
    <w:rsid w:val="00596160"/>
    <w:rsid w:val="005966E2"/>
    <w:rsid w:val="00597007"/>
    <w:rsid w:val="0059763A"/>
    <w:rsid w:val="005A0966"/>
    <w:rsid w:val="005A11B7"/>
    <w:rsid w:val="005A260B"/>
    <w:rsid w:val="005A3121"/>
    <w:rsid w:val="005A4A1B"/>
    <w:rsid w:val="005A7830"/>
    <w:rsid w:val="005A7B58"/>
    <w:rsid w:val="005A7FCE"/>
    <w:rsid w:val="005B07BB"/>
    <w:rsid w:val="005B0F3F"/>
    <w:rsid w:val="005B1A94"/>
    <w:rsid w:val="005B4903"/>
    <w:rsid w:val="005B51CE"/>
    <w:rsid w:val="005B5885"/>
    <w:rsid w:val="005B5CD7"/>
    <w:rsid w:val="005B6CF6"/>
    <w:rsid w:val="005B7422"/>
    <w:rsid w:val="005C29B8"/>
    <w:rsid w:val="005C5F21"/>
    <w:rsid w:val="005C7156"/>
    <w:rsid w:val="005C7C3D"/>
    <w:rsid w:val="005D0C75"/>
    <w:rsid w:val="005D1ADE"/>
    <w:rsid w:val="005D4171"/>
    <w:rsid w:val="005D6A95"/>
    <w:rsid w:val="005D6B2C"/>
    <w:rsid w:val="005D6D9C"/>
    <w:rsid w:val="005D77BD"/>
    <w:rsid w:val="005D7FC5"/>
    <w:rsid w:val="005E2335"/>
    <w:rsid w:val="005E34CA"/>
    <w:rsid w:val="005E3C18"/>
    <w:rsid w:val="005E6191"/>
    <w:rsid w:val="005E6812"/>
    <w:rsid w:val="005E7881"/>
    <w:rsid w:val="005E78E0"/>
    <w:rsid w:val="005F0D9C"/>
    <w:rsid w:val="005F284E"/>
    <w:rsid w:val="005F4712"/>
    <w:rsid w:val="006015CE"/>
    <w:rsid w:val="00602C12"/>
    <w:rsid w:val="00604784"/>
    <w:rsid w:val="00606419"/>
    <w:rsid w:val="00607D29"/>
    <w:rsid w:val="00612952"/>
    <w:rsid w:val="00613FA7"/>
    <w:rsid w:val="0061457F"/>
    <w:rsid w:val="00614CC1"/>
    <w:rsid w:val="0061520F"/>
    <w:rsid w:val="00615A9D"/>
    <w:rsid w:val="00617387"/>
    <w:rsid w:val="006205D6"/>
    <w:rsid w:val="006252D8"/>
    <w:rsid w:val="006259BC"/>
    <w:rsid w:val="0062636B"/>
    <w:rsid w:val="00632182"/>
    <w:rsid w:val="00632AE0"/>
    <w:rsid w:val="00633C17"/>
    <w:rsid w:val="00634062"/>
    <w:rsid w:val="00634D9E"/>
    <w:rsid w:val="00635205"/>
    <w:rsid w:val="00636E3E"/>
    <w:rsid w:val="006379F7"/>
    <w:rsid w:val="00637E4D"/>
    <w:rsid w:val="00640620"/>
    <w:rsid w:val="00641A1F"/>
    <w:rsid w:val="00645904"/>
    <w:rsid w:val="00647DC4"/>
    <w:rsid w:val="00651ACB"/>
    <w:rsid w:val="00651C47"/>
    <w:rsid w:val="00652AB2"/>
    <w:rsid w:val="00653FED"/>
    <w:rsid w:val="00654EC0"/>
    <w:rsid w:val="0065525B"/>
    <w:rsid w:val="006557E2"/>
    <w:rsid w:val="00655D4F"/>
    <w:rsid w:val="00656D29"/>
    <w:rsid w:val="00657F93"/>
    <w:rsid w:val="0066082C"/>
    <w:rsid w:val="00661B29"/>
    <w:rsid w:val="006640E5"/>
    <w:rsid w:val="006646F1"/>
    <w:rsid w:val="00664929"/>
    <w:rsid w:val="00664F62"/>
    <w:rsid w:val="006650AE"/>
    <w:rsid w:val="006655E1"/>
    <w:rsid w:val="00672060"/>
    <w:rsid w:val="00672BFD"/>
    <w:rsid w:val="006770F4"/>
    <w:rsid w:val="00677A84"/>
    <w:rsid w:val="0068026D"/>
    <w:rsid w:val="00680A27"/>
    <w:rsid w:val="006816A4"/>
    <w:rsid w:val="006819B8"/>
    <w:rsid w:val="006840A6"/>
    <w:rsid w:val="006850CD"/>
    <w:rsid w:val="00685AAB"/>
    <w:rsid w:val="00685C01"/>
    <w:rsid w:val="006865C5"/>
    <w:rsid w:val="00687A2D"/>
    <w:rsid w:val="00695D22"/>
    <w:rsid w:val="006A07AA"/>
    <w:rsid w:val="006A25E5"/>
    <w:rsid w:val="006A2B46"/>
    <w:rsid w:val="006A336D"/>
    <w:rsid w:val="006A37B9"/>
    <w:rsid w:val="006B2672"/>
    <w:rsid w:val="006B418B"/>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E63BE"/>
    <w:rsid w:val="006F03A8"/>
    <w:rsid w:val="006F1D67"/>
    <w:rsid w:val="006F2ACA"/>
    <w:rsid w:val="006F2ADC"/>
    <w:rsid w:val="006F2BFE"/>
    <w:rsid w:val="006F31E9"/>
    <w:rsid w:val="006F4C3C"/>
    <w:rsid w:val="006F6284"/>
    <w:rsid w:val="006F676C"/>
    <w:rsid w:val="006F7278"/>
    <w:rsid w:val="006F7EAF"/>
    <w:rsid w:val="007002C5"/>
    <w:rsid w:val="00702D39"/>
    <w:rsid w:val="00704387"/>
    <w:rsid w:val="00705A9D"/>
    <w:rsid w:val="00706849"/>
    <w:rsid w:val="00707669"/>
    <w:rsid w:val="007109D6"/>
    <w:rsid w:val="00711CBA"/>
    <w:rsid w:val="00711FB5"/>
    <w:rsid w:val="00712A01"/>
    <w:rsid w:val="00714F58"/>
    <w:rsid w:val="00722FBF"/>
    <w:rsid w:val="00722FC2"/>
    <w:rsid w:val="00724879"/>
    <w:rsid w:val="00724E1B"/>
    <w:rsid w:val="00725949"/>
    <w:rsid w:val="00727975"/>
    <w:rsid w:val="00727FA2"/>
    <w:rsid w:val="007318E3"/>
    <w:rsid w:val="007322D9"/>
    <w:rsid w:val="00732BC0"/>
    <w:rsid w:val="0073720F"/>
    <w:rsid w:val="00737796"/>
    <w:rsid w:val="0074165C"/>
    <w:rsid w:val="00742C35"/>
    <w:rsid w:val="007432CA"/>
    <w:rsid w:val="007434FE"/>
    <w:rsid w:val="007439EB"/>
    <w:rsid w:val="00743CB4"/>
    <w:rsid w:val="00743F0A"/>
    <w:rsid w:val="007444E8"/>
    <w:rsid w:val="0074548E"/>
    <w:rsid w:val="00745773"/>
    <w:rsid w:val="007460D3"/>
    <w:rsid w:val="00746800"/>
    <w:rsid w:val="007501A8"/>
    <w:rsid w:val="00750D61"/>
    <w:rsid w:val="00750EE1"/>
    <w:rsid w:val="00752B4D"/>
    <w:rsid w:val="00755402"/>
    <w:rsid w:val="00756B26"/>
    <w:rsid w:val="00756EDF"/>
    <w:rsid w:val="007600E3"/>
    <w:rsid w:val="00761BCF"/>
    <w:rsid w:val="00765C43"/>
    <w:rsid w:val="00765EFB"/>
    <w:rsid w:val="00767025"/>
    <w:rsid w:val="007671CA"/>
    <w:rsid w:val="00767AC7"/>
    <w:rsid w:val="00767C61"/>
    <w:rsid w:val="0077008A"/>
    <w:rsid w:val="00773C1F"/>
    <w:rsid w:val="00774639"/>
    <w:rsid w:val="00774DA4"/>
    <w:rsid w:val="007759AD"/>
    <w:rsid w:val="00775E0E"/>
    <w:rsid w:val="00776599"/>
    <w:rsid w:val="0078114B"/>
    <w:rsid w:val="00781DD2"/>
    <w:rsid w:val="00783ECF"/>
    <w:rsid w:val="0078413A"/>
    <w:rsid w:val="007920E9"/>
    <w:rsid w:val="007959E8"/>
    <w:rsid w:val="00795E9C"/>
    <w:rsid w:val="007A0521"/>
    <w:rsid w:val="007A07C9"/>
    <w:rsid w:val="007A2E12"/>
    <w:rsid w:val="007A3475"/>
    <w:rsid w:val="007A41C8"/>
    <w:rsid w:val="007A41EC"/>
    <w:rsid w:val="007A54CE"/>
    <w:rsid w:val="007A6FD9"/>
    <w:rsid w:val="007A7FFA"/>
    <w:rsid w:val="007B04EB"/>
    <w:rsid w:val="007B0D4F"/>
    <w:rsid w:val="007B5A3D"/>
    <w:rsid w:val="007B5B95"/>
    <w:rsid w:val="007B68EA"/>
    <w:rsid w:val="007B7453"/>
    <w:rsid w:val="007C0B83"/>
    <w:rsid w:val="007C1E8B"/>
    <w:rsid w:val="007C2D89"/>
    <w:rsid w:val="007C4593"/>
    <w:rsid w:val="007C5309"/>
    <w:rsid w:val="007C6069"/>
    <w:rsid w:val="007D06C4"/>
    <w:rsid w:val="007D0AFE"/>
    <w:rsid w:val="007D1352"/>
    <w:rsid w:val="007D2508"/>
    <w:rsid w:val="007D32A6"/>
    <w:rsid w:val="007D346A"/>
    <w:rsid w:val="007D6518"/>
    <w:rsid w:val="007D76BD"/>
    <w:rsid w:val="007E0BF1"/>
    <w:rsid w:val="007E1DAF"/>
    <w:rsid w:val="007E4E95"/>
    <w:rsid w:val="007F0ED8"/>
    <w:rsid w:val="007F0F63"/>
    <w:rsid w:val="007F75CE"/>
    <w:rsid w:val="008013A4"/>
    <w:rsid w:val="008027CE"/>
    <w:rsid w:val="00802F42"/>
    <w:rsid w:val="0080425F"/>
    <w:rsid w:val="00804383"/>
    <w:rsid w:val="00804BB7"/>
    <w:rsid w:val="00804D41"/>
    <w:rsid w:val="00810257"/>
    <w:rsid w:val="008104F5"/>
    <w:rsid w:val="00811072"/>
    <w:rsid w:val="00811369"/>
    <w:rsid w:val="00813F3C"/>
    <w:rsid w:val="008152C1"/>
    <w:rsid w:val="00815419"/>
    <w:rsid w:val="008163C8"/>
    <w:rsid w:val="0081641B"/>
    <w:rsid w:val="008164A1"/>
    <w:rsid w:val="00817325"/>
    <w:rsid w:val="00817917"/>
    <w:rsid w:val="008209E6"/>
    <w:rsid w:val="00821CC6"/>
    <w:rsid w:val="00823303"/>
    <w:rsid w:val="008233B2"/>
    <w:rsid w:val="00823A9F"/>
    <w:rsid w:val="00823C85"/>
    <w:rsid w:val="00825138"/>
    <w:rsid w:val="00825713"/>
    <w:rsid w:val="008269DD"/>
    <w:rsid w:val="00826AD3"/>
    <w:rsid w:val="00830621"/>
    <w:rsid w:val="00832CE6"/>
    <w:rsid w:val="0083348C"/>
    <w:rsid w:val="008373D3"/>
    <w:rsid w:val="00840617"/>
    <w:rsid w:val="00840F84"/>
    <w:rsid w:val="00842A47"/>
    <w:rsid w:val="00843C13"/>
    <w:rsid w:val="0084423B"/>
    <w:rsid w:val="008454F8"/>
    <w:rsid w:val="0085173A"/>
    <w:rsid w:val="00856316"/>
    <w:rsid w:val="008603CE"/>
    <w:rsid w:val="008620FC"/>
    <w:rsid w:val="008621C8"/>
    <w:rsid w:val="008627A5"/>
    <w:rsid w:val="00863E05"/>
    <w:rsid w:val="00865ACA"/>
    <w:rsid w:val="00865D28"/>
    <w:rsid w:val="00865F85"/>
    <w:rsid w:val="00867C10"/>
    <w:rsid w:val="00870439"/>
    <w:rsid w:val="00870DA1"/>
    <w:rsid w:val="008754FC"/>
    <w:rsid w:val="00877857"/>
    <w:rsid w:val="00883F93"/>
    <w:rsid w:val="00884DB3"/>
    <w:rsid w:val="00884FF0"/>
    <w:rsid w:val="00885A9D"/>
    <w:rsid w:val="008864F6"/>
    <w:rsid w:val="0089049D"/>
    <w:rsid w:val="00890636"/>
    <w:rsid w:val="008917B4"/>
    <w:rsid w:val="008928C9"/>
    <w:rsid w:val="0089293C"/>
    <w:rsid w:val="008930CB"/>
    <w:rsid w:val="008938DC"/>
    <w:rsid w:val="00893FD1"/>
    <w:rsid w:val="00894836"/>
    <w:rsid w:val="00895172"/>
    <w:rsid w:val="00895680"/>
    <w:rsid w:val="0089699D"/>
    <w:rsid w:val="00896DFF"/>
    <w:rsid w:val="0089762C"/>
    <w:rsid w:val="008A1893"/>
    <w:rsid w:val="008A3215"/>
    <w:rsid w:val="008A4479"/>
    <w:rsid w:val="008A57E6"/>
    <w:rsid w:val="008A6F81"/>
    <w:rsid w:val="008A769A"/>
    <w:rsid w:val="008B0878"/>
    <w:rsid w:val="008B0C9C"/>
    <w:rsid w:val="008B166D"/>
    <w:rsid w:val="008B17F4"/>
    <w:rsid w:val="008B3615"/>
    <w:rsid w:val="008B4AC4"/>
    <w:rsid w:val="008B50C8"/>
    <w:rsid w:val="008B5281"/>
    <w:rsid w:val="008B7E05"/>
    <w:rsid w:val="008C1797"/>
    <w:rsid w:val="008C219C"/>
    <w:rsid w:val="008C475E"/>
    <w:rsid w:val="008C50BC"/>
    <w:rsid w:val="008C619A"/>
    <w:rsid w:val="008C68AC"/>
    <w:rsid w:val="008D0CE8"/>
    <w:rsid w:val="008D2D1D"/>
    <w:rsid w:val="008D35B2"/>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27D6"/>
    <w:rsid w:val="008F4C29"/>
    <w:rsid w:val="008F69BF"/>
    <w:rsid w:val="008F70BD"/>
    <w:rsid w:val="008F7849"/>
    <w:rsid w:val="008F788F"/>
    <w:rsid w:val="008F7EA2"/>
    <w:rsid w:val="00902374"/>
    <w:rsid w:val="00902722"/>
    <w:rsid w:val="009027BC"/>
    <w:rsid w:val="009049CA"/>
    <w:rsid w:val="009061E5"/>
    <w:rsid w:val="009062E6"/>
    <w:rsid w:val="00911BE5"/>
    <w:rsid w:val="009121DE"/>
    <w:rsid w:val="00913CA9"/>
    <w:rsid w:val="009145AE"/>
    <w:rsid w:val="009146CE"/>
    <w:rsid w:val="00914CA7"/>
    <w:rsid w:val="00915C3E"/>
    <w:rsid w:val="009161A8"/>
    <w:rsid w:val="00920329"/>
    <w:rsid w:val="00921D53"/>
    <w:rsid w:val="009245F5"/>
    <w:rsid w:val="009249EC"/>
    <w:rsid w:val="00926F58"/>
    <w:rsid w:val="009273B3"/>
    <w:rsid w:val="009305B5"/>
    <w:rsid w:val="00940FB8"/>
    <w:rsid w:val="009429D5"/>
    <w:rsid w:val="00942BF1"/>
    <w:rsid w:val="00945180"/>
    <w:rsid w:val="00945428"/>
    <w:rsid w:val="009454DC"/>
    <w:rsid w:val="0094607B"/>
    <w:rsid w:val="009465B5"/>
    <w:rsid w:val="009500FF"/>
    <w:rsid w:val="00950265"/>
    <w:rsid w:val="00950829"/>
    <w:rsid w:val="009512AA"/>
    <w:rsid w:val="00953604"/>
    <w:rsid w:val="009545B7"/>
    <w:rsid w:val="0095496B"/>
    <w:rsid w:val="00955ED3"/>
    <w:rsid w:val="009610DC"/>
    <w:rsid w:val="00961490"/>
    <w:rsid w:val="0096381A"/>
    <w:rsid w:val="00965E04"/>
    <w:rsid w:val="009674AD"/>
    <w:rsid w:val="00970CDC"/>
    <w:rsid w:val="00971711"/>
    <w:rsid w:val="00977010"/>
    <w:rsid w:val="00977D02"/>
    <w:rsid w:val="009809BB"/>
    <w:rsid w:val="00982F40"/>
    <w:rsid w:val="0098344A"/>
    <w:rsid w:val="0098364B"/>
    <w:rsid w:val="009836C1"/>
    <w:rsid w:val="009911AF"/>
    <w:rsid w:val="00991875"/>
    <w:rsid w:val="00991F92"/>
    <w:rsid w:val="00992985"/>
    <w:rsid w:val="00993889"/>
    <w:rsid w:val="00993B3B"/>
    <w:rsid w:val="0099551B"/>
    <w:rsid w:val="00995AAB"/>
    <w:rsid w:val="00997BF1"/>
    <w:rsid w:val="009A02CF"/>
    <w:rsid w:val="009A089C"/>
    <w:rsid w:val="009A118E"/>
    <w:rsid w:val="009A1F17"/>
    <w:rsid w:val="009A21CD"/>
    <w:rsid w:val="009A278C"/>
    <w:rsid w:val="009A2BC2"/>
    <w:rsid w:val="009A42C1"/>
    <w:rsid w:val="009A495B"/>
    <w:rsid w:val="009A5429"/>
    <w:rsid w:val="009A72AD"/>
    <w:rsid w:val="009B0015"/>
    <w:rsid w:val="009B09E0"/>
    <w:rsid w:val="009B0BC5"/>
    <w:rsid w:val="009B1247"/>
    <w:rsid w:val="009B6029"/>
    <w:rsid w:val="009B6971"/>
    <w:rsid w:val="009C27F1"/>
    <w:rsid w:val="009C3152"/>
    <w:rsid w:val="009C407F"/>
    <w:rsid w:val="009C4CFA"/>
    <w:rsid w:val="009C5070"/>
    <w:rsid w:val="009C6AB3"/>
    <w:rsid w:val="009D112C"/>
    <w:rsid w:val="009D150B"/>
    <w:rsid w:val="009D47FA"/>
    <w:rsid w:val="009D4820"/>
    <w:rsid w:val="009D4C5B"/>
    <w:rsid w:val="009D50D2"/>
    <w:rsid w:val="009D558E"/>
    <w:rsid w:val="009D6BCA"/>
    <w:rsid w:val="009E0F62"/>
    <w:rsid w:val="009E4A58"/>
    <w:rsid w:val="009E5A2D"/>
    <w:rsid w:val="009E5AB2"/>
    <w:rsid w:val="009E6219"/>
    <w:rsid w:val="009F03B3"/>
    <w:rsid w:val="009F2438"/>
    <w:rsid w:val="009F7345"/>
    <w:rsid w:val="009F7C52"/>
    <w:rsid w:val="00A0096C"/>
    <w:rsid w:val="00A01757"/>
    <w:rsid w:val="00A028C0"/>
    <w:rsid w:val="00A02BAE"/>
    <w:rsid w:val="00A06A39"/>
    <w:rsid w:val="00A06A6B"/>
    <w:rsid w:val="00A07E47"/>
    <w:rsid w:val="00A10CD1"/>
    <w:rsid w:val="00A11479"/>
    <w:rsid w:val="00A129D0"/>
    <w:rsid w:val="00A12C33"/>
    <w:rsid w:val="00A138BA"/>
    <w:rsid w:val="00A14C8E"/>
    <w:rsid w:val="00A14D0E"/>
    <w:rsid w:val="00A153D9"/>
    <w:rsid w:val="00A15F09"/>
    <w:rsid w:val="00A163B0"/>
    <w:rsid w:val="00A169B6"/>
    <w:rsid w:val="00A16AA3"/>
    <w:rsid w:val="00A2271D"/>
    <w:rsid w:val="00A237D5"/>
    <w:rsid w:val="00A309AF"/>
    <w:rsid w:val="00A30EFC"/>
    <w:rsid w:val="00A31984"/>
    <w:rsid w:val="00A31E44"/>
    <w:rsid w:val="00A32D73"/>
    <w:rsid w:val="00A3367B"/>
    <w:rsid w:val="00A3597D"/>
    <w:rsid w:val="00A36DD1"/>
    <w:rsid w:val="00A4006C"/>
    <w:rsid w:val="00A40091"/>
    <w:rsid w:val="00A4030F"/>
    <w:rsid w:val="00A41C79"/>
    <w:rsid w:val="00A41CB5"/>
    <w:rsid w:val="00A42CDF"/>
    <w:rsid w:val="00A439CD"/>
    <w:rsid w:val="00A4452E"/>
    <w:rsid w:val="00A4472C"/>
    <w:rsid w:val="00A44E69"/>
    <w:rsid w:val="00A4661E"/>
    <w:rsid w:val="00A55BD6"/>
    <w:rsid w:val="00A55D50"/>
    <w:rsid w:val="00A57142"/>
    <w:rsid w:val="00A648CD"/>
    <w:rsid w:val="00A6537A"/>
    <w:rsid w:val="00A67866"/>
    <w:rsid w:val="00A70B07"/>
    <w:rsid w:val="00A70DAE"/>
    <w:rsid w:val="00A723F8"/>
    <w:rsid w:val="00A77CCB"/>
    <w:rsid w:val="00A8217E"/>
    <w:rsid w:val="00A83D8D"/>
    <w:rsid w:val="00A8446B"/>
    <w:rsid w:val="00A8473F"/>
    <w:rsid w:val="00A862D6"/>
    <w:rsid w:val="00A86FB7"/>
    <w:rsid w:val="00A8715E"/>
    <w:rsid w:val="00A91F5A"/>
    <w:rsid w:val="00A9295B"/>
    <w:rsid w:val="00A93B09"/>
    <w:rsid w:val="00A94247"/>
    <w:rsid w:val="00A94771"/>
    <w:rsid w:val="00A952D7"/>
    <w:rsid w:val="00A963F7"/>
    <w:rsid w:val="00A96AD8"/>
    <w:rsid w:val="00AA052C"/>
    <w:rsid w:val="00AA164F"/>
    <w:rsid w:val="00AA1E45"/>
    <w:rsid w:val="00AA4286"/>
    <w:rsid w:val="00AA456B"/>
    <w:rsid w:val="00AA57F5"/>
    <w:rsid w:val="00AA672E"/>
    <w:rsid w:val="00AA6EC9"/>
    <w:rsid w:val="00AB3829"/>
    <w:rsid w:val="00AB41D5"/>
    <w:rsid w:val="00AB45D6"/>
    <w:rsid w:val="00AB6309"/>
    <w:rsid w:val="00AB6C5F"/>
    <w:rsid w:val="00AB7129"/>
    <w:rsid w:val="00AC066F"/>
    <w:rsid w:val="00AC27A6"/>
    <w:rsid w:val="00AC30F7"/>
    <w:rsid w:val="00AC3A5A"/>
    <w:rsid w:val="00AC4D95"/>
    <w:rsid w:val="00AC5DF4"/>
    <w:rsid w:val="00AD0AEF"/>
    <w:rsid w:val="00AD11B7"/>
    <w:rsid w:val="00AD1A94"/>
    <w:rsid w:val="00AD1C05"/>
    <w:rsid w:val="00AD4126"/>
    <w:rsid w:val="00AD421C"/>
    <w:rsid w:val="00AD44FA"/>
    <w:rsid w:val="00AD6635"/>
    <w:rsid w:val="00AE0178"/>
    <w:rsid w:val="00AE070A"/>
    <w:rsid w:val="00AE101C"/>
    <w:rsid w:val="00AE1D58"/>
    <w:rsid w:val="00AE37E5"/>
    <w:rsid w:val="00AE5EB4"/>
    <w:rsid w:val="00AF0C18"/>
    <w:rsid w:val="00AF396B"/>
    <w:rsid w:val="00AF47C5"/>
    <w:rsid w:val="00AF5398"/>
    <w:rsid w:val="00B049AF"/>
    <w:rsid w:val="00B06E0B"/>
    <w:rsid w:val="00B07242"/>
    <w:rsid w:val="00B10534"/>
    <w:rsid w:val="00B113DB"/>
    <w:rsid w:val="00B11D8A"/>
    <w:rsid w:val="00B1229E"/>
    <w:rsid w:val="00B12981"/>
    <w:rsid w:val="00B147DD"/>
    <w:rsid w:val="00B156FD"/>
    <w:rsid w:val="00B202E8"/>
    <w:rsid w:val="00B21EE8"/>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1E01"/>
    <w:rsid w:val="00B52120"/>
    <w:rsid w:val="00B54ABC"/>
    <w:rsid w:val="00B54DDE"/>
    <w:rsid w:val="00B56FBE"/>
    <w:rsid w:val="00B60ACF"/>
    <w:rsid w:val="00B60F59"/>
    <w:rsid w:val="00B61887"/>
    <w:rsid w:val="00B62162"/>
    <w:rsid w:val="00B62B58"/>
    <w:rsid w:val="00B65149"/>
    <w:rsid w:val="00B651BD"/>
    <w:rsid w:val="00B66567"/>
    <w:rsid w:val="00B66F52"/>
    <w:rsid w:val="00B66FE5"/>
    <w:rsid w:val="00B6756F"/>
    <w:rsid w:val="00B72880"/>
    <w:rsid w:val="00B758BF"/>
    <w:rsid w:val="00B77EC8"/>
    <w:rsid w:val="00B827A6"/>
    <w:rsid w:val="00B831CE"/>
    <w:rsid w:val="00B8560A"/>
    <w:rsid w:val="00B86677"/>
    <w:rsid w:val="00B87131"/>
    <w:rsid w:val="00B9009C"/>
    <w:rsid w:val="00B939B1"/>
    <w:rsid w:val="00B957CA"/>
    <w:rsid w:val="00B96D40"/>
    <w:rsid w:val="00B97386"/>
    <w:rsid w:val="00BA263B"/>
    <w:rsid w:val="00BA42B2"/>
    <w:rsid w:val="00BA58D4"/>
    <w:rsid w:val="00BA5B9E"/>
    <w:rsid w:val="00BA7C9A"/>
    <w:rsid w:val="00BA7E9B"/>
    <w:rsid w:val="00BB0453"/>
    <w:rsid w:val="00BB5F8F"/>
    <w:rsid w:val="00BB657A"/>
    <w:rsid w:val="00BC1A4E"/>
    <w:rsid w:val="00BC3180"/>
    <w:rsid w:val="00BC5DC7"/>
    <w:rsid w:val="00BC6B8B"/>
    <w:rsid w:val="00BC73D8"/>
    <w:rsid w:val="00BD25A7"/>
    <w:rsid w:val="00BD52D7"/>
    <w:rsid w:val="00BD5AD2"/>
    <w:rsid w:val="00BD706B"/>
    <w:rsid w:val="00BE22F3"/>
    <w:rsid w:val="00BE31F1"/>
    <w:rsid w:val="00BE49F8"/>
    <w:rsid w:val="00BE5B52"/>
    <w:rsid w:val="00BE7B8D"/>
    <w:rsid w:val="00BF0993"/>
    <w:rsid w:val="00BF10A9"/>
    <w:rsid w:val="00BF1703"/>
    <w:rsid w:val="00BF231C"/>
    <w:rsid w:val="00BF51E5"/>
    <w:rsid w:val="00BF74A6"/>
    <w:rsid w:val="00C013AD"/>
    <w:rsid w:val="00C04904"/>
    <w:rsid w:val="00C056B3"/>
    <w:rsid w:val="00C103E5"/>
    <w:rsid w:val="00C120AB"/>
    <w:rsid w:val="00C13319"/>
    <w:rsid w:val="00C13EE9"/>
    <w:rsid w:val="00C21540"/>
    <w:rsid w:val="00C21906"/>
    <w:rsid w:val="00C21BFA"/>
    <w:rsid w:val="00C22148"/>
    <w:rsid w:val="00C23FEB"/>
    <w:rsid w:val="00C2443D"/>
    <w:rsid w:val="00C24C8D"/>
    <w:rsid w:val="00C25FE2"/>
    <w:rsid w:val="00C26B53"/>
    <w:rsid w:val="00C26D44"/>
    <w:rsid w:val="00C279B2"/>
    <w:rsid w:val="00C27CAB"/>
    <w:rsid w:val="00C3209A"/>
    <w:rsid w:val="00C33E50"/>
    <w:rsid w:val="00C34C20"/>
    <w:rsid w:val="00C35A3E"/>
    <w:rsid w:val="00C35A4D"/>
    <w:rsid w:val="00C41C8B"/>
    <w:rsid w:val="00C42130"/>
    <w:rsid w:val="00C423A4"/>
    <w:rsid w:val="00C43968"/>
    <w:rsid w:val="00C44BF5"/>
    <w:rsid w:val="00C46B50"/>
    <w:rsid w:val="00C521D6"/>
    <w:rsid w:val="00C52A4B"/>
    <w:rsid w:val="00C55232"/>
    <w:rsid w:val="00C553A4"/>
    <w:rsid w:val="00C55A06"/>
    <w:rsid w:val="00C55D03"/>
    <w:rsid w:val="00C56330"/>
    <w:rsid w:val="00C601BC"/>
    <w:rsid w:val="00C6329F"/>
    <w:rsid w:val="00C63340"/>
    <w:rsid w:val="00C643F9"/>
    <w:rsid w:val="00C6470B"/>
    <w:rsid w:val="00C64E95"/>
    <w:rsid w:val="00C71372"/>
    <w:rsid w:val="00C71503"/>
    <w:rsid w:val="00C72410"/>
    <w:rsid w:val="00C7287F"/>
    <w:rsid w:val="00C76A2B"/>
    <w:rsid w:val="00C80CB8"/>
    <w:rsid w:val="00C819F8"/>
    <w:rsid w:val="00C8248C"/>
    <w:rsid w:val="00C84E33"/>
    <w:rsid w:val="00C866FE"/>
    <w:rsid w:val="00C86D6F"/>
    <w:rsid w:val="00C905FC"/>
    <w:rsid w:val="00C9208F"/>
    <w:rsid w:val="00C92D03"/>
    <w:rsid w:val="00C930D2"/>
    <w:rsid w:val="00C9319C"/>
    <w:rsid w:val="00C9435D"/>
    <w:rsid w:val="00C94DF2"/>
    <w:rsid w:val="00C957AC"/>
    <w:rsid w:val="00C96741"/>
    <w:rsid w:val="00CA079F"/>
    <w:rsid w:val="00CA2D1B"/>
    <w:rsid w:val="00CA375D"/>
    <w:rsid w:val="00CA662A"/>
    <w:rsid w:val="00CA797E"/>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B99"/>
    <w:rsid w:val="00CD2808"/>
    <w:rsid w:val="00CD28BF"/>
    <w:rsid w:val="00CD4092"/>
    <w:rsid w:val="00CD4A20"/>
    <w:rsid w:val="00CD50A1"/>
    <w:rsid w:val="00CD519E"/>
    <w:rsid w:val="00CD5210"/>
    <w:rsid w:val="00CE0C4F"/>
    <w:rsid w:val="00CE30EA"/>
    <w:rsid w:val="00CE318F"/>
    <w:rsid w:val="00CE6584"/>
    <w:rsid w:val="00CF048A"/>
    <w:rsid w:val="00CF155A"/>
    <w:rsid w:val="00CF1C6C"/>
    <w:rsid w:val="00CF2947"/>
    <w:rsid w:val="00CF686F"/>
    <w:rsid w:val="00CF6E60"/>
    <w:rsid w:val="00CF7BCA"/>
    <w:rsid w:val="00D0072A"/>
    <w:rsid w:val="00D008FD"/>
    <w:rsid w:val="00D0321C"/>
    <w:rsid w:val="00D035EC"/>
    <w:rsid w:val="00D06AB1"/>
    <w:rsid w:val="00D072ED"/>
    <w:rsid w:val="00D07A16"/>
    <w:rsid w:val="00D1067E"/>
    <w:rsid w:val="00D10F50"/>
    <w:rsid w:val="00D11272"/>
    <w:rsid w:val="00D126F5"/>
    <w:rsid w:val="00D1489E"/>
    <w:rsid w:val="00D16080"/>
    <w:rsid w:val="00D20737"/>
    <w:rsid w:val="00D21E81"/>
    <w:rsid w:val="00D223DE"/>
    <w:rsid w:val="00D25E37"/>
    <w:rsid w:val="00D263E8"/>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5FB1"/>
    <w:rsid w:val="00D605CF"/>
    <w:rsid w:val="00D66846"/>
    <w:rsid w:val="00D675FB"/>
    <w:rsid w:val="00D71F25"/>
    <w:rsid w:val="00D72A9C"/>
    <w:rsid w:val="00D77031"/>
    <w:rsid w:val="00D81B93"/>
    <w:rsid w:val="00D84941"/>
    <w:rsid w:val="00D84FA1"/>
    <w:rsid w:val="00D851F0"/>
    <w:rsid w:val="00D8654E"/>
    <w:rsid w:val="00D86DB7"/>
    <w:rsid w:val="00D926D0"/>
    <w:rsid w:val="00D93030"/>
    <w:rsid w:val="00D950E1"/>
    <w:rsid w:val="00D952A6"/>
    <w:rsid w:val="00D97F99"/>
    <w:rsid w:val="00DA1E08"/>
    <w:rsid w:val="00DA24F8"/>
    <w:rsid w:val="00DA28E8"/>
    <w:rsid w:val="00DA38D3"/>
    <w:rsid w:val="00DA3932"/>
    <w:rsid w:val="00DA3AFC"/>
    <w:rsid w:val="00DA3CF7"/>
    <w:rsid w:val="00DA5B39"/>
    <w:rsid w:val="00DA64F8"/>
    <w:rsid w:val="00DA6C15"/>
    <w:rsid w:val="00DB0258"/>
    <w:rsid w:val="00DB0781"/>
    <w:rsid w:val="00DB38EE"/>
    <w:rsid w:val="00DB3F82"/>
    <w:rsid w:val="00DB498B"/>
    <w:rsid w:val="00DB5957"/>
    <w:rsid w:val="00DB66CA"/>
    <w:rsid w:val="00DB6BCA"/>
    <w:rsid w:val="00DB73F7"/>
    <w:rsid w:val="00DC0321"/>
    <w:rsid w:val="00DC3067"/>
    <w:rsid w:val="00DC370B"/>
    <w:rsid w:val="00DC5B90"/>
    <w:rsid w:val="00DD00FF"/>
    <w:rsid w:val="00DD0619"/>
    <w:rsid w:val="00DD07FB"/>
    <w:rsid w:val="00DD25C6"/>
    <w:rsid w:val="00DD300D"/>
    <w:rsid w:val="00DD4FE5"/>
    <w:rsid w:val="00DD54B0"/>
    <w:rsid w:val="00DD57EE"/>
    <w:rsid w:val="00DD6BCC"/>
    <w:rsid w:val="00DE0A4B"/>
    <w:rsid w:val="00DE2410"/>
    <w:rsid w:val="00DE263D"/>
    <w:rsid w:val="00DE2939"/>
    <w:rsid w:val="00DE6E81"/>
    <w:rsid w:val="00DE703F"/>
    <w:rsid w:val="00DE7595"/>
    <w:rsid w:val="00DE7B10"/>
    <w:rsid w:val="00DF1961"/>
    <w:rsid w:val="00DF44DE"/>
    <w:rsid w:val="00DF5F11"/>
    <w:rsid w:val="00E01138"/>
    <w:rsid w:val="00E02DFB"/>
    <w:rsid w:val="00E030F9"/>
    <w:rsid w:val="00E0311A"/>
    <w:rsid w:val="00E03138"/>
    <w:rsid w:val="00E035CC"/>
    <w:rsid w:val="00E03B82"/>
    <w:rsid w:val="00E06404"/>
    <w:rsid w:val="00E1017E"/>
    <w:rsid w:val="00E11A85"/>
    <w:rsid w:val="00E12495"/>
    <w:rsid w:val="00E15CCD"/>
    <w:rsid w:val="00E202EF"/>
    <w:rsid w:val="00E210B5"/>
    <w:rsid w:val="00E235E4"/>
    <w:rsid w:val="00E23D99"/>
    <w:rsid w:val="00E2552F"/>
    <w:rsid w:val="00E3137A"/>
    <w:rsid w:val="00E322A6"/>
    <w:rsid w:val="00E32CCF"/>
    <w:rsid w:val="00E34392"/>
    <w:rsid w:val="00E34A98"/>
    <w:rsid w:val="00E35D1E"/>
    <w:rsid w:val="00E364F9"/>
    <w:rsid w:val="00E365FA"/>
    <w:rsid w:val="00E36789"/>
    <w:rsid w:val="00E42E5C"/>
    <w:rsid w:val="00E44A83"/>
    <w:rsid w:val="00E502C1"/>
    <w:rsid w:val="00E502DD"/>
    <w:rsid w:val="00E50C38"/>
    <w:rsid w:val="00E50D3A"/>
    <w:rsid w:val="00E51387"/>
    <w:rsid w:val="00E51E68"/>
    <w:rsid w:val="00E52EFD"/>
    <w:rsid w:val="00E5408A"/>
    <w:rsid w:val="00E565BD"/>
    <w:rsid w:val="00E56800"/>
    <w:rsid w:val="00E60C63"/>
    <w:rsid w:val="00E62FF9"/>
    <w:rsid w:val="00E635D6"/>
    <w:rsid w:val="00E639BC"/>
    <w:rsid w:val="00E664CC"/>
    <w:rsid w:val="00E66AFF"/>
    <w:rsid w:val="00E70388"/>
    <w:rsid w:val="00E70F92"/>
    <w:rsid w:val="00E74C54"/>
    <w:rsid w:val="00E77A03"/>
    <w:rsid w:val="00E822E8"/>
    <w:rsid w:val="00E82554"/>
    <w:rsid w:val="00E82606"/>
    <w:rsid w:val="00E846C8"/>
    <w:rsid w:val="00E84957"/>
    <w:rsid w:val="00E84A55"/>
    <w:rsid w:val="00E85BFF"/>
    <w:rsid w:val="00E879F1"/>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2A5C"/>
    <w:rsid w:val="00EB5EDF"/>
    <w:rsid w:val="00EB60FE"/>
    <w:rsid w:val="00EB74DB"/>
    <w:rsid w:val="00EC237D"/>
    <w:rsid w:val="00EC5359"/>
    <w:rsid w:val="00EC562A"/>
    <w:rsid w:val="00ED067A"/>
    <w:rsid w:val="00ED1354"/>
    <w:rsid w:val="00ED2B50"/>
    <w:rsid w:val="00ED4C3A"/>
    <w:rsid w:val="00EE0350"/>
    <w:rsid w:val="00EE0719"/>
    <w:rsid w:val="00EE0E80"/>
    <w:rsid w:val="00EE54A6"/>
    <w:rsid w:val="00EE613F"/>
    <w:rsid w:val="00EE7295"/>
    <w:rsid w:val="00EE7869"/>
    <w:rsid w:val="00EF054A"/>
    <w:rsid w:val="00EF1C0B"/>
    <w:rsid w:val="00EF3235"/>
    <w:rsid w:val="00EF3601"/>
    <w:rsid w:val="00EF7E72"/>
    <w:rsid w:val="00F04519"/>
    <w:rsid w:val="00F053EE"/>
    <w:rsid w:val="00F06D37"/>
    <w:rsid w:val="00F07B9D"/>
    <w:rsid w:val="00F11586"/>
    <w:rsid w:val="00F1183B"/>
    <w:rsid w:val="00F11C9F"/>
    <w:rsid w:val="00F12263"/>
    <w:rsid w:val="00F1409D"/>
    <w:rsid w:val="00F14214"/>
    <w:rsid w:val="00F157A9"/>
    <w:rsid w:val="00F159D6"/>
    <w:rsid w:val="00F17ECB"/>
    <w:rsid w:val="00F25BB6"/>
    <w:rsid w:val="00F26B7E"/>
    <w:rsid w:val="00F27A3B"/>
    <w:rsid w:val="00F31D98"/>
    <w:rsid w:val="00F33817"/>
    <w:rsid w:val="00F40701"/>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0DBB"/>
    <w:rsid w:val="00F71E07"/>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3F97"/>
    <w:rsid w:val="00FA4DAC"/>
    <w:rsid w:val="00FA64E5"/>
    <w:rsid w:val="00FA662D"/>
    <w:rsid w:val="00FA73B1"/>
    <w:rsid w:val="00FB0CB9"/>
    <w:rsid w:val="00FB231D"/>
    <w:rsid w:val="00FB45F1"/>
    <w:rsid w:val="00FB4A72"/>
    <w:rsid w:val="00FB54E8"/>
    <w:rsid w:val="00FB6D57"/>
    <w:rsid w:val="00FB6DC8"/>
    <w:rsid w:val="00FB7054"/>
    <w:rsid w:val="00FC17B7"/>
    <w:rsid w:val="00FC2CB7"/>
    <w:rsid w:val="00FC4090"/>
    <w:rsid w:val="00FC55B4"/>
    <w:rsid w:val="00FD00E6"/>
    <w:rsid w:val="00FD09A1"/>
    <w:rsid w:val="00FD2A7C"/>
    <w:rsid w:val="00FD59EB"/>
    <w:rsid w:val="00FD5AF6"/>
    <w:rsid w:val="00FD7299"/>
    <w:rsid w:val="00FE1FBE"/>
    <w:rsid w:val="00FE3901"/>
    <w:rsid w:val="00FE39D3"/>
    <w:rsid w:val="00FE4078"/>
    <w:rsid w:val="00FE4BCE"/>
    <w:rsid w:val="00FE54AE"/>
    <w:rsid w:val="00FE576A"/>
    <w:rsid w:val="00FE7842"/>
    <w:rsid w:val="00FE7E79"/>
    <w:rsid w:val="00FF1403"/>
    <w:rsid w:val="00FF3E7D"/>
    <w:rsid w:val="00FF5B99"/>
    <w:rsid w:val="00FF730C"/>
    <w:rsid w:val="00FF73F4"/>
    <w:rsid w:val="00FF7CE4"/>
    <w:rsid w:val="00FF7E39"/>
    <w:rsid w:val="01057174"/>
    <w:rsid w:val="013C56FA"/>
    <w:rsid w:val="01582E52"/>
    <w:rsid w:val="01C14188"/>
    <w:rsid w:val="01DE3C65"/>
    <w:rsid w:val="023A5B99"/>
    <w:rsid w:val="028669E1"/>
    <w:rsid w:val="03BB4C97"/>
    <w:rsid w:val="04415FF4"/>
    <w:rsid w:val="0442423B"/>
    <w:rsid w:val="04763EE5"/>
    <w:rsid w:val="04C24526"/>
    <w:rsid w:val="05061063"/>
    <w:rsid w:val="05ED01D7"/>
    <w:rsid w:val="086611A1"/>
    <w:rsid w:val="08A61475"/>
    <w:rsid w:val="0AC0335E"/>
    <w:rsid w:val="0BB772BD"/>
    <w:rsid w:val="0BC04F86"/>
    <w:rsid w:val="0CEB628B"/>
    <w:rsid w:val="0D2564A8"/>
    <w:rsid w:val="0E407A3D"/>
    <w:rsid w:val="0EDC703A"/>
    <w:rsid w:val="0F3E0643"/>
    <w:rsid w:val="0F4F5A5E"/>
    <w:rsid w:val="11DD1512"/>
    <w:rsid w:val="14E135FC"/>
    <w:rsid w:val="14ED0F85"/>
    <w:rsid w:val="168D57EA"/>
    <w:rsid w:val="16CC39B3"/>
    <w:rsid w:val="17045380"/>
    <w:rsid w:val="171A7D70"/>
    <w:rsid w:val="174D6D27"/>
    <w:rsid w:val="18784ACB"/>
    <w:rsid w:val="19C962DC"/>
    <w:rsid w:val="1A2E4BEE"/>
    <w:rsid w:val="1A336D55"/>
    <w:rsid w:val="1CFC6760"/>
    <w:rsid w:val="1DCC6E20"/>
    <w:rsid w:val="1F4C7589"/>
    <w:rsid w:val="20EC3084"/>
    <w:rsid w:val="21115269"/>
    <w:rsid w:val="21133454"/>
    <w:rsid w:val="22C23A4C"/>
    <w:rsid w:val="236E372A"/>
    <w:rsid w:val="2377368D"/>
    <w:rsid w:val="24276E43"/>
    <w:rsid w:val="250E729E"/>
    <w:rsid w:val="26201101"/>
    <w:rsid w:val="26235823"/>
    <w:rsid w:val="26B95CD9"/>
    <w:rsid w:val="26F471BF"/>
    <w:rsid w:val="279B4E75"/>
    <w:rsid w:val="27CE703E"/>
    <w:rsid w:val="28C93CCA"/>
    <w:rsid w:val="28C97E20"/>
    <w:rsid w:val="28FA6786"/>
    <w:rsid w:val="2921275F"/>
    <w:rsid w:val="2A037FBB"/>
    <w:rsid w:val="2C754805"/>
    <w:rsid w:val="2CDC497D"/>
    <w:rsid w:val="2D62353A"/>
    <w:rsid w:val="2EC707D0"/>
    <w:rsid w:val="30615592"/>
    <w:rsid w:val="30817778"/>
    <w:rsid w:val="314E5029"/>
    <w:rsid w:val="316A6E79"/>
    <w:rsid w:val="31B63EB4"/>
    <w:rsid w:val="32100C6D"/>
    <w:rsid w:val="321F6337"/>
    <w:rsid w:val="32B43DA7"/>
    <w:rsid w:val="32D560F7"/>
    <w:rsid w:val="32E12CEE"/>
    <w:rsid w:val="357C1E99"/>
    <w:rsid w:val="358C575A"/>
    <w:rsid w:val="36375919"/>
    <w:rsid w:val="37A662B4"/>
    <w:rsid w:val="3A3E34A1"/>
    <w:rsid w:val="3B4F78DC"/>
    <w:rsid w:val="3CE34B50"/>
    <w:rsid w:val="3EE15E23"/>
    <w:rsid w:val="3F2D1997"/>
    <w:rsid w:val="3F567DD9"/>
    <w:rsid w:val="3FE11614"/>
    <w:rsid w:val="4016261B"/>
    <w:rsid w:val="41811941"/>
    <w:rsid w:val="421064C6"/>
    <w:rsid w:val="429F6121"/>
    <w:rsid w:val="43091DA5"/>
    <w:rsid w:val="43A47AAB"/>
    <w:rsid w:val="449613BE"/>
    <w:rsid w:val="44A56F9C"/>
    <w:rsid w:val="451A546B"/>
    <w:rsid w:val="45713D4E"/>
    <w:rsid w:val="45A8769B"/>
    <w:rsid w:val="45F16A41"/>
    <w:rsid w:val="49580190"/>
    <w:rsid w:val="499A1140"/>
    <w:rsid w:val="49CC0F2E"/>
    <w:rsid w:val="4AD14F7B"/>
    <w:rsid w:val="4B573529"/>
    <w:rsid w:val="4CA333DD"/>
    <w:rsid w:val="4D0E6538"/>
    <w:rsid w:val="4D3D2DBF"/>
    <w:rsid w:val="4D76073E"/>
    <w:rsid w:val="4F8A78FC"/>
    <w:rsid w:val="50D21A70"/>
    <w:rsid w:val="51BD3280"/>
    <w:rsid w:val="54E22DEA"/>
    <w:rsid w:val="555962BC"/>
    <w:rsid w:val="5563307D"/>
    <w:rsid w:val="5605526F"/>
    <w:rsid w:val="57A43BC2"/>
    <w:rsid w:val="58643782"/>
    <w:rsid w:val="59250387"/>
    <w:rsid w:val="59763AF2"/>
    <w:rsid w:val="598C51B3"/>
    <w:rsid w:val="5A2C1237"/>
    <w:rsid w:val="5ACD5782"/>
    <w:rsid w:val="5ADD173D"/>
    <w:rsid w:val="5BA87A3F"/>
    <w:rsid w:val="5BB65BC0"/>
    <w:rsid w:val="5BE2656A"/>
    <w:rsid w:val="5C0D239D"/>
    <w:rsid w:val="5CA049A7"/>
    <w:rsid w:val="5F887609"/>
    <w:rsid w:val="60FA3BEC"/>
    <w:rsid w:val="62627EB2"/>
    <w:rsid w:val="62F35DFA"/>
    <w:rsid w:val="652E3DE8"/>
    <w:rsid w:val="66544FA9"/>
    <w:rsid w:val="670C6D36"/>
    <w:rsid w:val="6712052A"/>
    <w:rsid w:val="67965D0E"/>
    <w:rsid w:val="67DA7730"/>
    <w:rsid w:val="67F97F5F"/>
    <w:rsid w:val="68721357"/>
    <w:rsid w:val="68D44FA0"/>
    <w:rsid w:val="69017A82"/>
    <w:rsid w:val="6ABC07A0"/>
    <w:rsid w:val="6B36262D"/>
    <w:rsid w:val="6B912D7D"/>
    <w:rsid w:val="6BBF2EC5"/>
    <w:rsid w:val="6C186D2A"/>
    <w:rsid w:val="6C340AC6"/>
    <w:rsid w:val="6C6E3F7D"/>
    <w:rsid w:val="6D036C13"/>
    <w:rsid w:val="6D374555"/>
    <w:rsid w:val="6F2D45E9"/>
    <w:rsid w:val="6F675D4D"/>
    <w:rsid w:val="70F25AEA"/>
    <w:rsid w:val="71DD3FED"/>
    <w:rsid w:val="721073C7"/>
    <w:rsid w:val="7230479C"/>
    <w:rsid w:val="72C15774"/>
    <w:rsid w:val="74AE4C27"/>
    <w:rsid w:val="74D50A9F"/>
    <w:rsid w:val="74DE0620"/>
    <w:rsid w:val="751A75B3"/>
    <w:rsid w:val="75E17122"/>
    <w:rsid w:val="7611724E"/>
    <w:rsid w:val="769F1666"/>
    <w:rsid w:val="77C27899"/>
    <w:rsid w:val="77E350AB"/>
    <w:rsid w:val="797D71C8"/>
    <w:rsid w:val="7A175E4A"/>
    <w:rsid w:val="7AA85316"/>
    <w:rsid w:val="7CB6375C"/>
    <w:rsid w:val="7D0A00D1"/>
    <w:rsid w:val="7D0B54E9"/>
    <w:rsid w:val="7D554959"/>
    <w:rsid w:val="7E47148E"/>
    <w:rsid w:val="7F482D79"/>
    <w:rsid w:val="7F4D6E19"/>
    <w:rsid w:val="7FE64C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qFormat/>
    <w:uiPriority w:val="99"/>
    <w:pPr>
      <w:widowControl/>
      <w:adjustRightInd/>
      <w:spacing w:before="100" w:beforeAutospacing="1" w:after="100" w:afterAutospacing="1" w:line="240" w:lineRule="auto"/>
      <w:jc w:val="left"/>
    </w:pPr>
    <w:rPr>
      <w:rFonts w:ascii="宋体" w:hAnsi="宋体"/>
      <w:color w:val="000000"/>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8"/>
    <w:qFormat/>
    <w:uiPriority w:val="99"/>
    <w:rPr>
      <w:rFonts w:ascii="Times New Roman" w:hAnsi="Times New Roman" w:eastAsia="宋体" w:cs="Times New Roman"/>
      <w:sz w:val="18"/>
      <w:szCs w:val="18"/>
    </w:rPr>
  </w:style>
  <w:style w:type="character" w:customStyle="1" w:styleId="45">
    <w:name w:val="页脚 字符"/>
    <w:link w:val="17"/>
    <w:qFormat/>
    <w:uiPriority w:val="99"/>
    <w:rPr>
      <w:rFonts w:ascii="宋体" w:hAnsi="Times New Roman" w:eastAsia="宋体" w:cs="Times New Roman"/>
      <w:sz w:val="18"/>
      <w:szCs w:val="18"/>
    </w:rPr>
  </w:style>
  <w:style w:type="character" w:customStyle="1" w:styleId="46">
    <w:name w:val="批注框文本 字符"/>
    <w:link w:val="16"/>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hAnsi="Times New Roman" w:eastAsia="宋体" w:cs="Times New Roman"/>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样式4"/>
    <w:basedOn w:val="1"/>
    <w:link w:val="232"/>
    <w:qFormat/>
    <w:uiPriority w:val="0"/>
    <w:pPr>
      <w:adjustRightInd/>
      <w:spacing w:line="240" w:lineRule="auto"/>
    </w:pPr>
    <w:rPr>
      <w:rFonts w:ascii="Times New Roman" w:hAnsi="Times New Roman"/>
      <w:szCs w:val="24"/>
    </w:rPr>
  </w:style>
  <w:style w:type="character" w:customStyle="1" w:styleId="232">
    <w:name w:val="样式4 Char"/>
    <w:link w:val="231"/>
    <w:qFormat/>
    <w:uiPriority w:val="0"/>
    <w:rPr>
      <w:rFonts w:ascii="Times New Roman" w:hAnsi="Times New Roman"/>
      <w:kern w:val="2"/>
      <w:sz w:val="21"/>
      <w:szCs w:val="24"/>
    </w:rPr>
  </w:style>
  <w:style w:type="paragraph" w:customStyle="1" w:styleId="233">
    <w:name w:val="章标题"/>
    <w:next w:val="1"/>
    <w:qFormat/>
    <w:uiPriority w:val="0"/>
    <w:pPr>
      <w:spacing w:beforeLines="100" w:afterLines="100"/>
      <w:jc w:val="both"/>
      <w:outlineLvl w:val="1"/>
    </w:pPr>
    <w:rPr>
      <w:rFonts w:ascii="黑体" w:hAnsi="黑体"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49D52D645D3427C9CF349EE80221C21"/>
        <w:style w:val=""/>
        <w:category>
          <w:name w:val="常规"/>
          <w:gallery w:val="placeholder"/>
        </w:category>
        <w:types>
          <w:type w:val="bbPlcHdr"/>
        </w:types>
        <w:behaviors>
          <w:behavior w:val="content"/>
        </w:behaviors>
        <w:description w:val=""/>
        <w:guid w:val="{DD1052F5-39CE-4097-A6C0-7CEE6A24F8F8}"/>
      </w:docPartPr>
      <w:docPartBody>
        <w:p w14:paraId="46D17513">
          <w:pPr>
            <w:pStyle w:val="5"/>
            <w:rPr>
              <w:rFonts w:hint="eastAsia"/>
            </w:rPr>
          </w:pPr>
          <w:r>
            <w:rPr>
              <w:rStyle w:val="4"/>
              <w:rFonts w:hint="eastAsia"/>
            </w:rPr>
            <w:t>单击或点击此处输入文字。</w:t>
          </w:r>
        </w:p>
      </w:docPartBody>
    </w:docPart>
    <w:docPart>
      <w:docPartPr>
        <w:name w:val="01AB8800CB7F4A85B0E083E93733B4A6"/>
        <w:style w:val=""/>
        <w:category>
          <w:name w:val="常规"/>
          <w:gallery w:val="placeholder"/>
        </w:category>
        <w:types>
          <w:type w:val="bbPlcHdr"/>
        </w:types>
        <w:behaviors>
          <w:behavior w:val="content"/>
        </w:behaviors>
        <w:description w:val=""/>
        <w:guid w:val="{1C995139-0C22-4DF8-AC73-1227C7DC5F28}"/>
      </w:docPartPr>
      <w:docPartBody>
        <w:p w14:paraId="19766D05">
          <w:pPr>
            <w:pStyle w:val="6"/>
            <w:rPr>
              <w:rFonts w:hint="eastAsia"/>
            </w:rPr>
          </w:pPr>
          <w:r>
            <w:rPr>
              <w:rStyle w:val="4"/>
              <w:rFonts w:hint="eastAsia"/>
            </w:rPr>
            <w:t>选择一项。</w:t>
          </w:r>
        </w:p>
      </w:docPartBody>
    </w:docPart>
    <w:docPart>
      <w:docPartPr>
        <w:name w:val="419B7F02B0414DCCA80087AE66236B12"/>
        <w:style w:val=""/>
        <w:category>
          <w:name w:val="常规"/>
          <w:gallery w:val="placeholder"/>
        </w:category>
        <w:types>
          <w:type w:val="bbPlcHdr"/>
        </w:types>
        <w:behaviors>
          <w:behavior w:val="content"/>
        </w:behaviors>
        <w:description w:val=""/>
        <w:guid w:val="{90AC051F-9E8E-499B-A2C2-8C6FC56B368F}"/>
      </w:docPartPr>
      <w:docPartBody>
        <w:p w14:paraId="525CF582">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557ACF"/>
    <w:rsid w:val="00025FB6"/>
    <w:rsid w:val="00030C04"/>
    <w:rsid w:val="00065D56"/>
    <w:rsid w:val="00085C00"/>
    <w:rsid w:val="00102928"/>
    <w:rsid w:val="00173F54"/>
    <w:rsid w:val="001B307D"/>
    <w:rsid w:val="002A386E"/>
    <w:rsid w:val="002D6752"/>
    <w:rsid w:val="00322CAE"/>
    <w:rsid w:val="00372E96"/>
    <w:rsid w:val="00393474"/>
    <w:rsid w:val="003D1011"/>
    <w:rsid w:val="00457DC8"/>
    <w:rsid w:val="004B3485"/>
    <w:rsid w:val="004C16CC"/>
    <w:rsid w:val="005145DC"/>
    <w:rsid w:val="00557ACF"/>
    <w:rsid w:val="005A645A"/>
    <w:rsid w:val="005D2451"/>
    <w:rsid w:val="005F2676"/>
    <w:rsid w:val="00671E46"/>
    <w:rsid w:val="00725850"/>
    <w:rsid w:val="007638E5"/>
    <w:rsid w:val="0079135A"/>
    <w:rsid w:val="007A35C4"/>
    <w:rsid w:val="0083692B"/>
    <w:rsid w:val="00871B8D"/>
    <w:rsid w:val="0097549C"/>
    <w:rsid w:val="009825C6"/>
    <w:rsid w:val="009B77FB"/>
    <w:rsid w:val="009D5051"/>
    <w:rsid w:val="00AF5B09"/>
    <w:rsid w:val="00BA2BCA"/>
    <w:rsid w:val="00C25E94"/>
    <w:rsid w:val="00C75FB9"/>
    <w:rsid w:val="00CA5166"/>
    <w:rsid w:val="00D04999"/>
    <w:rsid w:val="00DA62C5"/>
    <w:rsid w:val="00E454AE"/>
    <w:rsid w:val="00EF30C5"/>
    <w:rsid w:val="00F14A50"/>
    <w:rsid w:val="00F61000"/>
    <w:rsid w:val="00F80A46"/>
    <w:rsid w:val="00FF79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749D52D645D3427C9CF349EE80221C2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1AB8800CB7F4A85B0E083E93733B4A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19B7F02B0414DCCA80087AE66236B1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0D0B1A-6C77-4898-BF69-F44280133CF9}">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2964</Words>
  <Characters>3307</Characters>
  <Lines>27</Lines>
  <Paragraphs>7</Paragraphs>
  <TotalTime>18</TotalTime>
  <ScaleCrop>false</ScaleCrop>
  <LinksUpToDate>false</LinksUpToDate>
  <CharactersWithSpaces>3477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2022-03-25T11:16:00Z</dcterms:created>
  <dc:creator>lenovo</dc:creator>
  <dc:description>&lt;config cover="true" show_menu="true" version="1.0.0" doctype="SDKXY"&gt;_x000d_
&lt;/config&gt;</dc:description>
  <cp:lastModifiedBy>雪雪雪丽滋</cp:lastModifiedBy>
  <cp:lastPrinted>2025-05-06T03:19:00Z</cp:lastPrinted>
  <dcterms:modified xsi:type="dcterms:W3CDTF">2025-05-06T08:02:19Z</dcterms:modified>
  <dc:title>地方标准</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2052-12.1.0.21171</vt:lpwstr>
  </property>
  <property fmtid="{D5CDD505-2E9C-101B-9397-08002B2CF9AE}" pid="15" name="ICV">
    <vt:lpwstr>0DFCF33C0A19415AA6D2E7FC5A7B23CB_13</vt:lpwstr>
  </property>
  <property fmtid="{D5CDD505-2E9C-101B-9397-08002B2CF9AE}" pid="16" name="KSOTemplateDocerSaveRecord">
    <vt:lpwstr>eyJoZGlkIjoiYjJhMjg4ZGQzZGQyYzU2MTNlYjIzYjIwYWQzNzg3N2UiLCJ1c2VySWQiOiI0MDYzMDE3NTgifQ==</vt:lpwstr>
  </property>
</Properties>
</file>