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“创新积分制”工作分管领导与联络人名单</w:t>
      </w:r>
    </w:p>
    <w:tbl>
      <w:tblPr>
        <w:tblStyle w:val="3"/>
        <w:tblW w:w="14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870"/>
        <w:gridCol w:w="2415"/>
        <w:gridCol w:w="2098"/>
        <w:gridCol w:w="233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主管部门名称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分管领导姓名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联络人员姓名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联络人员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64B8D"/>
    <w:rsid w:val="16867B2B"/>
    <w:rsid w:val="4C205287"/>
    <w:rsid w:val="6C16E75A"/>
    <w:rsid w:val="D47E4A21"/>
    <w:rsid w:val="F9CFC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2025-02-18T00:59:00Z</dcterms:created>
  <dc:creator>Administrator</dc:creator>
  <cp:lastModifiedBy>kjj</cp:lastModifiedBy>
  <dcterms:modified xsi:type="dcterms:W3CDTF">2025-05-07T10:55:05Z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eyJoZGlkIjoiZTk5NzJhMGFhZjM4MTJmODBmNjIyODNlYjhkN2IwNmQiLCJ1c2VySWQiOiIyNDEzMzU5NzIifQ==</vt:lpwstr>
  </property>
  <property fmtid="{D5CDD505-2E9C-101B-9397-08002B2CF9AE}" pid="4" name="ICV">
    <vt:lpwstr>2B2D66A835724D04B8B13DA618B4EA6F_12</vt:lpwstr>
  </property>
</Properties>
</file>