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color w:val="auto"/>
          <w:lang w:val="en-US" w:eastAsia="zh-CN"/>
        </w:rPr>
      </w:pPr>
    </w:p>
    <w:tbl>
      <w:tblPr>
        <w:tblStyle w:val="3"/>
        <w:tblW w:w="13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370"/>
        <w:gridCol w:w="1830"/>
        <w:gridCol w:w="1620"/>
        <w:gridCol w:w="1500"/>
        <w:gridCol w:w="1245"/>
        <w:gridCol w:w="267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2025年出版业科技与标准创新项目汇总表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5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项目负责人及联系电话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职务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（省级申报单位主管单位或设区市新闻出版局公章）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0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汇总报送联系人：      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 w:firstLineChars="200"/>
        <w:jc w:val="left"/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</w:pPr>
    </w:p>
    <w:p/>
    <w:sectPr>
      <w:pgSz w:w="16838" w:h="11906" w:orient="landscape"/>
      <w:pgMar w:top="1984" w:right="1984" w:bottom="1984" w:left="21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5A16"/>
    <w:rsid w:val="08A920B6"/>
    <w:rsid w:val="18AE0290"/>
    <w:rsid w:val="37665A16"/>
    <w:rsid w:val="469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2025-04-10T01:21:00Z</dcterms:created>
  <dc:creator>明明</dc:creator>
  <cp:lastModifiedBy>Administrator</cp:lastModifiedBy>
  <dcterms:modified xsi:type="dcterms:W3CDTF">2025-04-27T02:23:01Z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6CE1D2D3EE1841E5A2659BD52F5A9DAF_11</vt:lpwstr>
  </property>
  <property fmtid="{D5CDD505-2E9C-101B-9397-08002B2CF9AE}" pid="4" name="KSOTemplateDocerSaveRecord">
    <vt:lpwstr>eyJoZGlkIjoiZDZkYTc4ZjFmZmMzYTRmNTE0YzZjODllZWFkNjZmYjYiLCJ1c2VySWQiOiIyMDM5NDU5MTEifQ==</vt:lpwstr>
  </property>
</Properties>
</file>