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CA73">
      <w:pPr>
        <w:pStyle w:val="3"/>
        <w:ind w:firstLine="0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</w:p>
    <w:p w14:paraId="21D17F32">
      <w:pPr>
        <w:spacing w:before="587" w:beforeLines="100" w:after="293" w:afterLines="50" w:line="6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邯郸市第六批市级企业技术中心认定名单</w:t>
      </w:r>
    </w:p>
    <w:tbl>
      <w:tblPr>
        <w:tblStyle w:val="7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4702"/>
        <w:gridCol w:w="3026"/>
      </w:tblGrid>
      <w:tr w14:paraId="4534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0DD152EB">
            <w:pPr>
              <w:pStyle w:val="2"/>
              <w:spacing w:after="0" w:line="320" w:lineRule="exact"/>
              <w:jc w:val="center"/>
              <w:rPr>
                <w:rFonts w:hint="eastAsia"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方正小标宋_GBK"/>
                <w:sz w:val="26"/>
                <w:szCs w:val="26"/>
              </w:rPr>
              <w:t>序号</w:t>
            </w:r>
          </w:p>
        </w:tc>
        <w:tc>
          <w:tcPr>
            <w:tcW w:w="4702" w:type="dxa"/>
            <w:noWrap w:val="0"/>
            <w:vAlign w:val="center"/>
          </w:tcPr>
          <w:p w14:paraId="032E44C0">
            <w:pPr>
              <w:pStyle w:val="2"/>
              <w:spacing w:after="0" w:line="320" w:lineRule="exact"/>
              <w:jc w:val="center"/>
              <w:rPr>
                <w:rFonts w:hint="eastAsia"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方正小标宋_GBK"/>
                <w:sz w:val="26"/>
                <w:szCs w:val="26"/>
              </w:rPr>
              <w:t>技术中心所在企业</w:t>
            </w:r>
          </w:p>
        </w:tc>
        <w:tc>
          <w:tcPr>
            <w:tcW w:w="3026" w:type="dxa"/>
            <w:noWrap w:val="0"/>
            <w:vAlign w:val="center"/>
          </w:tcPr>
          <w:p w14:paraId="358DFCB1">
            <w:pPr>
              <w:pStyle w:val="2"/>
              <w:spacing w:after="0" w:line="320" w:lineRule="exact"/>
              <w:jc w:val="center"/>
              <w:rPr>
                <w:rFonts w:hint="eastAsia"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方正小标宋_GBK"/>
                <w:sz w:val="26"/>
                <w:szCs w:val="26"/>
              </w:rPr>
              <w:t>所在地区</w:t>
            </w:r>
          </w:p>
        </w:tc>
      </w:tr>
      <w:tr w14:paraId="4883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7D58EC0B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</w:t>
            </w:r>
          </w:p>
        </w:tc>
        <w:tc>
          <w:tcPr>
            <w:tcW w:w="4702" w:type="dxa"/>
            <w:noWrap w:val="0"/>
            <w:vAlign w:val="center"/>
          </w:tcPr>
          <w:p w14:paraId="43F08138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河北拓发通信电力器材制造有限公司</w:t>
            </w:r>
          </w:p>
        </w:tc>
        <w:tc>
          <w:tcPr>
            <w:tcW w:w="3026" w:type="dxa"/>
            <w:noWrap w:val="0"/>
            <w:vAlign w:val="center"/>
          </w:tcPr>
          <w:p w14:paraId="18E52ACF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永年区</w:t>
            </w:r>
          </w:p>
        </w:tc>
      </w:tr>
      <w:tr w14:paraId="2BD4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51B17A29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2</w:t>
            </w:r>
          </w:p>
        </w:tc>
        <w:tc>
          <w:tcPr>
            <w:tcW w:w="4702" w:type="dxa"/>
            <w:noWrap w:val="0"/>
            <w:vAlign w:val="center"/>
          </w:tcPr>
          <w:p w14:paraId="413AAF38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冀南钢铁集团有限公司</w:t>
            </w:r>
          </w:p>
        </w:tc>
        <w:tc>
          <w:tcPr>
            <w:tcW w:w="3026" w:type="dxa"/>
            <w:noWrap w:val="0"/>
            <w:vAlign w:val="center"/>
          </w:tcPr>
          <w:p w14:paraId="7C410298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武安市</w:t>
            </w:r>
          </w:p>
        </w:tc>
      </w:tr>
      <w:tr w14:paraId="025F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4CE52FE4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3</w:t>
            </w:r>
          </w:p>
        </w:tc>
        <w:tc>
          <w:tcPr>
            <w:tcW w:w="4702" w:type="dxa"/>
            <w:noWrap w:val="0"/>
            <w:vAlign w:val="center"/>
          </w:tcPr>
          <w:p w14:paraId="0342844E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邯郸浩翔新型建材有限公司</w:t>
            </w:r>
          </w:p>
        </w:tc>
        <w:tc>
          <w:tcPr>
            <w:tcW w:w="3026" w:type="dxa"/>
            <w:noWrap w:val="0"/>
            <w:vAlign w:val="center"/>
          </w:tcPr>
          <w:p w14:paraId="48E34428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磁  县</w:t>
            </w:r>
          </w:p>
        </w:tc>
      </w:tr>
      <w:tr w14:paraId="3161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2CF80BF9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4</w:t>
            </w:r>
          </w:p>
        </w:tc>
        <w:tc>
          <w:tcPr>
            <w:tcW w:w="4702" w:type="dxa"/>
            <w:noWrap w:val="0"/>
            <w:vAlign w:val="center"/>
          </w:tcPr>
          <w:p w14:paraId="598713BA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邯郸正发科技有限公司</w:t>
            </w:r>
          </w:p>
        </w:tc>
        <w:tc>
          <w:tcPr>
            <w:tcW w:w="3026" w:type="dxa"/>
            <w:noWrap w:val="0"/>
            <w:vAlign w:val="center"/>
          </w:tcPr>
          <w:p w14:paraId="04F7EE32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成安县</w:t>
            </w:r>
          </w:p>
        </w:tc>
      </w:tr>
      <w:tr w14:paraId="19B8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4910F6CF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5</w:t>
            </w:r>
          </w:p>
        </w:tc>
        <w:tc>
          <w:tcPr>
            <w:tcW w:w="4702" w:type="dxa"/>
            <w:noWrap w:val="0"/>
            <w:vAlign w:val="center"/>
          </w:tcPr>
          <w:p w14:paraId="30A8F13C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宜邦机械科技（邯郸市）有限公司</w:t>
            </w:r>
          </w:p>
        </w:tc>
        <w:tc>
          <w:tcPr>
            <w:tcW w:w="3026" w:type="dxa"/>
            <w:noWrap w:val="0"/>
            <w:vAlign w:val="center"/>
          </w:tcPr>
          <w:p w14:paraId="3E7F04AC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成安县</w:t>
            </w:r>
          </w:p>
        </w:tc>
      </w:tr>
      <w:tr w14:paraId="0A7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3CBBD947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6</w:t>
            </w:r>
          </w:p>
        </w:tc>
        <w:tc>
          <w:tcPr>
            <w:tcW w:w="4702" w:type="dxa"/>
            <w:noWrap w:val="0"/>
            <w:vAlign w:val="center"/>
          </w:tcPr>
          <w:p w14:paraId="38F1CE64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河北傲强金属制品集团有限公司</w:t>
            </w:r>
          </w:p>
        </w:tc>
        <w:tc>
          <w:tcPr>
            <w:tcW w:w="3026" w:type="dxa"/>
            <w:noWrap w:val="0"/>
            <w:vAlign w:val="center"/>
          </w:tcPr>
          <w:p w14:paraId="4156ACC2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丛台区</w:t>
            </w:r>
          </w:p>
        </w:tc>
      </w:tr>
      <w:tr w14:paraId="0824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6D5BDE23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7</w:t>
            </w:r>
          </w:p>
        </w:tc>
        <w:tc>
          <w:tcPr>
            <w:tcW w:w="4702" w:type="dxa"/>
            <w:noWrap w:val="0"/>
            <w:vAlign w:val="center"/>
          </w:tcPr>
          <w:p w14:paraId="3305F885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邯郸中铁桥梁机械有限公司</w:t>
            </w:r>
          </w:p>
        </w:tc>
        <w:tc>
          <w:tcPr>
            <w:tcW w:w="3026" w:type="dxa"/>
            <w:noWrap w:val="0"/>
            <w:vAlign w:val="center"/>
          </w:tcPr>
          <w:p w14:paraId="68BDF814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复兴区</w:t>
            </w:r>
          </w:p>
        </w:tc>
      </w:tr>
      <w:tr w14:paraId="3C72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1F222E36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8</w:t>
            </w:r>
          </w:p>
        </w:tc>
        <w:tc>
          <w:tcPr>
            <w:tcW w:w="4702" w:type="dxa"/>
            <w:noWrap w:val="0"/>
            <w:vAlign w:val="center"/>
          </w:tcPr>
          <w:p w14:paraId="776EE3A3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邯郸市友发钢管有限公司</w:t>
            </w:r>
          </w:p>
        </w:tc>
        <w:tc>
          <w:tcPr>
            <w:tcW w:w="3026" w:type="dxa"/>
            <w:noWrap w:val="0"/>
            <w:vAlign w:val="center"/>
          </w:tcPr>
          <w:p w14:paraId="5C08A416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成安县</w:t>
            </w:r>
          </w:p>
        </w:tc>
      </w:tr>
      <w:tr w14:paraId="76DF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06B2822A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9</w:t>
            </w:r>
          </w:p>
        </w:tc>
        <w:tc>
          <w:tcPr>
            <w:tcW w:w="4702" w:type="dxa"/>
            <w:noWrap w:val="0"/>
            <w:vAlign w:val="center"/>
          </w:tcPr>
          <w:p w14:paraId="347CB8FB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河北祥盛科创饲料科技有限公司</w:t>
            </w:r>
          </w:p>
        </w:tc>
        <w:tc>
          <w:tcPr>
            <w:tcW w:w="3026" w:type="dxa"/>
            <w:noWrap w:val="0"/>
            <w:vAlign w:val="center"/>
          </w:tcPr>
          <w:p w14:paraId="14145461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邯郸经济技术开发区</w:t>
            </w:r>
          </w:p>
        </w:tc>
      </w:tr>
      <w:tr w14:paraId="226C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57FEB86C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10</w:t>
            </w:r>
          </w:p>
        </w:tc>
        <w:tc>
          <w:tcPr>
            <w:tcW w:w="4702" w:type="dxa"/>
            <w:noWrap w:val="0"/>
            <w:vAlign w:val="center"/>
          </w:tcPr>
          <w:p w14:paraId="03AF4CB0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河北高速恒质公路建设集团有限公司</w:t>
            </w:r>
          </w:p>
        </w:tc>
        <w:tc>
          <w:tcPr>
            <w:tcW w:w="3026" w:type="dxa"/>
            <w:noWrap w:val="0"/>
            <w:vAlign w:val="center"/>
          </w:tcPr>
          <w:p w14:paraId="1E05462F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复兴区</w:t>
            </w:r>
          </w:p>
        </w:tc>
      </w:tr>
      <w:tr w14:paraId="1D6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1F4C6370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11</w:t>
            </w:r>
          </w:p>
        </w:tc>
        <w:tc>
          <w:tcPr>
            <w:tcW w:w="4702" w:type="dxa"/>
            <w:noWrap w:val="0"/>
            <w:vAlign w:val="center"/>
          </w:tcPr>
          <w:p w14:paraId="03270411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邯郸市鼎舜科技开发有限公司</w:t>
            </w:r>
          </w:p>
        </w:tc>
        <w:tc>
          <w:tcPr>
            <w:tcW w:w="3026" w:type="dxa"/>
            <w:noWrap w:val="0"/>
            <w:vAlign w:val="center"/>
          </w:tcPr>
          <w:p w14:paraId="11B6747C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邯山区</w:t>
            </w:r>
          </w:p>
        </w:tc>
      </w:tr>
      <w:tr w14:paraId="29C0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16793783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12</w:t>
            </w:r>
          </w:p>
        </w:tc>
        <w:tc>
          <w:tcPr>
            <w:tcW w:w="4702" w:type="dxa"/>
            <w:noWrap w:val="0"/>
            <w:vAlign w:val="center"/>
          </w:tcPr>
          <w:p w14:paraId="5573F0A7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涉县广兴经贸有限公司</w:t>
            </w:r>
          </w:p>
        </w:tc>
        <w:tc>
          <w:tcPr>
            <w:tcW w:w="3026" w:type="dxa"/>
            <w:noWrap w:val="0"/>
            <w:vAlign w:val="center"/>
          </w:tcPr>
          <w:p w14:paraId="165D43DE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涉  县</w:t>
            </w:r>
          </w:p>
        </w:tc>
      </w:tr>
      <w:tr w14:paraId="3F70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7DC2C5B8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13</w:t>
            </w:r>
          </w:p>
        </w:tc>
        <w:tc>
          <w:tcPr>
            <w:tcW w:w="4702" w:type="dxa"/>
            <w:noWrap w:val="0"/>
            <w:vAlign w:val="center"/>
          </w:tcPr>
          <w:p w14:paraId="16590711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  <w:t>河北韶液机械科技有限公司</w:t>
            </w:r>
          </w:p>
        </w:tc>
        <w:tc>
          <w:tcPr>
            <w:tcW w:w="3026" w:type="dxa"/>
            <w:noWrap w:val="0"/>
            <w:vAlign w:val="center"/>
          </w:tcPr>
          <w:p w14:paraId="0290332E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复兴区</w:t>
            </w:r>
          </w:p>
        </w:tc>
      </w:tr>
      <w:tr w14:paraId="1EB7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58C03D81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14</w:t>
            </w:r>
          </w:p>
        </w:tc>
        <w:tc>
          <w:tcPr>
            <w:tcW w:w="4702" w:type="dxa"/>
            <w:noWrap w:val="0"/>
            <w:vAlign w:val="center"/>
          </w:tcPr>
          <w:p w14:paraId="09D96D4F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河北凯诺制药有限公司</w:t>
            </w:r>
          </w:p>
        </w:tc>
        <w:tc>
          <w:tcPr>
            <w:tcW w:w="3026" w:type="dxa"/>
            <w:noWrap w:val="0"/>
            <w:vAlign w:val="center"/>
          </w:tcPr>
          <w:p w14:paraId="7EE9CAC2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魏  县</w:t>
            </w:r>
          </w:p>
        </w:tc>
      </w:tr>
      <w:tr w14:paraId="20B3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2EE27ADC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15</w:t>
            </w:r>
          </w:p>
        </w:tc>
        <w:tc>
          <w:tcPr>
            <w:tcW w:w="4702" w:type="dxa"/>
            <w:noWrap w:val="0"/>
            <w:vAlign w:val="center"/>
          </w:tcPr>
          <w:p w14:paraId="0AC32550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河北峰煤焦化有限公司</w:t>
            </w:r>
          </w:p>
        </w:tc>
        <w:tc>
          <w:tcPr>
            <w:tcW w:w="3026" w:type="dxa"/>
            <w:noWrap w:val="0"/>
            <w:vAlign w:val="center"/>
          </w:tcPr>
          <w:p w14:paraId="730A096A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峰峰矿区</w:t>
            </w:r>
          </w:p>
        </w:tc>
      </w:tr>
      <w:tr w14:paraId="292A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noWrap w:val="0"/>
            <w:vAlign w:val="center"/>
          </w:tcPr>
          <w:p w14:paraId="74E343FB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sz w:val="26"/>
                <w:szCs w:val="26"/>
              </w:rPr>
              <w:t>16</w:t>
            </w:r>
          </w:p>
        </w:tc>
        <w:tc>
          <w:tcPr>
            <w:tcW w:w="4702" w:type="dxa"/>
            <w:noWrap w:val="0"/>
            <w:vAlign w:val="center"/>
          </w:tcPr>
          <w:p w14:paraId="4A1BA97E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河北纽佰能饲料科技有限公司</w:t>
            </w:r>
          </w:p>
        </w:tc>
        <w:tc>
          <w:tcPr>
            <w:tcW w:w="3026" w:type="dxa"/>
            <w:noWrap w:val="0"/>
            <w:vAlign w:val="center"/>
          </w:tcPr>
          <w:p w14:paraId="7DF5F992">
            <w:pPr>
              <w:pStyle w:val="2"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邯郸经济技术开发区</w:t>
            </w:r>
          </w:p>
        </w:tc>
      </w:tr>
    </w:tbl>
    <w:p w14:paraId="4D8A8C17">
      <w:pPr>
        <w:pStyle w:val="6"/>
        <w:spacing w:line="20" w:lineRule="exact"/>
        <w:ind w:left="0" w:leftChars="0"/>
        <w:rPr>
          <w:rFonts w:hint="eastAsia"/>
        </w:rPr>
      </w:pPr>
    </w:p>
    <w:p w14:paraId="5B10136F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155" w:right="1531" w:bottom="1871" w:left="1531" w:header="851" w:footer="1588" w:gutter="0"/>
      <w:cols w:space="720" w:num="1"/>
      <w:titlePg/>
      <w:docGrid w:type="linesAndChars" w:linePitch="587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50F41">
    <w:pPr>
      <w:pStyle w:val="4"/>
      <w:jc w:val="right"/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981F3">
    <w:pPr>
      <w:pStyle w:val="4"/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9485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78D93"/>
    <w:rsid w:val="FC7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spacing w:line="560" w:lineRule="exact"/>
      <w:ind w:left="420" w:leftChars="200"/>
    </w:pPr>
    <w:rPr>
      <w:rFonts w:ascii="Times New Roman" w:hAnsi="Times New Roman" w:eastAsia="仿宋_GB2312"/>
      <w:sz w:val="32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2023-09-01T23:56:00Z</dcterms:created>
  <dc:creator>uos</dc:creator>
  <cp:lastModifiedBy> </cp:lastModifiedBy>
  <dcterms:modified xsi:type="dcterms:W3CDTF">2025-04-25T17:18:48Z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0A95770756E4506078530B68086C782F_43</vt:lpwstr>
  </property>
</Properties>
</file>