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5FB95">
      <w:pPr>
        <w:spacing w:before="156" w:beforeLines="50" w:after="156" w:afterLines="50" w:line="440" w:lineRule="exact"/>
        <w:jc w:val="both"/>
        <w:rPr>
          <w:rFonts w:hint="default" w:ascii="Times New Roman" w:hAnsi="Times New Roman" w:cs="Times New Roman" w:eastAsiaTheme="major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32"/>
          <w:szCs w:val="32"/>
          <w:highlight w:val="none"/>
          <w:lang w:eastAsia="zh-CN"/>
        </w:rPr>
        <w:t>合同编号：</w:t>
      </w:r>
      <w:r>
        <w:rPr>
          <w:rFonts w:hint="default" w:ascii="Times New Roman" w:hAnsi="Times New Roman" w:cs="Times New Roman" w:eastAsiaTheme="majorEastAsia"/>
          <w:b w:val="0"/>
          <w:bCs w:val="0"/>
          <w:sz w:val="32"/>
          <w:szCs w:val="32"/>
          <w:highlight w:val="none"/>
          <w:lang w:val="en-US" w:eastAsia="zh-CN"/>
        </w:rPr>
        <w:t>ZJK-202</w:t>
      </w:r>
      <w:r>
        <w:rPr>
          <w:rFonts w:hint="eastAsia" w:ascii="Times New Roman" w:hAnsi="Times New Roman" w:cs="Times New Roman" w:eastAsiaTheme="majorEastAsia"/>
          <w:b w:val="0"/>
          <w:bCs w:val="0"/>
          <w:sz w:val="32"/>
          <w:szCs w:val="32"/>
          <w:highlight w:val="none"/>
          <w:lang w:val="en-US" w:eastAsia="zh-CN"/>
        </w:rPr>
        <w:t>5-</w:t>
      </w:r>
    </w:p>
    <w:p w14:paraId="6CA24170">
      <w:pPr>
        <w:spacing w:before="156" w:beforeLines="50" w:after="156" w:afterLines="50" w:line="440" w:lineRule="exact"/>
        <w:jc w:val="both"/>
        <w:rPr>
          <w:rFonts w:hint="default" w:ascii="Times New Roman" w:hAnsi="Times New Roman" w:cs="Times New Roman" w:eastAsiaTheme="majorEastAsia"/>
          <w:b w:val="0"/>
          <w:bCs w:val="0"/>
          <w:sz w:val="32"/>
          <w:szCs w:val="32"/>
          <w:highlight w:val="none"/>
          <w:lang w:eastAsia="zh-CN"/>
        </w:rPr>
      </w:pPr>
    </w:p>
    <w:p w14:paraId="3CA23D78">
      <w:pPr>
        <w:spacing w:before="156" w:beforeLines="50" w:after="156" w:afterLines="50" w:line="760" w:lineRule="exact"/>
        <w:jc w:val="center"/>
        <w:rPr>
          <w:rFonts w:hint="default" w:ascii="Times New Roman" w:hAnsi="Times New Roman" w:eastAsia="仿宋_GB2312" w:cs="Times New Roman"/>
          <w:b w:val="0"/>
          <w:kern w:val="2"/>
          <w:sz w:val="72"/>
          <w:szCs w:val="72"/>
          <w:highlight w:val="none"/>
          <w:lang w:eastAsia="zh-CN"/>
        </w:rPr>
      </w:pPr>
    </w:p>
    <w:p w14:paraId="3AB59F9E">
      <w:pPr>
        <w:spacing w:before="156" w:beforeLines="50" w:after="156" w:afterLines="50" w:line="760" w:lineRule="exact"/>
        <w:jc w:val="center"/>
        <w:rPr>
          <w:rFonts w:hint="eastAsia" w:ascii="Times New Roman" w:hAnsi="Times New Roman" w:eastAsia="楷体_GB2312" w:cs="Times New Roman"/>
          <w:b/>
          <w:bCs/>
          <w:kern w:val="2"/>
          <w:sz w:val="72"/>
          <w:szCs w:val="7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72"/>
          <w:szCs w:val="72"/>
          <w:highlight w:val="none"/>
          <w:lang w:val="en-US" w:eastAsia="zh-CN"/>
        </w:rPr>
        <w:t>中山市知识产权专家库</w:t>
      </w:r>
    </w:p>
    <w:p w14:paraId="03DC9436">
      <w:pPr>
        <w:spacing w:before="156" w:beforeLines="50" w:after="156" w:afterLines="50" w:line="760" w:lineRule="exact"/>
        <w:jc w:val="center"/>
        <w:rPr>
          <w:rFonts w:hint="eastAsia" w:ascii="Times New Roman" w:hAnsi="Times New Roman" w:eastAsia="楷体_GB2312" w:cs="Times New Roman"/>
          <w:b/>
          <w:bCs/>
          <w:kern w:val="2"/>
          <w:sz w:val="72"/>
          <w:szCs w:val="7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72"/>
          <w:szCs w:val="72"/>
          <w:highlight w:val="none"/>
          <w:lang w:val="en-US" w:eastAsia="zh-CN"/>
        </w:rPr>
        <w:t>专家服务协议</w:t>
      </w:r>
    </w:p>
    <w:p w14:paraId="0D2BF093">
      <w:pPr>
        <w:spacing w:before="156" w:beforeLines="50" w:after="156" w:afterLines="50"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39E54B33">
      <w:pPr>
        <w:spacing w:before="156" w:beforeLines="50" w:after="156" w:afterLines="50"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23789526">
      <w:pPr>
        <w:spacing w:before="156" w:beforeLines="50" w:after="156" w:afterLines="50"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76328892">
      <w:pPr>
        <w:spacing w:before="156" w:beforeLines="50" w:after="156" w:afterLines="50" w:line="440" w:lineRule="exact"/>
        <w:jc w:val="both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6FAC98AC">
      <w:pPr>
        <w:spacing w:before="156" w:beforeLines="50" w:after="156" w:afterLines="50"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5415EB92">
      <w:pPr>
        <w:spacing w:before="156" w:beforeLines="50" w:after="156" w:afterLines="50" w:line="440" w:lineRule="exact"/>
        <w:jc w:val="both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33F29184">
      <w:pPr>
        <w:spacing w:before="156" w:beforeLines="50" w:after="156" w:afterLines="50" w:line="440" w:lineRule="exact"/>
        <w:jc w:val="both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19CEB44C">
      <w:pPr>
        <w:spacing w:before="156" w:beforeLines="50" w:after="156" w:afterLines="50"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3E3DD4BB">
      <w:pPr>
        <w:spacing w:before="156" w:beforeLines="50" w:after="156" w:afterLines="50" w:line="4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 w14:paraId="495ED2DB">
      <w:pPr>
        <w:spacing w:line="360" w:lineRule="auto"/>
        <w:ind w:left="0" w:leftChars="0" w:firstLine="1365" w:firstLineChars="425"/>
        <w:rPr>
          <w:rFonts w:hint="default" w:ascii="Times New Roman" w:hAnsi="Times New Roman" w:cs="Times New Roman"/>
          <w:b/>
          <w:bCs/>
          <w:sz w:val="32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  <w:highlight w:val="none"/>
        </w:rPr>
        <w:t>签订地点：</w:t>
      </w:r>
      <w:r>
        <w:rPr>
          <w:rFonts w:hint="default" w:ascii="Times New Roman" w:hAnsi="Times New Roman" w:cs="Times New Roman"/>
          <w:b/>
          <w:bCs/>
          <w:sz w:val="32"/>
          <w:highlight w:val="none"/>
          <w:u w:val="single"/>
        </w:rPr>
        <w:t xml:space="preserve"> 广东</w:t>
      </w:r>
      <w:r>
        <w:rPr>
          <w:rFonts w:hint="eastAsia" w:ascii="Times New Roman" w:hAnsi="Times New Roman" w:cs="Times New Roman"/>
          <w:b/>
          <w:bCs/>
          <w:sz w:val="32"/>
          <w:highlight w:val="none"/>
          <w:u w:val="single"/>
          <w:lang w:eastAsia="zh-CN"/>
        </w:rPr>
        <w:t>省</w:t>
      </w:r>
      <w:r>
        <w:rPr>
          <w:rFonts w:hint="default" w:ascii="Times New Roman" w:hAnsi="Times New Roman" w:cs="Times New Roman"/>
          <w:b/>
          <w:bCs/>
          <w:sz w:val="32"/>
          <w:highlight w:val="none"/>
          <w:u w:val="single"/>
        </w:rPr>
        <w:t>中山</w:t>
      </w:r>
      <w:r>
        <w:rPr>
          <w:rFonts w:hint="eastAsia" w:ascii="Times New Roman" w:hAnsi="Times New Roman" w:cs="Times New Roman"/>
          <w:b/>
          <w:bCs/>
          <w:sz w:val="32"/>
          <w:highlight w:val="none"/>
          <w:u w:val="single"/>
          <w:lang w:eastAsia="zh-CN"/>
        </w:rPr>
        <w:t>市市场监督管理局</w:t>
      </w:r>
      <w:r>
        <w:rPr>
          <w:rFonts w:hint="default" w:ascii="Times New Roman" w:hAnsi="Times New Roman" w:cs="Times New Roman"/>
          <w:b/>
          <w:bCs/>
          <w:sz w:val="32"/>
          <w:highlight w:val="none"/>
          <w:u w:val="single"/>
        </w:rPr>
        <w:t xml:space="preserve"> </w:t>
      </w:r>
    </w:p>
    <w:p w14:paraId="78352B5C">
      <w:pPr>
        <w:jc w:val="center"/>
        <w:rPr>
          <w:rFonts w:hint="default" w:ascii="Times New Roman" w:hAnsi="Times New Roman" w:cs="Times New Roman"/>
          <w:b/>
          <w:bCs/>
          <w:sz w:val="32"/>
          <w:highlight w:val="none"/>
        </w:rPr>
      </w:pPr>
    </w:p>
    <w:p w14:paraId="12379F88">
      <w:pPr>
        <w:jc w:val="center"/>
        <w:rPr>
          <w:rFonts w:hint="default" w:ascii="Times New Roman" w:hAnsi="Times New Roman" w:cs="Times New Roman"/>
          <w:b/>
          <w:bCs/>
          <w:sz w:val="32"/>
          <w:highlight w:val="none"/>
        </w:rPr>
        <w:sectPr>
          <w:pgSz w:w="11906" w:h="16838"/>
          <w:pgMar w:top="1701" w:right="1532" w:bottom="1701" w:left="1531" w:header="454" w:footer="624" w:gutter="0"/>
          <w:pgNumType w:fmt="decimal" w:start="1"/>
          <w:cols w:space="0" w:num="1"/>
          <w:rtlGutter w:val="0"/>
          <w:docGrid w:type="lines" w:linePitch="463" w:charSpace="0"/>
        </w:sectPr>
      </w:pPr>
      <w:r>
        <w:rPr>
          <w:rFonts w:hint="default" w:ascii="Times New Roman" w:hAnsi="Times New Roman" w:cs="Times New Roman"/>
          <w:b/>
          <w:bCs/>
          <w:sz w:val="32"/>
          <w:highlight w:val="none"/>
        </w:rPr>
        <w:t>202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2"/>
          <w:highlight w:val="none"/>
        </w:rPr>
        <w:t>年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32"/>
          <w:highlight w:val="none"/>
        </w:rPr>
        <w:t>月</w:t>
      </w:r>
      <w:r>
        <w:rPr>
          <w:rFonts w:hint="eastAsia" w:ascii="Times New Roman" w:hAnsi="Times New Roman" w:cs="Times New Roman"/>
          <w:b/>
          <w:bCs/>
          <w:sz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highlight w:val="none"/>
        </w:rPr>
        <w:t>日</w:t>
      </w:r>
    </w:p>
    <w:p w14:paraId="6CB4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专家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eastAsia="zh-CN"/>
        </w:rPr>
        <w:t>服务合同</w:t>
      </w:r>
    </w:p>
    <w:p w14:paraId="52119039">
      <w:pPr>
        <w:spacing w:before="156" w:beforeLines="50" w:after="156" w:afterLines="50" w:line="440" w:lineRule="exact"/>
        <w:jc w:val="center"/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</w:pPr>
    </w:p>
    <w:p w14:paraId="2435C521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甲方：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中山市市场监督管理局（知识产权局）</w:t>
      </w:r>
    </w:p>
    <w:p w14:paraId="6809BA2E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乙方：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身份证号码：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</w:t>
      </w:r>
    </w:p>
    <w:p w14:paraId="30C3A5DE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电子邮箱：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</w:t>
      </w:r>
    </w:p>
    <w:p w14:paraId="68738E1F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 w14:paraId="34598B2A">
      <w:pPr>
        <w:pStyle w:val="2"/>
        <w:widowControl/>
        <w:shd w:val="clear" w:color="auto" w:fill="FFFFFF"/>
        <w:spacing w:before="156" w:beforeLines="50" w:beforeAutospacing="0" w:after="156" w:afterLines="50" w:afterAutospacing="0" w:line="440" w:lineRule="exact"/>
        <w:ind w:firstLine="600" w:firstLineChars="200"/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  <w:lang w:eastAsia="zh-CN"/>
        </w:rPr>
        <w:t>针对知识产权专家库入库专家，经</w:t>
      </w: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</w:rPr>
        <w:t>双方友好协商，甲方</w:t>
      </w: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  <w:lang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</w:rPr>
        <w:t>聘请乙方担任</w:t>
      </w: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  <w:lang w:eastAsia="zh-CN"/>
        </w:rPr>
        <w:t>中山市知识产权</w:t>
      </w: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</w:rPr>
        <w:t>专家库专家，双方本着平等自愿的原则，特签订本</w:t>
      </w: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  <w:lang w:eastAsia="zh-CN"/>
        </w:rPr>
        <w:t>合同</w:t>
      </w: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highlight w:val="none"/>
        </w:rPr>
        <w:t>，以资共同守信。</w:t>
      </w:r>
    </w:p>
    <w:p w14:paraId="6475125C">
      <w:pPr>
        <w:pStyle w:val="2"/>
        <w:widowControl/>
        <w:numPr>
          <w:ilvl w:val="0"/>
          <w:numId w:val="1"/>
        </w:numPr>
        <w:shd w:val="clear" w:color="auto" w:fill="FFFFFF"/>
        <w:spacing w:before="156" w:beforeLines="50" w:beforeAutospacing="0" w:after="156" w:afterLines="50" w:afterAutospacing="0" w:line="440" w:lineRule="exact"/>
        <w:ind w:firstLine="602" w:firstLineChars="200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 xml:space="preserve"> 服务内容和服务期限</w:t>
      </w:r>
    </w:p>
    <w:p w14:paraId="0D553B34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乙方接受甲方聘请担任专家，按约履行工作职责，接受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甲方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的监督指导，向甲方提供专家服务。</w:t>
      </w:r>
    </w:p>
    <w:p w14:paraId="54BCA2EA">
      <w:pPr>
        <w:spacing w:before="156" w:beforeLines="50" w:after="156" w:afterLines="50" w:line="440" w:lineRule="exact"/>
        <w:ind w:left="298" w:leftChars="142" w:firstLine="300" w:firstLineChars="1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服务期限为三年，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202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8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31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日。</w:t>
      </w:r>
    </w:p>
    <w:p w14:paraId="68DAE518">
      <w:pPr>
        <w:spacing w:before="156" w:beforeLines="50" w:after="156" w:afterLines="50" w:line="44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highlight w:val="none"/>
          <w:lang w:bidi="ar"/>
        </w:rPr>
        <w:t>第二条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0"/>
          <w:szCs w:val="30"/>
          <w:highlight w:val="none"/>
          <w:lang w:bidi="ar"/>
        </w:rPr>
        <w:t>服务费用</w:t>
      </w:r>
    </w:p>
    <w:p w14:paraId="2CCBB97E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.甲方根据工作需要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聘请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乙方根据本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第三条规定提供知识产权相关服务，按照中山市财政局《关于印发&lt;中山市扶持产业发展专项资金评审专家劳务费用标准&gt;的通知》（中财工〔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2016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18号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）的有关规定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10日内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支付乙方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当次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服务费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。</w:t>
      </w:r>
    </w:p>
    <w:p w14:paraId="518E1C63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上述专家服务费用已包含乙方为履行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本合同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约定工作内容所需的全部费用（包括但不限于咨询服务费、劳务费、交通费、差旅费、税费等），甲方不再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另行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支付任何费用。</w:t>
      </w:r>
    </w:p>
    <w:p w14:paraId="1C56400A">
      <w:pPr>
        <w:pStyle w:val="2"/>
        <w:widowControl/>
        <w:shd w:val="clear" w:color="auto" w:fill="FFFFFF"/>
        <w:spacing w:before="156" w:beforeLines="50" w:beforeAutospacing="0" w:after="156" w:afterLines="50" w:afterAutospacing="0" w:line="440" w:lineRule="exact"/>
        <w:ind w:firstLine="602" w:firstLineChars="200"/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  <w:highlight w:val="none"/>
        </w:rPr>
        <w:t>第三条 专家工作职责</w:t>
      </w:r>
    </w:p>
    <w:p w14:paraId="7CC41608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乙方需根据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中山市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知识产权工作的实际需要，具体履行以下工作职责：</w:t>
      </w:r>
    </w:p>
    <w:p w14:paraId="6798AC5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1.参与研究和拟订地方知识产权法规、规章、政策以及地方、行业和企业知识产权战略； </w:t>
      </w:r>
    </w:p>
    <w:p w14:paraId="6591ED2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2.参与知识产权项目的评审、评价、评估、验收；</w:t>
      </w:r>
    </w:p>
    <w:p w14:paraId="60CDF6C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3.参与知识产权侵权判定，疑难知识产权案件或涉外重大知识产权纠纷与争端研究讨论，提出有关有效解决方案的专家建议；</w:t>
      </w:r>
    </w:p>
    <w:p w14:paraId="49AF2EE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4.参与知识产权维权援助、信息利用服务和知识产权宣传普及、教育培训活动，为企事业单位知识产权创造、运用、保护和管理以及知识产权文化建设提供公共服务；</w:t>
      </w:r>
    </w:p>
    <w:p w14:paraId="66DB09C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5.参与知识产权国际交流与合作活动；</w:t>
      </w:r>
    </w:p>
    <w:p w14:paraId="6DEAEF3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6.其他需要专家参与的知识产权工作。</w:t>
      </w:r>
    </w:p>
    <w:p w14:paraId="6596B290">
      <w:pPr>
        <w:spacing w:before="156" w:beforeLines="50" w:after="156" w:afterLines="50" w:line="44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第四条 甲方权利义务</w:t>
      </w:r>
    </w:p>
    <w:p w14:paraId="2A782375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甲方有权要求乙方按照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甲方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的需求提供服务。</w:t>
      </w:r>
    </w:p>
    <w:p w14:paraId="585937B7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甲方有权对乙方的服务进行监督并提出意见和建议。</w:t>
      </w:r>
    </w:p>
    <w:p w14:paraId="36A6654A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3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甲方有权通过本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中约定的乙方的联系方式通知乙方提供服务，乙方应当按约履行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职责。</w:t>
      </w:r>
    </w:p>
    <w:p w14:paraId="2345DDBD">
      <w:pPr>
        <w:spacing w:before="156" w:beforeLines="50" w:after="156" w:afterLines="50" w:line="44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第五条 乙方权利义务</w:t>
      </w:r>
    </w:p>
    <w:p w14:paraId="248CEC42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乙方享有独立、公正、公平地提出评审或咨询意见的权利，不受任何单位和个人干预的权利。</w:t>
      </w:r>
    </w:p>
    <w:p w14:paraId="6A34DBA6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乙方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val="en-US" w:eastAsia="zh-CN"/>
        </w:rPr>
        <w:t>如无特殊情况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应按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甲方要求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履行工作职责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</w:rPr>
        <w:t>。</w:t>
      </w:r>
    </w:p>
    <w:p w14:paraId="01DD9ED1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3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乙方为完成本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项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目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工作所获悉的甲方或相关企业的资料和技术/商业秘密应严格履行保密义务，未经甲方事先书面同意，不得向第三方披露。</w:t>
      </w:r>
    </w:p>
    <w:p w14:paraId="0D7D4F20">
      <w:pPr>
        <w:spacing w:before="156" w:beforeLines="50" w:after="156" w:afterLines="50" w:line="44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第六条 违约责任</w:t>
      </w:r>
    </w:p>
    <w:p w14:paraId="6CF03EF0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双方均应严格遵守和履行本合同的各项约定，任何一方违反相关约定的，经守约方催告违约方仍不能在合理期限内按照约定履行义务的，守约方有权无责解除合同，违约方应当向守约方赔偿经济损失。</w:t>
      </w:r>
    </w:p>
    <w:p w14:paraId="291A068B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任何一方违约，违约方应赔偿守约方为了维护其合法权益所支出的合理费用，包括但不限于诉讼费、仲裁费、律师费、差旅费、调查费、评估费、鉴定费、财产保全费等。</w:t>
      </w:r>
    </w:p>
    <w:p w14:paraId="32F6ABA5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3.乙方违反约定的保密义务的，须赔偿因泄密给甲方造成的一切损失。</w:t>
      </w:r>
    </w:p>
    <w:p w14:paraId="2A581B32">
      <w:pPr>
        <w:spacing w:before="156" w:beforeLines="50" w:after="156" w:afterLines="50" w:line="44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第七条 争议解决方式</w:t>
      </w:r>
    </w:p>
    <w:p w14:paraId="2BCB64F3">
      <w:p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因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引起的或与本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有关的任何争议，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应先友好协商，协商不成，可向甲方所在地人民法院提起诉讼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。</w:t>
      </w:r>
    </w:p>
    <w:p w14:paraId="325F17BA">
      <w:pPr>
        <w:spacing w:before="156" w:beforeLines="50" w:after="156" w:afterLines="50" w:line="44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  <w:t>第八条 其他</w:t>
      </w:r>
    </w:p>
    <w:p w14:paraId="220789A2">
      <w:pPr>
        <w:numPr>
          <w:ilvl w:val="0"/>
          <w:numId w:val="0"/>
        </w:numPr>
        <w:spacing w:before="156" w:beforeLines="50" w:after="156" w:afterLines="50" w:line="44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其他未尽事宜，双方可签订补充协议。本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的补充协议为其不可分割的一部分，与本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具有同等法律效力。</w:t>
      </w:r>
    </w:p>
    <w:p w14:paraId="67EF8C36">
      <w:pPr>
        <w:numPr>
          <w:ilvl w:val="0"/>
          <w:numId w:val="0"/>
        </w:numPr>
        <w:spacing w:before="156" w:beforeLines="50" w:after="156" w:afterLines="50" w:line="44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经双方签字后立即生效。本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一式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份，均为正本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具有同等法律效力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甲方执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壹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份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乙方执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壹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份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。</w:t>
      </w:r>
    </w:p>
    <w:p w14:paraId="4F8FA910">
      <w:pPr>
        <w:numPr>
          <w:ilvl w:val="0"/>
          <w:numId w:val="0"/>
        </w:numPr>
        <w:spacing w:before="156" w:beforeLines="50" w:after="156" w:afterLines="50" w:line="44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</w:pPr>
    </w:p>
    <w:p w14:paraId="2C97F953">
      <w:pPr>
        <w:spacing w:before="156" w:beforeLines="50" w:after="156" w:afterLines="50" w:line="440" w:lineRule="exact"/>
        <w:jc w:val="left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</w:pPr>
    </w:p>
    <w:p w14:paraId="5711249C">
      <w:pPr>
        <w:spacing w:before="156" w:beforeLines="50" w:after="156" w:afterLines="50" w:line="44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 w14:paraId="66044D84">
      <w:pPr>
        <w:spacing w:before="156" w:beforeLines="50" w:after="156" w:afterLines="50" w:line="44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 w14:paraId="0B76717B">
      <w:pPr>
        <w:spacing w:before="156" w:beforeLines="50" w:after="156" w:afterLines="50" w:line="44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甲方：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中山市市场监督管理局（知识产权局）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乙方：</w:t>
      </w:r>
    </w:p>
    <w:p w14:paraId="45D56466">
      <w:pPr>
        <w:spacing w:before="156" w:beforeLines="50" w:after="156" w:afterLines="50" w:line="44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授权代表：  </w:t>
      </w:r>
    </w:p>
    <w:p w14:paraId="07A7E96A">
      <w:pPr>
        <w:spacing w:before="156" w:beforeLines="50" w:after="156" w:afterLines="50" w:line="44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</w:t>
      </w:r>
    </w:p>
    <w:p w14:paraId="387FD8D0">
      <w:pPr>
        <w:spacing w:before="156" w:beforeLines="50" w:after="156" w:afterLines="50" w:line="44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              </w:t>
      </w:r>
    </w:p>
    <w:p w14:paraId="5D48878E">
      <w:pPr>
        <w:spacing w:before="156" w:beforeLines="50" w:after="156" w:afterLines="50" w:line="440" w:lineRule="exact"/>
        <w:jc w:val="left"/>
        <w:rPr>
          <w:rFonts w:hint="default" w:ascii="Times New Roman" w:hAnsi="Times New Roman" w:eastAsia="仿宋_GB2312" w:cs="Times New Roman"/>
          <w:sz w:val="28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日               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877076"/>
    </w:sdtPr>
    <w:sdtContent>
      <w:sdt>
        <w:sdtPr>
          <w:id w:val="1728636285"/>
        </w:sdtPr>
        <w:sdtContent>
          <w:p w14:paraId="1D0C9A40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FB6E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2B2C9"/>
    <w:multiLevelType w:val="singleLevel"/>
    <w:tmpl w:val="3592B2C9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ZGYyYjllMDk5NzVjMDIwOTY0NTk5ZmZlNzUxMTAifQ=="/>
  </w:docVars>
  <w:rsids>
    <w:rsidRoot w:val="35D93D1F"/>
    <w:rsid w:val="000C3918"/>
    <w:rsid w:val="000C3EDF"/>
    <w:rsid w:val="000D1D88"/>
    <w:rsid w:val="0016471F"/>
    <w:rsid w:val="001739A1"/>
    <w:rsid w:val="0018736C"/>
    <w:rsid w:val="001C68FC"/>
    <w:rsid w:val="002146BC"/>
    <w:rsid w:val="002231C9"/>
    <w:rsid w:val="0023105D"/>
    <w:rsid w:val="00294F12"/>
    <w:rsid w:val="002C7C62"/>
    <w:rsid w:val="002D0BA2"/>
    <w:rsid w:val="002D7620"/>
    <w:rsid w:val="002E2CCC"/>
    <w:rsid w:val="00374AA6"/>
    <w:rsid w:val="00374B22"/>
    <w:rsid w:val="003A4326"/>
    <w:rsid w:val="00407E03"/>
    <w:rsid w:val="00423613"/>
    <w:rsid w:val="004751E5"/>
    <w:rsid w:val="00476F70"/>
    <w:rsid w:val="004B1413"/>
    <w:rsid w:val="004C6647"/>
    <w:rsid w:val="005213D2"/>
    <w:rsid w:val="00545839"/>
    <w:rsid w:val="005912BB"/>
    <w:rsid w:val="005D59EC"/>
    <w:rsid w:val="00600826"/>
    <w:rsid w:val="00603953"/>
    <w:rsid w:val="006257A3"/>
    <w:rsid w:val="0063473B"/>
    <w:rsid w:val="00651584"/>
    <w:rsid w:val="0068499F"/>
    <w:rsid w:val="006B6FC7"/>
    <w:rsid w:val="006F27F5"/>
    <w:rsid w:val="0070565E"/>
    <w:rsid w:val="007162D7"/>
    <w:rsid w:val="00736E9C"/>
    <w:rsid w:val="00810855"/>
    <w:rsid w:val="008578DA"/>
    <w:rsid w:val="00857A8E"/>
    <w:rsid w:val="00881C0B"/>
    <w:rsid w:val="008E021E"/>
    <w:rsid w:val="008E5820"/>
    <w:rsid w:val="00903F75"/>
    <w:rsid w:val="009721AD"/>
    <w:rsid w:val="009758AE"/>
    <w:rsid w:val="00980802"/>
    <w:rsid w:val="00983EDF"/>
    <w:rsid w:val="00A16624"/>
    <w:rsid w:val="00A17CCA"/>
    <w:rsid w:val="00A22FE3"/>
    <w:rsid w:val="00A677B7"/>
    <w:rsid w:val="00A7332F"/>
    <w:rsid w:val="00B229A4"/>
    <w:rsid w:val="00C274D2"/>
    <w:rsid w:val="00C32529"/>
    <w:rsid w:val="00C72631"/>
    <w:rsid w:val="00C935A6"/>
    <w:rsid w:val="00D03685"/>
    <w:rsid w:val="00D407C2"/>
    <w:rsid w:val="00D47591"/>
    <w:rsid w:val="00D53155"/>
    <w:rsid w:val="00D72214"/>
    <w:rsid w:val="00DA481A"/>
    <w:rsid w:val="00DB377F"/>
    <w:rsid w:val="00DC0AF7"/>
    <w:rsid w:val="00E03A54"/>
    <w:rsid w:val="00E50E0B"/>
    <w:rsid w:val="00E8525B"/>
    <w:rsid w:val="00EF3DE8"/>
    <w:rsid w:val="00F04758"/>
    <w:rsid w:val="00F26681"/>
    <w:rsid w:val="00F84897"/>
    <w:rsid w:val="00FB36EE"/>
    <w:rsid w:val="00FD24B2"/>
    <w:rsid w:val="00FE3602"/>
    <w:rsid w:val="017453A6"/>
    <w:rsid w:val="036E49FF"/>
    <w:rsid w:val="03FB3F20"/>
    <w:rsid w:val="05CA41A8"/>
    <w:rsid w:val="065331C4"/>
    <w:rsid w:val="07525CB1"/>
    <w:rsid w:val="07803A07"/>
    <w:rsid w:val="0B8F7A7D"/>
    <w:rsid w:val="0E6C7E16"/>
    <w:rsid w:val="0E9E458D"/>
    <w:rsid w:val="0EBF5687"/>
    <w:rsid w:val="0FB21068"/>
    <w:rsid w:val="104534BC"/>
    <w:rsid w:val="118B6FDB"/>
    <w:rsid w:val="125F3A66"/>
    <w:rsid w:val="144C4185"/>
    <w:rsid w:val="146F1189"/>
    <w:rsid w:val="15221EDC"/>
    <w:rsid w:val="15946D85"/>
    <w:rsid w:val="15B44F81"/>
    <w:rsid w:val="171E75B9"/>
    <w:rsid w:val="195D3009"/>
    <w:rsid w:val="1BA71691"/>
    <w:rsid w:val="1C1C0454"/>
    <w:rsid w:val="1D164819"/>
    <w:rsid w:val="1DFA3DF2"/>
    <w:rsid w:val="1E396308"/>
    <w:rsid w:val="20F54625"/>
    <w:rsid w:val="222E1377"/>
    <w:rsid w:val="22626E86"/>
    <w:rsid w:val="24BB5984"/>
    <w:rsid w:val="26B94D23"/>
    <w:rsid w:val="273E0408"/>
    <w:rsid w:val="27B50C43"/>
    <w:rsid w:val="292D69B8"/>
    <w:rsid w:val="2A9174CC"/>
    <w:rsid w:val="2B9E22D6"/>
    <w:rsid w:val="2C8FC4AC"/>
    <w:rsid w:val="2CF91AEF"/>
    <w:rsid w:val="2ED2428A"/>
    <w:rsid w:val="32B00AE2"/>
    <w:rsid w:val="35D269C1"/>
    <w:rsid w:val="35D93D1F"/>
    <w:rsid w:val="3787DC0E"/>
    <w:rsid w:val="37B67E54"/>
    <w:rsid w:val="38AC21F0"/>
    <w:rsid w:val="38E53525"/>
    <w:rsid w:val="38FF41B7"/>
    <w:rsid w:val="39324437"/>
    <w:rsid w:val="3C223620"/>
    <w:rsid w:val="3C373ABE"/>
    <w:rsid w:val="3D020549"/>
    <w:rsid w:val="3D1E1BE2"/>
    <w:rsid w:val="3D29066C"/>
    <w:rsid w:val="3DBB20A5"/>
    <w:rsid w:val="3E0C2BE9"/>
    <w:rsid w:val="3E4B3197"/>
    <w:rsid w:val="3F2759C8"/>
    <w:rsid w:val="3F7627B5"/>
    <w:rsid w:val="3FAA4949"/>
    <w:rsid w:val="3FDC5266"/>
    <w:rsid w:val="3FF9A4C9"/>
    <w:rsid w:val="42693C9D"/>
    <w:rsid w:val="43BE0F07"/>
    <w:rsid w:val="4826734E"/>
    <w:rsid w:val="484D658B"/>
    <w:rsid w:val="4AEB377F"/>
    <w:rsid w:val="4B7338CA"/>
    <w:rsid w:val="4BB86C9C"/>
    <w:rsid w:val="4CDD4C4D"/>
    <w:rsid w:val="4DAE8CBB"/>
    <w:rsid w:val="5154546D"/>
    <w:rsid w:val="534C3D5B"/>
    <w:rsid w:val="5383176B"/>
    <w:rsid w:val="539869F8"/>
    <w:rsid w:val="561A6904"/>
    <w:rsid w:val="56BE0ACC"/>
    <w:rsid w:val="56DDC16C"/>
    <w:rsid w:val="57AF654A"/>
    <w:rsid w:val="5A566BE3"/>
    <w:rsid w:val="5AA90BD5"/>
    <w:rsid w:val="5BBC6898"/>
    <w:rsid w:val="5CBF648F"/>
    <w:rsid w:val="5EFA7CCD"/>
    <w:rsid w:val="5FDA7C79"/>
    <w:rsid w:val="62496D8F"/>
    <w:rsid w:val="63DE07B1"/>
    <w:rsid w:val="641F6C21"/>
    <w:rsid w:val="642F0832"/>
    <w:rsid w:val="6664D15E"/>
    <w:rsid w:val="67DB7F24"/>
    <w:rsid w:val="6AE26196"/>
    <w:rsid w:val="6D0A0CBE"/>
    <w:rsid w:val="6D97BDFE"/>
    <w:rsid w:val="6F935D3E"/>
    <w:rsid w:val="6FB76709"/>
    <w:rsid w:val="7032046C"/>
    <w:rsid w:val="70BD755F"/>
    <w:rsid w:val="716874B6"/>
    <w:rsid w:val="73CEDF75"/>
    <w:rsid w:val="744E0B1C"/>
    <w:rsid w:val="75E94F8F"/>
    <w:rsid w:val="76FBFE72"/>
    <w:rsid w:val="773D0E76"/>
    <w:rsid w:val="7764456D"/>
    <w:rsid w:val="787F3CBB"/>
    <w:rsid w:val="79E56F72"/>
    <w:rsid w:val="7C466CEA"/>
    <w:rsid w:val="7F56C8EB"/>
    <w:rsid w:val="7F7D58EC"/>
    <w:rsid w:val="7FE980DB"/>
    <w:rsid w:val="7FFFA7C0"/>
    <w:rsid w:val="7FFFBE20"/>
    <w:rsid w:val="7FFFED0A"/>
    <w:rsid w:val="9D4B5CFF"/>
    <w:rsid w:val="B7BF20F7"/>
    <w:rsid w:val="BA7B23C6"/>
    <w:rsid w:val="BDAE8532"/>
    <w:rsid w:val="DF6B5205"/>
    <w:rsid w:val="F17F64D6"/>
    <w:rsid w:val="F7CF793E"/>
    <w:rsid w:val="FC5FCC85"/>
    <w:rsid w:val="FCD35330"/>
    <w:rsid w:val="FE360CB7"/>
    <w:rsid w:val="FE734873"/>
    <w:rsid w:val="FFBD3C66"/>
    <w:rsid w:val="FFE1D80B"/>
    <w:rsid w:val="FFE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1333</Words>
  <Characters>1426</Characters>
  <Lines>10</Lines>
  <Paragraphs>2</Paragraphs>
  <TotalTime>2</TotalTime>
  <ScaleCrop>false</ScaleCrop>
  <LinksUpToDate>false</LinksUpToDate>
  <CharactersWithSpaces>1537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2020-11-21T08:43:00Z</dcterms:created>
  <dc:creator>hcm</dc:creator>
  <cp:lastModifiedBy>钟薇</cp:lastModifiedBy>
  <cp:lastPrinted>2025-04-16T03:10:00Z</cp:lastPrinted>
  <dcterms:modified xsi:type="dcterms:W3CDTF">2025-04-17T06:50:14Z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F8D7D5100B6840EA9D7B532050D8332E</vt:lpwstr>
  </property>
</Properties>
</file>