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ascii="方正小标宋简体" w:eastAsia="方正小标宋简体"/>
          <w:sz w:val="44"/>
          <w:szCs w:val="44"/>
        </w:rPr>
      </w:pPr>
      <w:r>
        <w:rPr>
          <w:rFonts w:hint="eastAsia" w:ascii="方正小标宋简体" w:hAnsi="Times New Roman" w:eastAsia="方正小标宋简体" w:cs="Times New Roman"/>
          <w:sz w:val="44"/>
          <w:szCs w:val="44"/>
        </w:rPr>
        <w:t>《</w:t>
      </w:r>
      <w:r>
        <w:rPr>
          <w:rFonts w:hint="eastAsia" w:ascii="方正小标宋简体" w:hAnsi="Times New Roman" w:eastAsia="方正小标宋简体" w:cs="Times New Roman"/>
          <w:sz w:val="44"/>
          <w:szCs w:val="44"/>
          <w:lang w:val="en-US" w:eastAsia="zh-CN"/>
        </w:rPr>
        <w:t>宿州市科学技术局以科技创新推进未来产业创新发展实施方案</w:t>
      </w:r>
      <w:r>
        <w:rPr>
          <w:rFonts w:hint="eastAsia" w:ascii="方正小标宋简体" w:hAnsi="Times New Roman" w:eastAsia="方正小标宋简体" w:cs="Times New Roman"/>
          <w:sz w:val="44"/>
          <w:szCs w:val="44"/>
        </w:rPr>
        <w:t>》</w:t>
      </w:r>
      <w:r>
        <w:rPr>
          <w:rFonts w:hint="eastAsia" w:ascii="方正小标宋简体" w:eastAsia="方正小标宋简体"/>
          <w:sz w:val="44"/>
          <w:szCs w:val="44"/>
        </w:rPr>
        <w:t>起草说明</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Theme="minorHAnsi" w:cstheme="minorBidi"/>
        </w:rPr>
      </w:pPr>
    </w:p>
    <w:p>
      <w:pPr>
        <w:keepNext w:val="0"/>
        <w:keepLines w:val="0"/>
        <w:pageBreakBefore w:val="0"/>
        <w:widowControl/>
        <w:kinsoku/>
        <w:wordWrap/>
        <w:overflowPunct/>
        <w:topLinePunct w:val="0"/>
        <w:autoSpaceDE/>
        <w:autoSpaceDN/>
        <w:bidi w:val="0"/>
        <w:adjustRightInd/>
        <w:snapToGrid/>
        <w:spacing w:line="600" w:lineRule="exact"/>
        <w:ind w:firstLine="640" w:firstLineChars="200"/>
        <w:jc w:val="left"/>
        <w:textAlignment w:val="auto"/>
        <w:rPr>
          <w:rFonts w:ascii="仿宋_GB2312" w:hAnsiTheme="minorHAnsi" w:cstheme="minorBidi"/>
        </w:rPr>
      </w:pPr>
      <w:r>
        <w:rPr>
          <w:rFonts w:hint="eastAsia" w:ascii="仿宋_GB2312" w:hAnsi="仿宋_GB2312" w:eastAsia="仿宋_GB2312" w:cs="仿宋_GB2312"/>
          <w:sz w:val="32"/>
          <w:szCs w:val="32"/>
          <w:lang w:val="en-US" w:eastAsia="zh-CN"/>
        </w:rPr>
        <w:t>为深入学习贯彻习近平总书记考察安徽重要讲话精神，进一步强化科技创新支撑引领未来产业发展，加快培育新质生产力。根据《安徽省科学技术厅加快推进未来产业创新发展实施方案》（皖科前沿〔2024〕409号）和《宿州市未来产业发展行动方案》（宿政办秘〔2024〕37号）等文件精神，我局起草了《宿州市科学技术局以科技创新推进未来产业创新发展实施方案》</w:t>
      </w:r>
      <w:r>
        <w:rPr>
          <w:rFonts w:hint="eastAsia" w:ascii="仿宋_GB2312" w:hAnsiTheme="minorHAnsi" w:cstheme="minorBidi"/>
        </w:rPr>
        <w:t>（以下简称《</w:t>
      </w:r>
      <w:r>
        <w:rPr>
          <w:rFonts w:hint="eastAsia" w:ascii="仿宋_GB2312" w:hAnsiTheme="minorHAnsi" w:cstheme="minorBidi"/>
          <w:lang w:eastAsia="zh-CN"/>
        </w:rPr>
        <w:t>方案</w:t>
      </w:r>
      <w:r>
        <w:rPr>
          <w:rFonts w:hint="eastAsia" w:ascii="仿宋_GB2312" w:hAnsiTheme="minorHAnsi" w:cstheme="minorBidi"/>
        </w:rPr>
        <w:t>》），现将《</w:t>
      </w:r>
      <w:r>
        <w:rPr>
          <w:rFonts w:hint="eastAsia" w:ascii="仿宋_GB2312" w:hAnsiTheme="minorHAnsi" w:cstheme="minorBidi"/>
          <w:lang w:eastAsia="zh-CN"/>
        </w:rPr>
        <w:t>方案</w:t>
      </w:r>
      <w:r>
        <w:rPr>
          <w:rFonts w:hint="eastAsia" w:ascii="仿宋_GB2312" w:hAnsiTheme="minorHAnsi" w:cstheme="minorBidi"/>
        </w:rPr>
        <w:t>》内容简要汇报如下：</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theme="minorBidi"/>
          <w:lang w:eastAsia="zh-CN"/>
        </w:rPr>
      </w:pPr>
      <w:r>
        <w:rPr>
          <w:rFonts w:hint="eastAsia" w:ascii="黑体" w:hAnsi="黑体" w:eastAsia="黑体" w:cstheme="minorBidi"/>
        </w:rPr>
        <w:t>一、</w:t>
      </w:r>
      <w:r>
        <w:rPr>
          <w:rFonts w:hint="eastAsia" w:ascii="黑体" w:hAnsi="黑体" w:eastAsia="黑体" w:cstheme="minorBidi"/>
          <w:lang w:eastAsia="zh-CN"/>
        </w:rPr>
        <w:t>起草背景及原因</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Theme="minorHAnsi" w:cstheme="minorBidi"/>
          <w:lang w:val="en-US" w:eastAsia="zh-CN"/>
        </w:rPr>
        <w:t>2024年12月20日，市政府印发了《</w:t>
      </w:r>
      <w:r>
        <w:rPr>
          <w:rFonts w:hint="eastAsia" w:ascii="仿宋_GB2312" w:hAnsi="仿宋_GB2312" w:eastAsia="仿宋_GB2312" w:cs="仿宋_GB2312"/>
          <w:sz w:val="32"/>
          <w:szCs w:val="32"/>
          <w:lang w:val="en-US" w:eastAsia="zh-CN"/>
        </w:rPr>
        <w:t>宿州市未来产业发展行动方案</w:t>
      </w:r>
      <w:r>
        <w:rPr>
          <w:rFonts w:hint="eastAsia" w:ascii="仿宋_GB2312" w:hAnsiTheme="minorHAnsi" w:cstheme="minorBidi"/>
          <w:lang w:val="en-US" w:eastAsia="zh-CN"/>
        </w:rPr>
        <w:t>》</w:t>
      </w:r>
      <w:r>
        <w:rPr>
          <w:rFonts w:hint="eastAsia" w:ascii="仿宋_GB2312" w:hAnsi="仿宋_GB2312" w:eastAsia="仿宋_GB2312" w:cs="仿宋_GB2312"/>
          <w:sz w:val="32"/>
          <w:szCs w:val="32"/>
          <w:lang w:val="en-US" w:eastAsia="zh-CN"/>
        </w:rPr>
        <w:t>（宿政办秘〔2024〕37号）</w:t>
      </w:r>
      <w:r>
        <w:rPr>
          <w:rFonts w:hint="eastAsia" w:ascii="仿宋_GB2312" w:hAnsiTheme="minorHAnsi" w:cstheme="minorBidi"/>
          <w:lang w:val="en-US" w:eastAsia="zh-CN"/>
        </w:rPr>
        <w:t>，明确提出要</w:t>
      </w:r>
      <w:r>
        <w:rPr>
          <w:rFonts w:hint="eastAsia" w:ascii="仿宋_GB2312" w:hAnsi="宋体" w:cs="宋体"/>
          <w:kern w:val="0"/>
          <w:sz w:val="32"/>
          <w:szCs w:val="32"/>
          <w:lang w:eastAsia="zh-CN"/>
        </w:rPr>
        <w:t>深入实施创新驱动发展战略，抢抓新一轮科技和产业变革机遇，加快培育未来产业，构建“</w:t>
      </w:r>
      <w:r>
        <w:rPr>
          <w:rFonts w:hint="eastAsia" w:ascii="仿宋_GB2312" w:hAnsi="宋体" w:cs="宋体"/>
          <w:kern w:val="0"/>
          <w:sz w:val="32"/>
          <w:szCs w:val="32"/>
          <w:lang w:val="en-US" w:eastAsia="zh-CN"/>
        </w:rPr>
        <w:t>5+X</w:t>
      </w:r>
      <w:r>
        <w:rPr>
          <w:rFonts w:hint="eastAsia" w:ascii="仿宋_GB2312" w:hAnsi="宋体" w:cs="宋体"/>
          <w:kern w:val="0"/>
          <w:sz w:val="32"/>
          <w:szCs w:val="32"/>
          <w:lang w:eastAsia="zh-CN"/>
        </w:rPr>
        <w:t>”未来产业体系，推动未来产业与战略性新兴产业深度融合、协同发展，发展壮大“</w:t>
      </w:r>
      <w:r>
        <w:rPr>
          <w:rFonts w:hint="eastAsia" w:ascii="仿宋_GB2312" w:hAnsi="宋体" w:cs="宋体"/>
          <w:kern w:val="0"/>
          <w:sz w:val="32"/>
          <w:szCs w:val="32"/>
          <w:lang w:val="en-US" w:eastAsia="zh-CN"/>
        </w:rPr>
        <w:t>5512</w:t>
      </w:r>
      <w:r>
        <w:rPr>
          <w:rFonts w:hint="eastAsia" w:ascii="仿宋_GB2312" w:hAnsi="宋体" w:cs="宋体"/>
          <w:kern w:val="0"/>
          <w:sz w:val="32"/>
          <w:szCs w:val="32"/>
          <w:lang w:eastAsia="zh-CN"/>
        </w:rPr>
        <w:t>”产业工程，加快形成和发展新质生产力，为建设现代化新宿州提供重要支撑。</w:t>
      </w:r>
      <w:r>
        <w:rPr>
          <w:rFonts w:hint="eastAsia" w:ascii="仿宋_GB2312" w:hAnsi="宋体" w:cs="宋体"/>
          <w:kern w:val="0"/>
          <w:sz w:val="32"/>
          <w:szCs w:val="32"/>
          <w:lang w:val="en-US" w:eastAsia="zh-CN"/>
        </w:rPr>
        <w:t>12月26日，安徽省科学技术厅印发了</w:t>
      </w:r>
      <w:r>
        <w:rPr>
          <w:rFonts w:hint="eastAsia" w:ascii="仿宋_GB2312" w:hAnsi="仿宋_GB2312" w:eastAsia="仿宋_GB2312" w:cs="仿宋_GB2312"/>
          <w:sz w:val="32"/>
          <w:szCs w:val="32"/>
          <w:lang w:val="en-US" w:eastAsia="zh-CN"/>
        </w:rPr>
        <w:t>《安徽省科学技术厅加快推进未来产业创新发展实施方案》（皖科前沿〔2024〕409号）</w:t>
      </w:r>
      <w:r>
        <w:rPr>
          <w:rFonts w:hint="eastAsia" w:ascii="仿宋_GB2312" w:hAnsi="仿宋_GB2312" w:cs="仿宋_GB2312"/>
          <w:sz w:val="32"/>
          <w:szCs w:val="32"/>
          <w:lang w:val="en-US" w:eastAsia="zh-CN"/>
        </w:rPr>
        <w:t>，明确提出了从14个方面加快推动未来产业发展。为</w:t>
      </w:r>
      <w:r>
        <w:rPr>
          <w:rFonts w:hint="eastAsia" w:ascii="仿宋_GB2312" w:hAnsi="仿宋_GB2312" w:eastAsia="仿宋_GB2312" w:cs="仿宋_GB2312"/>
          <w:sz w:val="32"/>
          <w:szCs w:val="32"/>
          <w:lang w:val="en-US" w:eastAsia="zh-CN"/>
        </w:rPr>
        <w:t>进一步强化科技创新支撑</w:t>
      </w:r>
      <w:r>
        <w:rPr>
          <w:rFonts w:hint="eastAsia" w:ascii="仿宋_GB2312" w:hAnsi="仿宋_GB2312" w:cs="仿宋_GB2312"/>
          <w:sz w:val="32"/>
          <w:szCs w:val="32"/>
          <w:lang w:val="en-US" w:eastAsia="zh-CN"/>
        </w:rPr>
        <w:t>，推动我市未来产业发展，我局起草了</w:t>
      </w:r>
      <w:r>
        <w:rPr>
          <w:rFonts w:hint="eastAsia" w:ascii="仿宋_GB2312" w:hAnsiTheme="minorHAnsi" w:cstheme="minorBidi"/>
        </w:rPr>
        <w:t>《</w:t>
      </w:r>
      <w:r>
        <w:rPr>
          <w:rFonts w:hint="eastAsia" w:ascii="仿宋_GB2312" w:hAnsiTheme="minorHAnsi" w:cstheme="minorBidi"/>
          <w:lang w:eastAsia="zh-CN"/>
        </w:rPr>
        <w:t>方案</w:t>
      </w:r>
      <w:r>
        <w:rPr>
          <w:rFonts w:hint="eastAsia" w:ascii="仿宋_GB2312" w:hAnsiTheme="minorHAnsi" w:cstheme="minorBidi"/>
        </w:rPr>
        <w:t>》</w:t>
      </w:r>
      <w:r>
        <w:rPr>
          <w:rFonts w:hint="eastAsia" w:ascii="仿宋_GB2312" w:hAnsiTheme="minorHAnsi" w:cstheme="minorBidi"/>
          <w:lang w:eastAsia="zh-CN"/>
        </w:rPr>
        <w:t>。</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ascii="黑体" w:hAnsi="黑体" w:eastAsia="黑体" w:cstheme="minorBidi"/>
        </w:rPr>
      </w:pPr>
      <w:r>
        <w:rPr>
          <w:rFonts w:hint="eastAsia" w:ascii="黑体" w:hAnsi="黑体" w:eastAsia="黑体" w:cstheme="minorBidi"/>
        </w:rPr>
        <w:t>二、《</w:t>
      </w:r>
      <w:r>
        <w:rPr>
          <w:rFonts w:hint="eastAsia" w:ascii="黑体" w:hAnsi="黑体" w:eastAsia="黑体" w:cstheme="minorBidi"/>
          <w:lang w:eastAsia="zh-CN"/>
        </w:rPr>
        <w:t>方案</w:t>
      </w:r>
      <w:r>
        <w:rPr>
          <w:rFonts w:hint="eastAsia" w:ascii="黑体" w:hAnsi="黑体" w:eastAsia="黑体" w:cstheme="minorBidi"/>
        </w:rPr>
        <w:t>》的整体依据</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Theme="minorHAnsi" w:cstheme="minorBidi"/>
          <w:lang w:val="en-US" w:eastAsia="zh-CN"/>
        </w:rPr>
      </w:pPr>
      <w:r>
        <w:rPr>
          <w:rFonts w:hint="eastAsia" w:ascii="仿宋_GB2312" w:hAnsiTheme="minorHAnsi" w:cstheme="minorBidi"/>
          <w:lang w:val="en-US" w:eastAsia="zh-CN"/>
        </w:rPr>
        <w:t>本《方案》以</w:t>
      </w:r>
      <w:r>
        <w:rPr>
          <w:rFonts w:hint="eastAsia" w:ascii="仿宋_GB2312" w:hAnsi="仿宋_GB2312" w:eastAsia="仿宋_GB2312" w:cs="仿宋_GB2312"/>
          <w:sz w:val="32"/>
          <w:szCs w:val="32"/>
          <w:lang w:val="en-US" w:eastAsia="zh-CN"/>
        </w:rPr>
        <w:t>《安徽省科学技术厅加快推进未来产业创新发展实施方案》（皖科前沿〔2024〕409号）和《宿州市未来产业发展行动方案》（宿政办秘〔2024〕37号）</w:t>
      </w:r>
      <w:r>
        <w:rPr>
          <w:rFonts w:hint="eastAsia" w:ascii="仿宋_GB2312" w:hAnsiTheme="minorHAnsi" w:cstheme="minorBidi"/>
          <w:lang w:val="en-US" w:eastAsia="zh-CN"/>
        </w:rPr>
        <w:t>等有关法律规定为依据，结合工作实际，形成《方案》。</w:t>
      </w:r>
    </w:p>
    <w:p>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ascii="黑体" w:hAnsi="黑体" w:eastAsia="黑体" w:cstheme="minorBidi"/>
        </w:rPr>
      </w:pPr>
      <w:r>
        <w:rPr>
          <w:rFonts w:hint="eastAsia" w:ascii="黑体" w:hAnsi="黑体" w:eastAsia="黑体" w:cstheme="minorBidi"/>
        </w:rPr>
        <w:t>三、《</w:t>
      </w:r>
      <w:r>
        <w:rPr>
          <w:rFonts w:hint="eastAsia" w:ascii="黑体" w:hAnsi="黑体" w:eastAsia="黑体" w:cstheme="minorBidi"/>
          <w:lang w:eastAsia="zh-CN"/>
        </w:rPr>
        <w:t>方案</w:t>
      </w:r>
      <w:r>
        <w:rPr>
          <w:rFonts w:hint="eastAsia" w:ascii="黑体" w:hAnsi="黑体" w:eastAsia="黑体" w:cstheme="minorBidi"/>
        </w:rPr>
        <w:t>》的具体内容</w:t>
      </w:r>
    </w:p>
    <w:p>
      <w:pPr>
        <w:keepNext w:val="0"/>
        <w:keepLines w:val="0"/>
        <w:pageBreakBefore w:val="0"/>
        <w:kinsoku/>
        <w:wordWrap/>
        <w:overflowPunct/>
        <w:topLinePunct w:val="0"/>
        <w:autoSpaceDE/>
        <w:autoSpaceDN/>
        <w:bidi w:val="0"/>
        <w:adjustRightInd/>
        <w:snapToGrid/>
        <w:spacing w:line="600" w:lineRule="exact"/>
        <w:ind w:firstLine="645"/>
        <w:textAlignment w:val="auto"/>
        <w:rPr>
          <w:rFonts w:ascii="仿宋_GB2312" w:hAnsiTheme="minorHAnsi" w:cstheme="minorBidi"/>
        </w:rPr>
      </w:pPr>
      <w:r>
        <w:rPr>
          <w:rFonts w:hint="eastAsia" w:ascii="方正楷体_GBK" w:hAnsi="方正楷体_GBK" w:eastAsia="方正楷体_GBK" w:cs="方正楷体_GBK"/>
          <w:b w:val="0"/>
          <w:bCs w:val="0"/>
          <w:lang w:eastAsia="zh-CN"/>
        </w:rPr>
        <w:t>一、指导思想。</w:t>
      </w:r>
      <w:r>
        <w:rPr>
          <w:rFonts w:hint="eastAsia" w:ascii="仿宋_GB2312" w:hAnsiTheme="minorHAnsi" w:cstheme="minorBidi"/>
          <w:lang w:eastAsia="zh-CN"/>
        </w:rPr>
        <w:t>主要阐述了发展未来产业是贯彻落实</w:t>
      </w:r>
      <w:r>
        <w:rPr>
          <w:rFonts w:hint="eastAsia" w:ascii="仿宋_GB2312" w:hAnsi="仿宋_GB2312" w:eastAsia="仿宋_GB2312" w:cs="仿宋_GB2312"/>
          <w:sz w:val="32"/>
          <w:szCs w:val="32"/>
          <w:lang w:val="en-US" w:eastAsia="zh-CN"/>
        </w:rPr>
        <w:t>党的二十大精神</w:t>
      </w:r>
      <w:r>
        <w:rPr>
          <w:rFonts w:hint="eastAsia" w:ascii="仿宋_GB2312" w:hAnsi="仿宋_GB2312" w:cs="仿宋_GB2312"/>
          <w:sz w:val="32"/>
          <w:szCs w:val="32"/>
          <w:lang w:val="en-US" w:eastAsia="zh-CN"/>
        </w:rPr>
        <w:t>的重要举措，也是推动我市高质量发展的必由之路</w:t>
      </w:r>
      <w:r>
        <w:rPr>
          <w:rFonts w:hint="eastAsia" w:ascii="仿宋_GB2312" w:hAnsiTheme="minorHAnsi" w:cstheme="minorBidi"/>
          <w:lang w:eastAsia="zh-CN"/>
        </w:rPr>
        <w:t>，同时明确了发展未来产业的主要路径。</w:t>
      </w:r>
    </w:p>
    <w:p>
      <w:pPr>
        <w:keepNext w:val="0"/>
        <w:keepLines w:val="0"/>
        <w:pageBreakBefore w:val="0"/>
        <w:kinsoku/>
        <w:wordWrap/>
        <w:overflowPunct/>
        <w:topLinePunct w:val="0"/>
        <w:autoSpaceDE/>
        <w:autoSpaceDN/>
        <w:bidi w:val="0"/>
        <w:adjustRightInd/>
        <w:snapToGrid/>
        <w:spacing w:line="600" w:lineRule="exact"/>
        <w:ind w:firstLine="645"/>
        <w:textAlignment w:val="auto"/>
        <w:rPr>
          <w:rFonts w:hint="eastAsia" w:ascii="仿宋_GB2312" w:hAnsiTheme="minorHAnsi" w:cstheme="minorBidi"/>
          <w:lang w:eastAsia="zh-CN"/>
        </w:rPr>
      </w:pPr>
      <w:r>
        <w:rPr>
          <w:rFonts w:hint="eastAsia" w:ascii="方正楷体_GBK" w:hAnsi="方正楷体_GBK" w:eastAsia="方正楷体_GBK" w:cs="方正楷体_GBK"/>
          <w:b w:val="0"/>
          <w:bCs w:val="0"/>
          <w:lang w:eastAsia="zh-CN"/>
        </w:rPr>
        <w:t>二、发展目标。</w:t>
      </w:r>
      <w:r>
        <w:rPr>
          <w:rFonts w:hint="eastAsia" w:ascii="仿宋_GB2312" w:hAnsiTheme="minorHAnsi" w:cstheme="minorBidi"/>
          <w:lang w:eastAsia="zh-CN"/>
        </w:rPr>
        <w:t>主要是结合我市实际，从技术水平、规模效应和资源保障三个方面明确了</w:t>
      </w:r>
      <w:r>
        <w:rPr>
          <w:rFonts w:hint="eastAsia" w:ascii="仿宋_GB2312" w:hAnsiTheme="minorHAnsi" w:cstheme="minorBidi"/>
          <w:lang w:val="en-US" w:eastAsia="zh-CN"/>
        </w:rPr>
        <w:t>2030的目标任务</w:t>
      </w:r>
      <w:r>
        <w:rPr>
          <w:rFonts w:hint="eastAsia" w:ascii="仿宋_GB2312" w:hAnsiTheme="minorHAnsi" w:cstheme="minorBidi"/>
          <w:lang w:eastAsia="zh-CN"/>
        </w:rPr>
        <w:t>。</w:t>
      </w:r>
    </w:p>
    <w:p>
      <w:pPr>
        <w:keepNext w:val="0"/>
        <w:keepLines w:val="0"/>
        <w:pageBreakBefore w:val="0"/>
        <w:kinsoku/>
        <w:wordWrap/>
        <w:overflowPunct/>
        <w:topLinePunct w:val="0"/>
        <w:autoSpaceDE/>
        <w:autoSpaceDN/>
        <w:bidi w:val="0"/>
        <w:adjustRightInd/>
        <w:snapToGrid/>
        <w:spacing w:line="600" w:lineRule="exact"/>
        <w:ind w:firstLine="645"/>
        <w:textAlignment w:val="auto"/>
        <w:rPr>
          <w:rFonts w:hint="eastAsia" w:ascii="仿宋_GB2312" w:hAnsiTheme="minorHAnsi" w:cstheme="minorBidi"/>
          <w:lang w:eastAsia="zh-CN"/>
        </w:rPr>
      </w:pPr>
      <w:r>
        <w:rPr>
          <w:rFonts w:hint="eastAsia" w:ascii="方正楷体_GBK" w:hAnsi="方正楷体_GBK" w:eastAsia="方正楷体_GBK" w:cs="方正楷体_GBK"/>
          <w:b w:val="0"/>
          <w:bCs w:val="0"/>
          <w:lang w:eastAsia="zh-CN"/>
        </w:rPr>
        <w:t>三、重点领域。</w:t>
      </w:r>
      <w:r>
        <w:rPr>
          <w:rFonts w:hint="eastAsia" w:ascii="仿宋_GB2312" w:hAnsiTheme="minorHAnsi" w:cstheme="minorBidi"/>
          <w:lang w:val="en-US" w:eastAsia="zh-CN"/>
        </w:rPr>
        <w:t>主要是结合我市资源</w:t>
      </w:r>
      <w:r>
        <w:rPr>
          <w:rFonts w:hint="eastAsia" w:ascii="仿宋_GB2312" w:hAnsi="仿宋_GB2312" w:eastAsia="仿宋_GB2312" w:cs="仿宋_GB2312"/>
          <w:sz w:val="32"/>
          <w:szCs w:val="32"/>
          <w:lang w:val="en-US" w:eastAsia="zh-CN"/>
        </w:rPr>
        <w:t>和产业优势，</w:t>
      </w:r>
      <w:r>
        <w:rPr>
          <w:rFonts w:hint="eastAsia" w:ascii="仿宋_GB2312" w:hAnsi="仿宋_GB2312" w:cs="仿宋_GB2312"/>
          <w:sz w:val="32"/>
          <w:szCs w:val="32"/>
          <w:lang w:val="en-US" w:eastAsia="zh-CN"/>
        </w:rPr>
        <w:t>规划提出了</w:t>
      </w:r>
      <w:r>
        <w:rPr>
          <w:rFonts w:hint="eastAsia" w:ascii="仿宋_GB2312" w:hAnsi="仿宋_GB2312" w:eastAsia="仿宋_GB2312" w:cs="仿宋_GB2312"/>
          <w:sz w:val="32"/>
          <w:szCs w:val="32"/>
          <w:lang w:val="en-US" w:eastAsia="zh-CN"/>
        </w:rPr>
        <w:t>通用智能、空天信息、低碳能源、生命健康和先进材料五大未来产业方向</w:t>
      </w:r>
      <w:r>
        <w:rPr>
          <w:rFonts w:hint="eastAsia" w:ascii="仿宋_GB2312" w:hAnsi="仿宋_GB2312" w:cs="仿宋_GB2312"/>
          <w:sz w:val="32"/>
          <w:szCs w:val="32"/>
          <w:u w:val="none"/>
          <w:lang w:val="en-US" w:eastAsia="zh-CN"/>
        </w:rPr>
        <w:t>。通用智能领域重点推动“人工智能+”行动；空天信息领域重点发展低空经济产业；低碳能源领域重点布局</w:t>
      </w:r>
      <w:r>
        <w:rPr>
          <w:rFonts w:hint="eastAsia" w:ascii="仿宋_GB2312" w:hAnsi="仿宋_GB2312" w:eastAsia="仿宋_GB2312" w:cs="仿宋_GB2312"/>
          <w:sz w:val="32"/>
          <w:szCs w:val="32"/>
          <w:lang w:val="en-US" w:eastAsia="zh-CN"/>
        </w:rPr>
        <w:t>布局氢能、新型储能</w:t>
      </w:r>
      <w:r>
        <w:rPr>
          <w:rFonts w:hint="eastAsia" w:ascii="仿宋_GB2312" w:hAnsi="仿宋_GB2312" w:cs="仿宋_GB2312"/>
          <w:sz w:val="32"/>
          <w:szCs w:val="32"/>
          <w:lang w:val="en-US" w:eastAsia="zh-CN"/>
        </w:rPr>
        <w:t>；</w:t>
      </w:r>
      <w:r>
        <w:rPr>
          <w:rFonts w:hint="eastAsia" w:ascii="仿宋_GB2312" w:hAnsi="仿宋_GB2312" w:cs="仿宋_GB2312"/>
          <w:sz w:val="32"/>
          <w:szCs w:val="32"/>
          <w:u w:val="none"/>
          <w:lang w:val="en-US" w:eastAsia="zh-CN"/>
        </w:rPr>
        <w:t>生命健康领域重点发展</w:t>
      </w:r>
      <w:r>
        <w:rPr>
          <w:rFonts w:hint="eastAsia" w:ascii="仿宋_GB2312" w:hAnsi="仿宋_GB2312" w:eastAsia="仿宋_GB2312" w:cs="仿宋_GB2312"/>
          <w:sz w:val="32"/>
          <w:szCs w:val="32"/>
          <w:lang w:val="en-US" w:eastAsia="zh-CN"/>
        </w:rPr>
        <w:t>合成生物学</w:t>
      </w:r>
      <w:r>
        <w:rPr>
          <w:rFonts w:hint="eastAsia" w:ascii="仿宋_GB2312" w:hAnsi="仿宋_GB2312" w:cs="仿宋_GB2312"/>
          <w:sz w:val="32"/>
          <w:szCs w:val="32"/>
          <w:lang w:val="en-US" w:eastAsia="zh-CN"/>
        </w:rPr>
        <w:t>；先进材料领域重点推动高分子复合材料、</w:t>
      </w:r>
      <w:r>
        <w:rPr>
          <w:rFonts w:hint="eastAsia" w:ascii="仿宋_GB2312" w:hAnsi="仿宋_GB2312" w:eastAsia="仿宋_GB2312" w:cs="仿宋_GB2312"/>
          <w:sz w:val="32"/>
          <w:szCs w:val="32"/>
          <w:lang w:val="en-US" w:eastAsia="zh-CN"/>
        </w:rPr>
        <w:t>碳纤维复合材料、光电磁功能复合材料等产品研发</w:t>
      </w:r>
      <w:r>
        <w:rPr>
          <w:rFonts w:hint="eastAsia" w:ascii="仿宋_GB2312" w:hAnsi="仿宋_GB2312" w:cs="仿宋_GB2312"/>
          <w:sz w:val="32"/>
          <w:szCs w:val="32"/>
          <w:lang w:val="en-US" w:eastAsia="zh-CN"/>
        </w:rPr>
        <w:t>。</w:t>
      </w:r>
    </w:p>
    <w:p>
      <w:pPr>
        <w:keepNext w:val="0"/>
        <w:keepLines w:val="0"/>
        <w:pageBreakBefore w:val="0"/>
        <w:kinsoku/>
        <w:wordWrap/>
        <w:overflowPunct/>
        <w:topLinePunct w:val="0"/>
        <w:autoSpaceDE/>
        <w:autoSpaceDN/>
        <w:bidi w:val="0"/>
        <w:adjustRightInd/>
        <w:snapToGrid/>
        <w:spacing w:line="600" w:lineRule="exact"/>
        <w:ind w:firstLine="645"/>
        <w:textAlignment w:val="auto"/>
        <w:rPr>
          <w:rFonts w:hint="eastAsia" w:ascii="仿宋_GB2312" w:hAnsi="仿宋_GB2312" w:cs="仿宋_GB2312"/>
          <w:sz w:val="32"/>
          <w:szCs w:val="32"/>
          <w:u w:val="none"/>
          <w:lang w:val="en-US" w:eastAsia="zh-CN"/>
        </w:rPr>
      </w:pPr>
      <w:r>
        <w:rPr>
          <w:rFonts w:hint="eastAsia" w:ascii="方正楷体_GBK" w:hAnsi="方正楷体_GBK" w:eastAsia="方正楷体_GBK" w:cs="方正楷体_GBK"/>
          <w:b w:val="0"/>
          <w:bCs w:val="0"/>
          <w:lang w:eastAsia="zh-CN"/>
        </w:rPr>
        <w:t>四、重点任务。</w:t>
      </w:r>
      <w:r>
        <w:rPr>
          <w:rFonts w:hint="eastAsia" w:ascii="仿宋_GB2312" w:hAnsi="仿宋_GB2312" w:cs="仿宋_GB2312"/>
          <w:sz w:val="32"/>
          <w:szCs w:val="32"/>
          <w:u w:val="none"/>
          <w:lang w:val="en-US" w:eastAsia="zh-CN"/>
        </w:rPr>
        <w:t>主要明确提出了12项行动。</w:t>
      </w:r>
    </w:p>
    <w:p>
      <w:pPr>
        <w:keepNext w:val="0"/>
        <w:keepLines w:val="0"/>
        <w:pageBreakBefore w:val="0"/>
        <w:kinsoku/>
        <w:wordWrap/>
        <w:overflowPunct/>
        <w:topLinePunct w:val="0"/>
        <w:autoSpaceDE/>
        <w:autoSpaceDN/>
        <w:bidi w:val="0"/>
        <w:adjustRightInd/>
        <w:snapToGrid/>
        <w:spacing w:line="600" w:lineRule="exact"/>
        <w:ind w:firstLine="645"/>
        <w:textAlignment w:val="auto"/>
        <w:rPr>
          <w:rFonts w:hint="eastAsia" w:ascii="仿宋_GB2312" w:hAnsiTheme="minorHAnsi" w:cstheme="minorBidi"/>
          <w:lang w:val="en-US" w:eastAsia="zh-CN"/>
        </w:rPr>
      </w:pPr>
      <w:r>
        <w:rPr>
          <w:rFonts w:hint="eastAsia" w:ascii="仿宋_GB2312" w:hAnsiTheme="minorHAnsi" w:cstheme="minorBidi"/>
          <w:b/>
          <w:bCs/>
          <w:lang w:val="en-US" w:eastAsia="zh-CN"/>
        </w:rPr>
        <w:t>一是加强未来产业关键核心技术攻关。</w:t>
      </w:r>
      <w:r>
        <w:rPr>
          <w:rFonts w:hint="eastAsia" w:ascii="仿宋_GB2312" w:hAnsiTheme="minorHAnsi" w:cstheme="minorBidi"/>
          <w:lang w:val="en-US" w:eastAsia="zh-CN"/>
        </w:rPr>
        <w:t>首先是推动场景创建工作，对入选市级重大应用场景典型案例的，每项给予20万元奖励；其次是实施未来产业科技创新攻关行动，常态化征集未来产业科技攻关需求，以“抢占未来产业制高点”为目标，每年组织实施一批科技攻关项目。</w:t>
      </w:r>
    </w:p>
    <w:p>
      <w:pPr>
        <w:keepNext w:val="0"/>
        <w:keepLines w:val="0"/>
        <w:pageBreakBefore w:val="0"/>
        <w:kinsoku/>
        <w:wordWrap/>
        <w:overflowPunct/>
        <w:topLinePunct w:val="0"/>
        <w:autoSpaceDE/>
        <w:autoSpaceDN/>
        <w:bidi w:val="0"/>
        <w:adjustRightInd/>
        <w:snapToGrid/>
        <w:spacing w:line="600" w:lineRule="exact"/>
        <w:ind w:firstLine="645"/>
        <w:textAlignment w:val="auto"/>
        <w:rPr>
          <w:rFonts w:hint="eastAsia" w:ascii="仿宋_GB2312" w:hAnsi="仿宋_GB2312" w:cs="仿宋_GB2312"/>
          <w:sz w:val="32"/>
          <w:szCs w:val="32"/>
          <w:lang w:val="en-US" w:eastAsia="zh-CN"/>
        </w:rPr>
      </w:pPr>
      <w:r>
        <w:rPr>
          <w:rFonts w:hint="eastAsia" w:ascii="仿宋_GB2312" w:hAnsiTheme="minorHAnsi" w:cstheme="minorBidi"/>
          <w:b/>
          <w:bCs/>
          <w:lang w:val="en-US" w:eastAsia="zh-CN"/>
        </w:rPr>
        <w:t>二是打造未来产业创新培育平台。</w:t>
      </w:r>
      <w:r>
        <w:rPr>
          <w:rFonts w:hint="eastAsia" w:ascii="仿宋_GB2312" w:hAnsiTheme="minorHAnsi" w:cstheme="minorBidi"/>
          <w:lang w:val="en-US" w:eastAsia="zh-CN"/>
        </w:rPr>
        <w:t>首先是完善科技创新平台体系，着力构建科技创新平台体系，不断提升我市自主创新能力；其次是组建未来产业技术创新联盟，实现</w:t>
      </w:r>
      <w:r>
        <w:rPr>
          <w:rFonts w:hint="eastAsia" w:ascii="仿宋_GB2312" w:hAnsiTheme="minorHAnsi" w:cstheme="minorBidi"/>
          <w:lang w:val="en-US" w:eastAsia="zh-CN"/>
        </w:rPr>
        <w:fldChar w:fldCharType="begin"/>
      </w:r>
      <w:r>
        <w:rPr>
          <w:rFonts w:hint="eastAsia" w:ascii="仿宋_GB2312" w:hAnsiTheme="minorHAnsi" w:cstheme="minorBidi"/>
          <w:lang w:val="en-US" w:eastAsia="zh-CN"/>
        </w:rPr>
        <w:instrText xml:space="preserve"> HYPERLINK "https://baike.baidu.com/item/%E5%88%9B%E6%96%B0%E8%B5%84%E6%BA%90/12748387?fromModule=lemma_inlink" \t "https://baike.baidu.com/item/%E4%BA%A7%E4%B8%9A%E6%8A%80%E6%9C%AF%E5%88%9B%E6%96%B0%E6%88%98%E7%95%A5%E8%81%94%E7%9B%9F/_blank" </w:instrText>
      </w:r>
      <w:r>
        <w:rPr>
          <w:rFonts w:hint="eastAsia" w:ascii="仿宋_GB2312" w:hAnsiTheme="minorHAnsi" w:cstheme="minorBidi"/>
          <w:lang w:val="en-US" w:eastAsia="zh-CN"/>
        </w:rPr>
        <w:fldChar w:fldCharType="separate"/>
      </w:r>
      <w:r>
        <w:rPr>
          <w:rFonts w:hint="eastAsia" w:ascii="仿宋_GB2312" w:hAnsiTheme="minorHAnsi" w:cstheme="minorBidi"/>
          <w:lang w:val="en-US" w:eastAsia="zh-CN"/>
        </w:rPr>
        <w:t>创新资源</w:t>
      </w:r>
      <w:r>
        <w:rPr>
          <w:rFonts w:hint="eastAsia" w:ascii="仿宋_GB2312" w:hAnsiTheme="minorHAnsi" w:cstheme="minorBidi"/>
          <w:lang w:val="en-US" w:eastAsia="zh-CN"/>
        </w:rPr>
        <w:fldChar w:fldCharType="end"/>
      </w:r>
      <w:r>
        <w:rPr>
          <w:rFonts w:hint="eastAsia" w:ascii="仿宋_GB2312" w:hAnsiTheme="minorHAnsi" w:cstheme="minorBidi"/>
          <w:lang w:val="en-US" w:eastAsia="zh-CN"/>
        </w:rPr>
        <w:t>的有效分工与合理衔接，支撑</w:t>
      </w:r>
      <w:r>
        <w:rPr>
          <w:rFonts w:hint="eastAsia" w:ascii="仿宋_GB2312" w:hAnsiTheme="minorHAnsi" w:cstheme="minorBidi"/>
          <w:lang w:val="en-US" w:eastAsia="zh-CN"/>
        </w:rPr>
        <w:fldChar w:fldCharType="begin"/>
      </w:r>
      <w:r>
        <w:rPr>
          <w:rFonts w:hint="eastAsia" w:ascii="仿宋_GB2312" w:hAnsiTheme="minorHAnsi" w:cstheme="minorBidi"/>
          <w:lang w:val="en-US" w:eastAsia="zh-CN"/>
        </w:rPr>
        <w:instrText xml:space="preserve"> HYPERLINK "https://baike.baidu.com/item/%E5%9B%BD%E5%AE%B6%E6%A0%B8%E5%BF%83%E7%AB%9E%E4%BA%89%E5%8A%9B/3600725?fromModule=lemma_inlink" \t "https://baike.baidu.com/item/%E4%BA%A7%E4%B8%9A%E6%8A%80%E6%9C%AF%E5%88%9B%E6%96%B0%E6%88%98%E7%95%A5%E8%81%94%E7%9B%9F/_blank" </w:instrText>
      </w:r>
      <w:r>
        <w:rPr>
          <w:rFonts w:hint="eastAsia" w:ascii="仿宋_GB2312" w:hAnsiTheme="minorHAnsi" w:cstheme="minorBidi"/>
          <w:lang w:val="en-US" w:eastAsia="zh-CN"/>
        </w:rPr>
        <w:fldChar w:fldCharType="separate"/>
      </w:r>
      <w:r>
        <w:rPr>
          <w:rFonts w:hint="eastAsia" w:ascii="仿宋_GB2312" w:hAnsiTheme="minorHAnsi" w:cstheme="minorBidi"/>
          <w:lang w:val="en-US" w:eastAsia="zh-CN"/>
        </w:rPr>
        <w:t>我市核心竞争力</w:t>
      </w:r>
      <w:r>
        <w:rPr>
          <w:rFonts w:hint="eastAsia" w:ascii="仿宋_GB2312" w:hAnsiTheme="minorHAnsi" w:cstheme="minorBidi"/>
          <w:lang w:val="en-US" w:eastAsia="zh-CN"/>
        </w:rPr>
        <w:fldChar w:fldCharType="end"/>
      </w:r>
      <w:r>
        <w:rPr>
          <w:rFonts w:hint="eastAsia" w:ascii="仿宋_GB2312" w:hAnsiTheme="minorHAnsi" w:cstheme="minorBidi"/>
          <w:lang w:val="en-US" w:eastAsia="zh-CN"/>
        </w:rPr>
        <w:t>的有效提升</w:t>
      </w:r>
      <w:r>
        <w:rPr>
          <w:rFonts w:hint="eastAsia" w:ascii="仿宋_GB2312" w:hAnsi="仿宋_GB2312" w:cs="仿宋_GB2312"/>
          <w:sz w:val="32"/>
          <w:szCs w:val="32"/>
          <w:lang w:val="en-US" w:eastAsia="zh-CN"/>
        </w:rPr>
        <w:t>。</w:t>
      </w:r>
    </w:p>
    <w:p>
      <w:pPr>
        <w:keepNext w:val="0"/>
        <w:keepLines w:val="0"/>
        <w:pageBreakBefore w:val="0"/>
        <w:kinsoku/>
        <w:wordWrap/>
        <w:overflowPunct/>
        <w:topLinePunct w:val="0"/>
        <w:autoSpaceDE/>
        <w:autoSpaceDN/>
        <w:bidi w:val="0"/>
        <w:adjustRightInd/>
        <w:snapToGrid/>
        <w:spacing w:line="600" w:lineRule="exact"/>
        <w:ind w:firstLine="645"/>
        <w:textAlignment w:val="auto"/>
        <w:rPr>
          <w:rFonts w:hint="eastAsia" w:ascii="仿宋_GB2312" w:hAnsiTheme="minorHAnsi" w:cstheme="minorBidi"/>
          <w:lang w:val="en-US" w:eastAsia="zh-CN"/>
        </w:rPr>
      </w:pPr>
      <w:r>
        <w:rPr>
          <w:rFonts w:hint="eastAsia" w:ascii="仿宋_GB2312" w:hAnsiTheme="minorHAnsi" w:cstheme="minorBidi"/>
          <w:b/>
          <w:bCs/>
          <w:lang w:val="en-US" w:eastAsia="zh-CN"/>
        </w:rPr>
        <w:t>三是引育未来产业科技创新人才。</w:t>
      </w:r>
      <w:r>
        <w:rPr>
          <w:rFonts w:hint="eastAsia" w:ascii="仿宋_GB2312" w:hAnsiTheme="minorHAnsi" w:cstheme="minorBidi"/>
          <w:lang w:val="en-US" w:eastAsia="zh-CN"/>
        </w:rPr>
        <w:t>首先是加强高层次科技人才（团队）引进力度，对新获批的市级高层次科技人才团队、省级院士工作站和市级院士（专家）创新中心、工作站给予资金支持；其次是加强未来产业科技人才自主培养，推动企业与高校院所开展产业技术协作攻关、联合培养未来产业人才。</w:t>
      </w:r>
    </w:p>
    <w:p>
      <w:pPr>
        <w:keepNext w:val="0"/>
        <w:keepLines w:val="0"/>
        <w:pageBreakBefore w:val="0"/>
        <w:kinsoku/>
        <w:wordWrap/>
        <w:overflowPunct/>
        <w:topLinePunct w:val="0"/>
        <w:autoSpaceDE/>
        <w:autoSpaceDN/>
        <w:bidi w:val="0"/>
        <w:adjustRightInd/>
        <w:snapToGrid/>
        <w:spacing w:line="600" w:lineRule="exact"/>
        <w:ind w:firstLine="645"/>
        <w:textAlignment w:val="auto"/>
        <w:rPr>
          <w:rFonts w:hint="eastAsia" w:ascii="仿宋_GB2312" w:hAnsiTheme="minorHAnsi" w:cstheme="minorBidi"/>
          <w:lang w:val="en-US" w:eastAsia="zh-CN"/>
        </w:rPr>
      </w:pPr>
      <w:r>
        <w:rPr>
          <w:rFonts w:hint="eastAsia" w:ascii="仿宋_GB2312" w:hAnsiTheme="minorHAnsi" w:cstheme="minorBidi"/>
          <w:b/>
          <w:bCs/>
          <w:lang w:val="en-US" w:eastAsia="zh-CN"/>
        </w:rPr>
        <w:t>四是推进未来产业科技成果转化。</w:t>
      </w:r>
      <w:r>
        <w:rPr>
          <w:rFonts w:hint="eastAsia" w:ascii="仿宋_GB2312" w:hAnsiTheme="minorHAnsi" w:cstheme="minorBidi"/>
          <w:lang w:val="en-US" w:eastAsia="zh-CN"/>
        </w:rPr>
        <w:t>首先是构建未来产业公共服务网络，加快推进技术转移中心、技术交易市场、科技服务机构建设，构建开放、高效、专业的技术市场服务体系；其次是推动重大创新成果加速转化，支持省内外高校、院所在宿建立研究院，聚焦高校科技成果转化和产业化，促进创新链与产业链深度融合。</w:t>
      </w:r>
    </w:p>
    <w:p>
      <w:pPr>
        <w:keepNext w:val="0"/>
        <w:keepLines w:val="0"/>
        <w:pageBreakBefore w:val="0"/>
        <w:kinsoku/>
        <w:wordWrap/>
        <w:overflowPunct/>
        <w:topLinePunct w:val="0"/>
        <w:autoSpaceDE/>
        <w:autoSpaceDN/>
        <w:bidi w:val="0"/>
        <w:adjustRightInd/>
        <w:snapToGrid/>
        <w:spacing w:line="600" w:lineRule="exact"/>
        <w:ind w:firstLine="645"/>
        <w:textAlignment w:val="auto"/>
        <w:rPr>
          <w:rFonts w:hint="eastAsia" w:ascii="仿宋_GB2312" w:hAnsiTheme="minorHAnsi" w:cstheme="minorBidi"/>
          <w:lang w:val="en-US" w:eastAsia="zh-CN"/>
        </w:rPr>
      </w:pPr>
      <w:r>
        <w:rPr>
          <w:rFonts w:hint="eastAsia" w:ascii="仿宋_GB2312" w:hAnsiTheme="minorHAnsi" w:cstheme="minorBidi"/>
          <w:b/>
          <w:bCs/>
          <w:lang w:val="en-US" w:eastAsia="zh-CN"/>
        </w:rPr>
        <w:t>五是壮大未来产业科技企业队伍。</w:t>
      </w:r>
      <w:r>
        <w:rPr>
          <w:rFonts w:hint="eastAsia" w:ascii="仿宋_GB2312" w:hAnsiTheme="minorHAnsi" w:cstheme="minorBidi"/>
          <w:lang w:val="en-US" w:eastAsia="zh-CN"/>
        </w:rPr>
        <w:t>首先是实施初创小微企业孵化行动，将未来产业作为优先孵化培育领域，提升孵育精准度，培育一批拥有自主知识产权的硬科技企业；其次是深入实施创新主体壮大行动，聚焦未来产业培育发展，培育壮大高新技术企业和科技型中小企业队伍，对获批高新技术企业的单位给予资金支持。</w:t>
      </w:r>
    </w:p>
    <w:p>
      <w:pPr>
        <w:keepNext w:val="0"/>
        <w:keepLines w:val="0"/>
        <w:pageBreakBefore w:val="0"/>
        <w:kinsoku/>
        <w:wordWrap/>
        <w:overflowPunct/>
        <w:topLinePunct w:val="0"/>
        <w:autoSpaceDE/>
        <w:autoSpaceDN/>
        <w:bidi w:val="0"/>
        <w:adjustRightInd/>
        <w:snapToGrid/>
        <w:spacing w:line="600" w:lineRule="exact"/>
        <w:ind w:firstLine="645"/>
        <w:textAlignment w:val="auto"/>
        <w:rPr>
          <w:rFonts w:hint="eastAsia" w:ascii="仿宋_GB2312" w:hAnsiTheme="minorHAnsi" w:cstheme="minorBidi"/>
          <w:lang w:val="en-US" w:eastAsia="zh-CN"/>
        </w:rPr>
      </w:pPr>
      <w:r>
        <w:rPr>
          <w:rFonts w:hint="eastAsia" w:ascii="仿宋_GB2312" w:hAnsiTheme="minorHAnsi" w:cstheme="minorBidi"/>
          <w:b/>
          <w:bCs/>
          <w:lang w:val="en-US" w:eastAsia="zh-CN"/>
        </w:rPr>
        <w:t>六是优化未来产业创新发展生态。</w:t>
      </w:r>
      <w:r>
        <w:rPr>
          <w:rFonts w:hint="eastAsia" w:ascii="仿宋_GB2312" w:hAnsiTheme="minorHAnsi" w:cstheme="minorBidi"/>
          <w:lang w:val="en-US" w:eastAsia="zh-CN"/>
        </w:rPr>
        <w:t>主要是明确从推动科技金融融合发展、营造未来产业创新创业氛围两个方面不断优化我市未来产业创新发展生态。</w:t>
      </w:r>
    </w:p>
    <w:p>
      <w:pPr>
        <w:keepNext w:val="0"/>
        <w:keepLines w:val="0"/>
        <w:pageBreakBefore w:val="0"/>
        <w:kinsoku/>
        <w:wordWrap/>
        <w:overflowPunct/>
        <w:topLinePunct w:val="0"/>
        <w:autoSpaceDE/>
        <w:autoSpaceDN/>
        <w:bidi w:val="0"/>
        <w:adjustRightInd/>
        <w:snapToGrid/>
        <w:spacing w:line="600" w:lineRule="exact"/>
        <w:ind w:firstLine="645"/>
        <w:textAlignment w:val="auto"/>
        <w:rPr>
          <w:rFonts w:hint="eastAsia" w:ascii="仿宋_GB2312" w:hAnsiTheme="minorHAnsi" w:cstheme="minorBidi"/>
          <w:lang w:val="en-US" w:eastAsia="zh-CN"/>
        </w:rPr>
      </w:pPr>
      <w:r>
        <w:rPr>
          <w:rFonts w:hint="eastAsia" w:ascii="方正楷体_GBK" w:hAnsi="方正楷体_GBK" w:eastAsia="方正楷体_GBK" w:cs="方正楷体_GBK"/>
          <w:b w:val="0"/>
          <w:bCs w:val="0"/>
          <w:lang w:eastAsia="zh-CN"/>
        </w:rPr>
        <w:t>五、保障措施。</w:t>
      </w:r>
      <w:r>
        <w:rPr>
          <w:rFonts w:hint="eastAsia" w:ascii="仿宋_GB2312" w:hAnsiTheme="minorHAnsi" w:cstheme="minorBidi"/>
          <w:lang w:val="en-US" w:eastAsia="zh-CN"/>
        </w:rPr>
        <w:t>主要明确了发展未来产业的三项重点保障措施，从加强组织领导到强化政策支持，再到建立跟踪机制，全方位保障我市未来产业快速发展。</w:t>
      </w:r>
    </w:p>
    <w:p>
      <w:pPr>
        <w:keepNext w:val="0"/>
        <w:keepLines w:val="0"/>
        <w:pageBreakBefore w:val="0"/>
        <w:kinsoku/>
        <w:wordWrap/>
        <w:overflowPunct/>
        <w:topLinePunct w:val="0"/>
        <w:autoSpaceDE/>
        <w:autoSpaceDN/>
        <w:bidi w:val="0"/>
        <w:adjustRightInd/>
        <w:snapToGrid/>
        <w:spacing w:line="600" w:lineRule="exact"/>
        <w:ind w:firstLine="4320" w:firstLineChars="1350"/>
        <w:textAlignment w:val="auto"/>
        <w:rPr>
          <w:rFonts w:ascii="仿宋_GB2312" w:hAnsiTheme="minorHAnsi" w:cstheme="minorBidi"/>
        </w:rPr>
      </w:pPr>
    </w:p>
    <w:p>
      <w:pPr>
        <w:keepNext w:val="0"/>
        <w:keepLines w:val="0"/>
        <w:pageBreakBefore w:val="0"/>
        <w:kinsoku/>
        <w:wordWrap/>
        <w:overflowPunct/>
        <w:topLinePunct w:val="0"/>
        <w:autoSpaceDE/>
        <w:autoSpaceDN/>
        <w:bidi w:val="0"/>
        <w:adjustRightInd/>
        <w:snapToGrid/>
        <w:spacing w:line="600" w:lineRule="exact"/>
        <w:ind w:firstLine="4320" w:firstLineChars="1350"/>
        <w:textAlignment w:val="auto"/>
        <w:rPr>
          <w:rFonts w:ascii="仿宋_GB2312" w:hAnsiTheme="minorHAnsi" w:cstheme="minorBidi"/>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方正楷体_GBK">
    <w:panose1 w:val="02000000000000000000"/>
    <w:charset w:val="86"/>
    <w:family w:val="auto"/>
    <w:pitch w:val="default"/>
    <w:sig w:usb0="00000001" w:usb1="08000000" w:usb2="00000000" w:usb3="00000000" w:csb0="00040000" w:csb1="00000000"/>
  </w:font>
  <w:font w:name="仿宋">
    <w:panose1 w:val="02010609060101010101"/>
    <w:charset w:val="86"/>
    <w:family w:val="auto"/>
    <w:pitch w:val="default"/>
    <w:sig w:usb0="800002BF" w:usb1="38CF7CFA" w:usb2="00000016" w:usb3="00000000" w:csb0="00040001"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5132BB"/>
    <w:rsid w:val="00001AB7"/>
    <w:rsid w:val="00002B2C"/>
    <w:rsid w:val="00002BDB"/>
    <w:rsid w:val="00003336"/>
    <w:rsid w:val="00004017"/>
    <w:rsid w:val="000044C3"/>
    <w:rsid w:val="00004A3E"/>
    <w:rsid w:val="0000594C"/>
    <w:rsid w:val="00005E0A"/>
    <w:rsid w:val="00005F6D"/>
    <w:rsid w:val="00005FD2"/>
    <w:rsid w:val="000062C0"/>
    <w:rsid w:val="00006485"/>
    <w:rsid w:val="000066F1"/>
    <w:rsid w:val="0000744B"/>
    <w:rsid w:val="0000745B"/>
    <w:rsid w:val="000078FF"/>
    <w:rsid w:val="00010825"/>
    <w:rsid w:val="0001136E"/>
    <w:rsid w:val="000116E5"/>
    <w:rsid w:val="000118A2"/>
    <w:rsid w:val="00011A38"/>
    <w:rsid w:val="00011F03"/>
    <w:rsid w:val="00012547"/>
    <w:rsid w:val="000125EA"/>
    <w:rsid w:val="000128A0"/>
    <w:rsid w:val="00012B79"/>
    <w:rsid w:val="00012E3C"/>
    <w:rsid w:val="00012F4B"/>
    <w:rsid w:val="00014405"/>
    <w:rsid w:val="000144F9"/>
    <w:rsid w:val="00014BDB"/>
    <w:rsid w:val="00015AF3"/>
    <w:rsid w:val="00015F69"/>
    <w:rsid w:val="0001702E"/>
    <w:rsid w:val="00020BD2"/>
    <w:rsid w:val="00021E08"/>
    <w:rsid w:val="000222FA"/>
    <w:rsid w:val="00022BD3"/>
    <w:rsid w:val="00022E2E"/>
    <w:rsid w:val="000236EA"/>
    <w:rsid w:val="00026670"/>
    <w:rsid w:val="00027175"/>
    <w:rsid w:val="000277A1"/>
    <w:rsid w:val="000277DB"/>
    <w:rsid w:val="00030098"/>
    <w:rsid w:val="000302C0"/>
    <w:rsid w:val="00030D6B"/>
    <w:rsid w:val="000311E4"/>
    <w:rsid w:val="000315C4"/>
    <w:rsid w:val="0003295C"/>
    <w:rsid w:val="000331E3"/>
    <w:rsid w:val="00035372"/>
    <w:rsid w:val="000356FF"/>
    <w:rsid w:val="0003575F"/>
    <w:rsid w:val="00035D9A"/>
    <w:rsid w:val="00037AF5"/>
    <w:rsid w:val="0004093C"/>
    <w:rsid w:val="00041512"/>
    <w:rsid w:val="00041558"/>
    <w:rsid w:val="0004248F"/>
    <w:rsid w:val="00042561"/>
    <w:rsid w:val="00042E36"/>
    <w:rsid w:val="00042FCF"/>
    <w:rsid w:val="00043927"/>
    <w:rsid w:val="000439C5"/>
    <w:rsid w:val="00044071"/>
    <w:rsid w:val="0004414B"/>
    <w:rsid w:val="00044CC3"/>
    <w:rsid w:val="0004567E"/>
    <w:rsid w:val="00045A76"/>
    <w:rsid w:val="00045D2D"/>
    <w:rsid w:val="000461E9"/>
    <w:rsid w:val="00046362"/>
    <w:rsid w:val="00047935"/>
    <w:rsid w:val="0005006C"/>
    <w:rsid w:val="0005170E"/>
    <w:rsid w:val="00052BBE"/>
    <w:rsid w:val="00052C94"/>
    <w:rsid w:val="00053753"/>
    <w:rsid w:val="000537E7"/>
    <w:rsid w:val="00054D57"/>
    <w:rsid w:val="00055281"/>
    <w:rsid w:val="00055C4D"/>
    <w:rsid w:val="00055F8D"/>
    <w:rsid w:val="000564DC"/>
    <w:rsid w:val="0005653C"/>
    <w:rsid w:val="000565EF"/>
    <w:rsid w:val="00056827"/>
    <w:rsid w:val="00056C18"/>
    <w:rsid w:val="00057A2C"/>
    <w:rsid w:val="00057AD7"/>
    <w:rsid w:val="00057E57"/>
    <w:rsid w:val="0006082C"/>
    <w:rsid w:val="000609DC"/>
    <w:rsid w:val="000611D6"/>
    <w:rsid w:val="000614E1"/>
    <w:rsid w:val="000615BB"/>
    <w:rsid w:val="00062625"/>
    <w:rsid w:val="00063DC2"/>
    <w:rsid w:val="0006424F"/>
    <w:rsid w:val="00065CBE"/>
    <w:rsid w:val="00066127"/>
    <w:rsid w:val="0006681E"/>
    <w:rsid w:val="000668D3"/>
    <w:rsid w:val="00066AAD"/>
    <w:rsid w:val="0006771C"/>
    <w:rsid w:val="00067FAB"/>
    <w:rsid w:val="00070A55"/>
    <w:rsid w:val="000714F4"/>
    <w:rsid w:val="00071F2C"/>
    <w:rsid w:val="000723D9"/>
    <w:rsid w:val="000725BC"/>
    <w:rsid w:val="000729F2"/>
    <w:rsid w:val="00072E3A"/>
    <w:rsid w:val="0007317F"/>
    <w:rsid w:val="00073266"/>
    <w:rsid w:val="000738F5"/>
    <w:rsid w:val="00073C9D"/>
    <w:rsid w:val="000745C4"/>
    <w:rsid w:val="0007620E"/>
    <w:rsid w:val="000766A8"/>
    <w:rsid w:val="0007700C"/>
    <w:rsid w:val="00077AB8"/>
    <w:rsid w:val="000806B1"/>
    <w:rsid w:val="000809DE"/>
    <w:rsid w:val="00081082"/>
    <w:rsid w:val="00081493"/>
    <w:rsid w:val="000815B9"/>
    <w:rsid w:val="00081A76"/>
    <w:rsid w:val="00081DAE"/>
    <w:rsid w:val="0008267A"/>
    <w:rsid w:val="00083AB1"/>
    <w:rsid w:val="00083D63"/>
    <w:rsid w:val="00083E92"/>
    <w:rsid w:val="00084BD3"/>
    <w:rsid w:val="00084D80"/>
    <w:rsid w:val="00086DCF"/>
    <w:rsid w:val="00087484"/>
    <w:rsid w:val="00087B1F"/>
    <w:rsid w:val="00091099"/>
    <w:rsid w:val="00093D2B"/>
    <w:rsid w:val="00094371"/>
    <w:rsid w:val="00094B9D"/>
    <w:rsid w:val="00094F6B"/>
    <w:rsid w:val="00094FFA"/>
    <w:rsid w:val="000955DF"/>
    <w:rsid w:val="00095C59"/>
    <w:rsid w:val="0009668C"/>
    <w:rsid w:val="00096A9D"/>
    <w:rsid w:val="00096BA6"/>
    <w:rsid w:val="00097258"/>
    <w:rsid w:val="000977E0"/>
    <w:rsid w:val="000A0314"/>
    <w:rsid w:val="000A047D"/>
    <w:rsid w:val="000A17D4"/>
    <w:rsid w:val="000A1BE2"/>
    <w:rsid w:val="000A3016"/>
    <w:rsid w:val="000A30D9"/>
    <w:rsid w:val="000A35DD"/>
    <w:rsid w:val="000A3BDF"/>
    <w:rsid w:val="000A4004"/>
    <w:rsid w:val="000A4579"/>
    <w:rsid w:val="000A5860"/>
    <w:rsid w:val="000A5933"/>
    <w:rsid w:val="000A644F"/>
    <w:rsid w:val="000A7557"/>
    <w:rsid w:val="000A77FB"/>
    <w:rsid w:val="000B0ECB"/>
    <w:rsid w:val="000B1E96"/>
    <w:rsid w:val="000B1F59"/>
    <w:rsid w:val="000B257E"/>
    <w:rsid w:val="000B31A2"/>
    <w:rsid w:val="000B3955"/>
    <w:rsid w:val="000B5AC8"/>
    <w:rsid w:val="000B5BD9"/>
    <w:rsid w:val="000B630C"/>
    <w:rsid w:val="000B636D"/>
    <w:rsid w:val="000B67B0"/>
    <w:rsid w:val="000B67E4"/>
    <w:rsid w:val="000C021C"/>
    <w:rsid w:val="000C0376"/>
    <w:rsid w:val="000C0417"/>
    <w:rsid w:val="000C14D2"/>
    <w:rsid w:val="000C3550"/>
    <w:rsid w:val="000C444F"/>
    <w:rsid w:val="000C4DFC"/>
    <w:rsid w:val="000C508C"/>
    <w:rsid w:val="000C57AE"/>
    <w:rsid w:val="000C6C86"/>
    <w:rsid w:val="000C6E81"/>
    <w:rsid w:val="000C7CE0"/>
    <w:rsid w:val="000D13BE"/>
    <w:rsid w:val="000D1EBF"/>
    <w:rsid w:val="000D2C65"/>
    <w:rsid w:val="000D54E5"/>
    <w:rsid w:val="000D5C8F"/>
    <w:rsid w:val="000D5DA1"/>
    <w:rsid w:val="000D7CA8"/>
    <w:rsid w:val="000E0618"/>
    <w:rsid w:val="000E06B9"/>
    <w:rsid w:val="000E0CE1"/>
    <w:rsid w:val="000E16D1"/>
    <w:rsid w:val="000E2BD1"/>
    <w:rsid w:val="000E32EF"/>
    <w:rsid w:val="000E47D8"/>
    <w:rsid w:val="000E5AFD"/>
    <w:rsid w:val="000E6084"/>
    <w:rsid w:val="000E6373"/>
    <w:rsid w:val="000E6DCE"/>
    <w:rsid w:val="000E6F6F"/>
    <w:rsid w:val="000F0DDF"/>
    <w:rsid w:val="000F164C"/>
    <w:rsid w:val="000F1A54"/>
    <w:rsid w:val="000F1CDE"/>
    <w:rsid w:val="000F216E"/>
    <w:rsid w:val="000F29C2"/>
    <w:rsid w:val="000F3679"/>
    <w:rsid w:val="000F454A"/>
    <w:rsid w:val="000F50C3"/>
    <w:rsid w:val="000F5543"/>
    <w:rsid w:val="000F5657"/>
    <w:rsid w:val="000F5828"/>
    <w:rsid w:val="000F618F"/>
    <w:rsid w:val="000F6A13"/>
    <w:rsid w:val="000F6DF8"/>
    <w:rsid w:val="000F77A1"/>
    <w:rsid w:val="00100D7F"/>
    <w:rsid w:val="00101046"/>
    <w:rsid w:val="00101172"/>
    <w:rsid w:val="00102584"/>
    <w:rsid w:val="00102CCE"/>
    <w:rsid w:val="001032B6"/>
    <w:rsid w:val="00103673"/>
    <w:rsid w:val="00103AA7"/>
    <w:rsid w:val="00104042"/>
    <w:rsid w:val="001047FC"/>
    <w:rsid w:val="001059A1"/>
    <w:rsid w:val="00107428"/>
    <w:rsid w:val="00107A63"/>
    <w:rsid w:val="00110132"/>
    <w:rsid w:val="00111ADF"/>
    <w:rsid w:val="00111B34"/>
    <w:rsid w:val="0011208F"/>
    <w:rsid w:val="00112283"/>
    <w:rsid w:val="0011239A"/>
    <w:rsid w:val="00112A95"/>
    <w:rsid w:val="00112CA7"/>
    <w:rsid w:val="00112E9E"/>
    <w:rsid w:val="00113352"/>
    <w:rsid w:val="0011526F"/>
    <w:rsid w:val="00115317"/>
    <w:rsid w:val="00115577"/>
    <w:rsid w:val="00115970"/>
    <w:rsid w:val="00116426"/>
    <w:rsid w:val="00116730"/>
    <w:rsid w:val="00117314"/>
    <w:rsid w:val="00117CDD"/>
    <w:rsid w:val="00117F2F"/>
    <w:rsid w:val="00120781"/>
    <w:rsid w:val="00120EC0"/>
    <w:rsid w:val="0012183A"/>
    <w:rsid w:val="001219C0"/>
    <w:rsid w:val="00121D13"/>
    <w:rsid w:val="00122674"/>
    <w:rsid w:val="00122708"/>
    <w:rsid w:val="00122E3E"/>
    <w:rsid w:val="00123217"/>
    <w:rsid w:val="00123E5D"/>
    <w:rsid w:val="00124174"/>
    <w:rsid w:val="00125083"/>
    <w:rsid w:val="001251A1"/>
    <w:rsid w:val="00125368"/>
    <w:rsid w:val="00126D78"/>
    <w:rsid w:val="0013109A"/>
    <w:rsid w:val="001314E7"/>
    <w:rsid w:val="00131C2F"/>
    <w:rsid w:val="00131C40"/>
    <w:rsid w:val="00131D7E"/>
    <w:rsid w:val="00132AC9"/>
    <w:rsid w:val="00133092"/>
    <w:rsid w:val="001332B7"/>
    <w:rsid w:val="00133801"/>
    <w:rsid w:val="00133CCF"/>
    <w:rsid w:val="00134218"/>
    <w:rsid w:val="001343B5"/>
    <w:rsid w:val="00135B6F"/>
    <w:rsid w:val="00136FD7"/>
    <w:rsid w:val="0014001E"/>
    <w:rsid w:val="00140A7F"/>
    <w:rsid w:val="001414C0"/>
    <w:rsid w:val="0014169A"/>
    <w:rsid w:val="00141EBE"/>
    <w:rsid w:val="00143CBA"/>
    <w:rsid w:val="001440AB"/>
    <w:rsid w:val="00144DC4"/>
    <w:rsid w:val="00144E6D"/>
    <w:rsid w:val="00146183"/>
    <w:rsid w:val="00147482"/>
    <w:rsid w:val="0014781E"/>
    <w:rsid w:val="00147F86"/>
    <w:rsid w:val="00150327"/>
    <w:rsid w:val="00150695"/>
    <w:rsid w:val="00151F12"/>
    <w:rsid w:val="00152176"/>
    <w:rsid w:val="0015229F"/>
    <w:rsid w:val="001522D8"/>
    <w:rsid w:val="00153155"/>
    <w:rsid w:val="00153FFF"/>
    <w:rsid w:val="001540BD"/>
    <w:rsid w:val="00154860"/>
    <w:rsid w:val="001560B3"/>
    <w:rsid w:val="00156A81"/>
    <w:rsid w:val="001572B6"/>
    <w:rsid w:val="001575C1"/>
    <w:rsid w:val="001609CF"/>
    <w:rsid w:val="001618B1"/>
    <w:rsid w:val="00162C3E"/>
    <w:rsid w:val="001638D1"/>
    <w:rsid w:val="001642DF"/>
    <w:rsid w:val="001644B9"/>
    <w:rsid w:val="00165332"/>
    <w:rsid w:val="00165B5A"/>
    <w:rsid w:val="00165B8A"/>
    <w:rsid w:val="0016601A"/>
    <w:rsid w:val="00166815"/>
    <w:rsid w:val="001668AA"/>
    <w:rsid w:val="00166EE7"/>
    <w:rsid w:val="00167532"/>
    <w:rsid w:val="001700D7"/>
    <w:rsid w:val="0017019F"/>
    <w:rsid w:val="00170924"/>
    <w:rsid w:val="00171EE0"/>
    <w:rsid w:val="0017246E"/>
    <w:rsid w:val="00172DAD"/>
    <w:rsid w:val="00173997"/>
    <w:rsid w:val="001740B3"/>
    <w:rsid w:val="001740F7"/>
    <w:rsid w:val="0017411D"/>
    <w:rsid w:val="00174CB8"/>
    <w:rsid w:val="00175162"/>
    <w:rsid w:val="001756F1"/>
    <w:rsid w:val="001766ED"/>
    <w:rsid w:val="00176AE5"/>
    <w:rsid w:val="00176CEA"/>
    <w:rsid w:val="00177D52"/>
    <w:rsid w:val="00180A4D"/>
    <w:rsid w:val="0018135E"/>
    <w:rsid w:val="00181C78"/>
    <w:rsid w:val="00181E74"/>
    <w:rsid w:val="00182910"/>
    <w:rsid w:val="00182B4B"/>
    <w:rsid w:val="001838CF"/>
    <w:rsid w:val="00183C9F"/>
    <w:rsid w:val="0018513C"/>
    <w:rsid w:val="001853B8"/>
    <w:rsid w:val="001854F0"/>
    <w:rsid w:val="001857F9"/>
    <w:rsid w:val="00190303"/>
    <w:rsid w:val="001915AD"/>
    <w:rsid w:val="00191C6D"/>
    <w:rsid w:val="00192573"/>
    <w:rsid w:val="001926BE"/>
    <w:rsid w:val="001938E7"/>
    <w:rsid w:val="00193CA1"/>
    <w:rsid w:val="00194754"/>
    <w:rsid w:val="00195F45"/>
    <w:rsid w:val="00196F5C"/>
    <w:rsid w:val="00197DDF"/>
    <w:rsid w:val="001A0696"/>
    <w:rsid w:val="001A07E5"/>
    <w:rsid w:val="001A0D57"/>
    <w:rsid w:val="001A0FA4"/>
    <w:rsid w:val="001A2661"/>
    <w:rsid w:val="001A288E"/>
    <w:rsid w:val="001A3E0E"/>
    <w:rsid w:val="001A5D7F"/>
    <w:rsid w:val="001A6377"/>
    <w:rsid w:val="001A6498"/>
    <w:rsid w:val="001A6724"/>
    <w:rsid w:val="001A6E7A"/>
    <w:rsid w:val="001A6E84"/>
    <w:rsid w:val="001A76B1"/>
    <w:rsid w:val="001A7C6E"/>
    <w:rsid w:val="001B049F"/>
    <w:rsid w:val="001B271C"/>
    <w:rsid w:val="001B2AE5"/>
    <w:rsid w:val="001B35D8"/>
    <w:rsid w:val="001B3B63"/>
    <w:rsid w:val="001B3BD1"/>
    <w:rsid w:val="001B3EB1"/>
    <w:rsid w:val="001B4535"/>
    <w:rsid w:val="001B4ADE"/>
    <w:rsid w:val="001B4AF0"/>
    <w:rsid w:val="001B4D1A"/>
    <w:rsid w:val="001B546B"/>
    <w:rsid w:val="001B54BE"/>
    <w:rsid w:val="001B6D7C"/>
    <w:rsid w:val="001B7B92"/>
    <w:rsid w:val="001B7E83"/>
    <w:rsid w:val="001C01D4"/>
    <w:rsid w:val="001C0E0F"/>
    <w:rsid w:val="001C201C"/>
    <w:rsid w:val="001C237B"/>
    <w:rsid w:val="001C274A"/>
    <w:rsid w:val="001C3A83"/>
    <w:rsid w:val="001C5155"/>
    <w:rsid w:val="001C5551"/>
    <w:rsid w:val="001C5978"/>
    <w:rsid w:val="001C6088"/>
    <w:rsid w:val="001C60A0"/>
    <w:rsid w:val="001C636E"/>
    <w:rsid w:val="001C6F2B"/>
    <w:rsid w:val="001C7358"/>
    <w:rsid w:val="001C7EF0"/>
    <w:rsid w:val="001D0617"/>
    <w:rsid w:val="001D0A0E"/>
    <w:rsid w:val="001D16D8"/>
    <w:rsid w:val="001D175F"/>
    <w:rsid w:val="001D1BD8"/>
    <w:rsid w:val="001D1E73"/>
    <w:rsid w:val="001D1EFE"/>
    <w:rsid w:val="001D29C9"/>
    <w:rsid w:val="001D2D44"/>
    <w:rsid w:val="001D319B"/>
    <w:rsid w:val="001D34A2"/>
    <w:rsid w:val="001D4281"/>
    <w:rsid w:val="001D48BA"/>
    <w:rsid w:val="001D4EB8"/>
    <w:rsid w:val="001D545E"/>
    <w:rsid w:val="001D639D"/>
    <w:rsid w:val="001D64C4"/>
    <w:rsid w:val="001D6718"/>
    <w:rsid w:val="001D6F1F"/>
    <w:rsid w:val="001D768F"/>
    <w:rsid w:val="001D7A7D"/>
    <w:rsid w:val="001E03F9"/>
    <w:rsid w:val="001E0B69"/>
    <w:rsid w:val="001E0FE2"/>
    <w:rsid w:val="001E15F3"/>
    <w:rsid w:val="001E20EB"/>
    <w:rsid w:val="001E26A3"/>
    <w:rsid w:val="001E31CB"/>
    <w:rsid w:val="001E3E68"/>
    <w:rsid w:val="001E5E2D"/>
    <w:rsid w:val="001E6363"/>
    <w:rsid w:val="001E658E"/>
    <w:rsid w:val="001E6880"/>
    <w:rsid w:val="001E6DE9"/>
    <w:rsid w:val="001E6F29"/>
    <w:rsid w:val="001E7018"/>
    <w:rsid w:val="001F0A94"/>
    <w:rsid w:val="001F153D"/>
    <w:rsid w:val="001F248D"/>
    <w:rsid w:val="001F25A3"/>
    <w:rsid w:val="001F2DCE"/>
    <w:rsid w:val="001F33E5"/>
    <w:rsid w:val="001F3CA8"/>
    <w:rsid w:val="001F3FE1"/>
    <w:rsid w:val="001F4151"/>
    <w:rsid w:val="001F4994"/>
    <w:rsid w:val="001F4B18"/>
    <w:rsid w:val="001F5664"/>
    <w:rsid w:val="001F573C"/>
    <w:rsid w:val="001F5A00"/>
    <w:rsid w:val="001F5DDA"/>
    <w:rsid w:val="001F60B4"/>
    <w:rsid w:val="0020098F"/>
    <w:rsid w:val="00200F35"/>
    <w:rsid w:val="00201325"/>
    <w:rsid w:val="0020212B"/>
    <w:rsid w:val="00202140"/>
    <w:rsid w:val="002039BA"/>
    <w:rsid w:val="00204EDD"/>
    <w:rsid w:val="002052BF"/>
    <w:rsid w:val="002061E7"/>
    <w:rsid w:val="00206D5F"/>
    <w:rsid w:val="00207405"/>
    <w:rsid w:val="002103EC"/>
    <w:rsid w:val="00210ACE"/>
    <w:rsid w:val="00210B0B"/>
    <w:rsid w:val="00211048"/>
    <w:rsid w:val="00211420"/>
    <w:rsid w:val="0021273E"/>
    <w:rsid w:val="0021283F"/>
    <w:rsid w:val="0021424F"/>
    <w:rsid w:val="00214A70"/>
    <w:rsid w:val="002150F9"/>
    <w:rsid w:val="002157DE"/>
    <w:rsid w:val="00215C0B"/>
    <w:rsid w:val="0021696E"/>
    <w:rsid w:val="00217A57"/>
    <w:rsid w:val="002205A5"/>
    <w:rsid w:val="00220736"/>
    <w:rsid w:val="00220BF5"/>
    <w:rsid w:val="0022147C"/>
    <w:rsid w:val="002215A6"/>
    <w:rsid w:val="0022222C"/>
    <w:rsid w:val="00222668"/>
    <w:rsid w:val="00222757"/>
    <w:rsid w:val="00222DAC"/>
    <w:rsid w:val="00223052"/>
    <w:rsid w:val="00223A14"/>
    <w:rsid w:val="00224308"/>
    <w:rsid w:val="002248F8"/>
    <w:rsid w:val="00224C9C"/>
    <w:rsid w:val="00226551"/>
    <w:rsid w:val="00226ABD"/>
    <w:rsid w:val="00226B8D"/>
    <w:rsid w:val="00226F0E"/>
    <w:rsid w:val="002304DF"/>
    <w:rsid w:val="002304E7"/>
    <w:rsid w:val="00230A40"/>
    <w:rsid w:val="00230B7B"/>
    <w:rsid w:val="00231065"/>
    <w:rsid w:val="00231716"/>
    <w:rsid w:val="0023240C"/>
    <w:rsid w:val="002327CA"/>
    <w:rsid w:val="0023282C"/>
    <w:rsid w:val="00232F1A"/>
    <w:rsid w:val="002333EF"/>
    <w:rsid w:val="002340D4"/>
    <w:rsid w:val="00234AC9"/>
    <w:rsid w:val="002365D4"/>
    <w:rsid w:val="0023756F"/>
    <w:rsid w:val="0024093A"/>
    <w:rsid w:val="00241736"/>
    <w:rsid w:val="002421FE"/>
    <w:rsid w:val="0024240A"/>
    <w:rsid w:val="002425A1"/>
    <w:rsid w:val="002446C0"/>
    <w:rsid w:val="002447F9"/>
    <w:rsid w:val="0024537B"/>
    <w:rsid w:val="002453F4"/>
    <w:rsid w:val="002454F7"/>
    <w:rsid w:val="0024562D"/>
    <w:rsid w:val="002457DA"/>
    <w:rsid w:val="00246DB5"/>
    <w:rsid w:val="002471F4"/>
    <w:rsid w:val="00247459"/>
    <w:rsid w:val="002500FA"/>
    <w:rsid w:val="00250282"/>
    <w:rsid w:val="00250473"/>
    <w:rsid w:val="00250C9E"/>
    <w:rsid w:val="0025120D"/>
    <w:rsid w:val="00251770"/>
    <w:rsid w:val="00252300"/>
    <w:rsid w:val="00252AE4"/>
    <w:rsid w:val="00253691"/>
    <w:rsid w:val="00253860"/>
    <w:rsid w:val="00253BC4"/>
    <w:rsid w:val="00253C8B"/>
    <w:rsid w:val="00253C95"/>
    <w:rsid w:val="0025423A"/>
    <w:rsid w:val="0025577A"/>
    <w:rsid w:val="0025687A"/>
    <w:rsid w:val="00257E43"/>
    <w:rsid w:val="00257FAC"/>
    <w:rsid w:val="00260224"/>
    <w:rsid w:val="0026075B"/>
    <w:rsid w:val="002607E6"/>
    <w:rsid w:val="002615D8"/>
    <w:rsid w:val="00261DCD"/>
    <w:rsid w:val="00262754"/>
    <w:rsid w:val="00262DC9"/>
    <w:rsid w:val="002636C9"/>
    <w:rsid w:val="00263723"/>
    <w:rsid w:val="00264134"/>
    <w:rsid w:val="00264F31"/>
    <w:rsid w:val="00264F65"/>
    <w:rsid w:val="0026501D"/>
    <w:rsid w:val="00266577"/>
    <w:rsid w:val="0026683F"/>
    <w:rsid w:val="00266C45"/>
    <w:rsid w:val="002672CD"/>
    <w:rsid w:val="00267BE7"/>
    <w:rsid w:val="00270A31"/>
    <w:rsid w:val="002717E5"/>
    <w:rsid w:val="0027182F"/>
    <w:rsid w:val="00271D3F"/>
    <w:rsid w:val="00271E97"/>
    <w:rsid w:val="00272205"/>
    <w:rsid w:val="002731BF"/>
    <w:rsid w:val="0027341B"/>
    <w:rsid w:val="0027395B"/>
    <w:rsid w:val="002743EE"/>
    <w:rsid w:val="002746C2"/>
    <w:rsid w:val="0027547E"/>
    <w:rsid w:val="00275B10"/>
    <w:rsid w:val="00276A24"/>
    <w:rsid w:val="00276D98"/>
    <w:rsid w:val="00276FC6"/>
    <w:rsid w:val="0027705B"/>
    <w:rsid w:val="00277772"/>
    <w:rsid w:val="00277E35"/>
    <w:rsid w:val="00281728"/>
    <w:rsid w:val="002825EF"/>
    <w:rsid w:val="00282E8B"/>
    <w:rsid w:val="00283D78"/>
    <w:rsid w:val="00284692"/>
    <w:rsid w:val="00285F92"/>
    <w:rsid w:val="002863C6"/>
    <w:rsid w:val="00286A3E"/>
    <w:rsid w:val="00287718"/>
    <w:rsid w:val="00287ABB"/>
    <w:rsid w:val="00290DEC"/>
    <w:rsid w:val="00290EA6"/>
    <w:rsid w:val="00291186"/>
    <w:rsid w:val="0029120A"/>
    <w:rsid w:val="00291397"/>
    <w:rsid w:val="002921A9"/>
    <w:rsid w:val="00293F2A"/>
    <w:rsid w:val="00294A8E"/>
    <w:rsid w:val="00295828"/>
    <w:rsid w:val="00295842"/>
    <w:rsid w:val="00296757"/>
    <w:rsid w:val="00296905"/>
    <w:rsid w:val="002970B5"/>
    <w:rsid w:val="00297477"/>
    <w:rsid w:val="00297484"/>
    <w:rsid w:val="002975AF"/>
    <w:rsid w:val="002978FC"/>
    <w:rsid w:val="00297C7C"/>
    <w:rsid w:val="002A01AC"/>
    <w:rsid w:val="002A01CB"/>
    <w:rsid w:val="002A116F"/>
    <w:rsid w:val="002A1C6A"/>
    <w:rsid w:val="002A21EE"/>
    <w:rsid w:val="002A29E1"/>
    <w:rsid w:val="002A2FE7"/>
    <w:rsid w:val="002A4AC1"/>
    <w:rsid w:val="002A4C64"/>
    <w:rsid w:val="002A5149"/>
    <w:rsid w:val="002A5CF7"/>
    <w:rsid w:val="002A6087"/>
    <w:rsid w:val="002A6841"/>
    <w:rsid w:val="002A6B04"/>
    <w:rsid w:val="002A786C"/>
    <w:rsid w:val="002A7E48"/>
    <w:rsid w:val="002B187B"/>
    <w:rsid w:val="002B352B"/>
    <w:rsid w:val="002B394B"/>
    <w:rsid w:val="002B499E"/>
    <w:rsid w:val="002B65EC"/>
    <w:rsid w:val="002B70FD"/>
    <w:rsid w:val="002C118C"/>
    <w:rsid w:val="002C2838"/>
    <w:rsid w:val="002C28B3"/>
    <w:rsid w:val="002C3288"/>
    <w:rsid w:val="002C340B"/>
    <w:rsid w:val="002C3A13"/>
    <w:rsid w:val="002C3C5D"/>
    <w:rsid w:val="002C3DC3"/>
    <w:rsid w:val="002C5039"/>
    <w:rsid w:val="002C5323"/>
    <w:rsid w:val="002C59BB"/>
    <w:rsid w:val="002C5CF6"/>
    <w:rsid w:val="002C6103"/>
    <w:rsid w:val="002C6A6B"/>
    <w:rsid w:val="002C71C2"/>
    <w:rsid w:val="002C7E22"/>
    <w:rsid w:val="002D0E2D"/>
    <w:rsid w:val="002D1F81"/>
    <w:rsid w:val="002D286F"/>
    <w:rsid w:val="002D298F"/>
    <w:rsid w:val="002D2A02"/>
    <w:rsid w:val="002D2FC8"/>
    <w:rsid w:val="002D4145"/>
    <w:rsid w:val="002D5B16"/>
    <w:rsid w:val="002E14E6"/>
    <w:rsid w:val="002E1A75"/>
    <w:rsid w:val="002E1D8C"/>
    <w:rsid w:val="002E2300"/>
    <w:rsid w:val="002E255D"/>
    <w:rsid w:val="002E2B57"/>
    <w:rsid w:val="002E3AB8"/>
    <w:rsid w:val="002E3B86"/>
    <w:rsid w:val="002E432A"/>
    <w:rsid w:val="002E447A"/>
    <w:rsid w:val="002E4768"/>
    <w:rsid w:val="002E4CB9"/>
    <w:rsid w:val="002E4FC1"/>
    <w:rsid w:val="002E4FFC"/>
    <w:rsid w:val="002E56EC"/>
    <w:rsid w:val="002E6010"/>
    <w:rsid w:val="002E60DB"/>
    <w:rsid w:val="002E6C18"/>
    <w:rsid w:val="002E7B37"/>
    <w:rsid w:val="002E7BCF"/>
    <w:rsid w:val="002F008D"/>
    <w:rsid w:val="002F08C2"/>
    <w:rsid w:val="002F0BB4"/>
    <w:rsid w:val="002F0C50"/>
    <w:rsid w:val="002F0DBF"/>
    <w:rsid w:val="002F1307"/>
    <w:rsid w:val="002F161E"/>
    <w:rsid w:val="002F16E5"/>
    <w:rsid w:val="002F1811"/>
    <w:rsid w:val="002F2915"/>
    <w:rsid w:val="002F31BB"/>
    <w:rsid w:val="002F47AD"/>
    <w:rsid w:val="002F4A2B"/>
    <w:rsid w:val="002F4B4B"/>
    <w:rsid w:val="002F527C"/>
    <w:rsid w:val="002F590C"/>
    <w:rsid w:val="002F5F12"/>
    <w:rsid w:val="002F6131"/>
    <w:rsid w:val="002F6F43"/>
    <w:rsid w:val="002F7952"/>
    <w:rsid w:val="002F79B4"/>
    <w:rsid w:val="002F7BC8"/>
    <w:rsid w:val="00300325"/>
    <w:rsid w:val="00300617"/>
    <w:rsid w:val="00300A81"/>
    <w:rsid w:val="00302754"/>
    <w:rsid w:val="00302E40"/>
    <w:rsid w:val="003033E9"/>
    <w:rsid w:val="00304271"/>
    <w:rsid w:val="003043E7"/>
    <w:rsid w:val="0030543B"/>
    <w:rsid w:val="00305D9C"/>
    <w:rsid w:val="00307646"/>
    <w:rsid w:val="00307B29"/>
    <w:rsid w:val="003100B9"/>
    <w:rsid w:val="003114C3"/>
    <w:rsid w:val="003117C2"/>
    <w:rsid w:val="00311813"/>
    <w:rsid w:val="00312265"/>
    <w:rsid w:val="003133EF"/>
    <w:rsid w:val="00313ADE"/>
    <w:rsid w:val="00314C21"/>
    <w:rsid w:val="00314D5C"/>
    <w:rsid w:val="00316B4B"/>
    <w:rsid w:val="00316E8B"/>
    <w:rsid w:val="00317478"/>
    <w:rsid w:val="003174B3"/>
    <w:rsid w:val="003176C9"/>
    <w:rsid w:val="0032072B"/>
    <w:rsid w:val="003212C7"/>
    <w:rsid w:val="00321A8B"/>
    <w:rsid w:val="0032213F"/>
    <w:rsid w:val="00322B9B"/>
    <w:rsid w:val="00322E65"/>
    <w:rsid w:val="00323BFA"/>
    <w:rsid w:val="00324005"/>
    <w:rsid w:val="003245F3"/>
    <w:rsid w:val="003251DC"/>
    <w:rsid w:val="00325AFB"/>
    <w:rsid w:val="00326277"/>
    <w:rsid w:val="00326726"/>
    <w:rsid w:val="00326EB3"/>
    <w:rsid w:val="003305C2"/>
    <w:rsid w:val="00330947"/>
    <w:rsid w:val="00331BC3"/>
    <w:rsid w:val="003321D2"/>
    <w:rsid w:val="00334407"/>
    <w:rsid w:val="00334A5D"/>
    <w:rsid w:val="00334FB5"/>
    <w:rsid w:val="00335323"/>
    <w:rsid w:val="0033602C"/>
    <w:rsid w:val="00337CAE"/>
    <w:rsid w:val="00341199"/>
    <w:rsid w:val="003423F4"/>
    <w:rsid w:val="00342E9E"/>
    <w:rsid w:val="003430B5"/>
    <w:rsid w:val="003439AE"/>
    <w:rsid w:val="00343BA2"/>
    <w:rsid w:val="0034474C"/>
    <w:rsid w:val="00344F06"/>
    <w:rsid w:val="003450EE"/>
    <w:rsid w:val="00345777"/>
    <w:rsid w:val="00345955"/>
    <w:rsid w:val="00347759"/>
    <w:rsid w:val="00347E00"/>
    <w:rsid w:val="003506E9"/>
    <w:rsid w:val="00350EE7"/>
    <w:rsid w:val="003517BF"/>
    <w:rsid w:val="00351BE8"/>
    <w:rsid w:val="00351D29"/>
    <w:rsid w:val="003524F4"/>
    <w:rsid w:val="00352B78"/>
    <w:rsid w:val="00353F95"/>
    <w:rsid w:val="00354D61"/>
    <w:rsid w:val="00354FB6"/>
    <w:rsid w:val="00355043"/>
    <w:rsid w:val="003559B9"/>
    <w:rsid w:val="00356064"/>
    <w:rsid w:val="00356572"/>
    <w:rsid w:val="00356C2E"/>
    <w:rsid w:val="0035725E"/>
    <w:rsid w:val="003605EE"/>
    <w:rsid w:val="003615D5"/>
    <w:rsid w:val="003626E7"/>
    <w:rsid w:val="0036292B"/>
    <w:rsid w:val="00362F9C"/>
    <w:rsid w:val="00363427"/>
    <w:rsid w:val="00363447"/>
    <w:rsid w:val="00364202"/>
    <w:rsid w:val="00364B12"/>
    <w:rsid w:val="0036500F"/>
    <w:rsid w:val="00365022"/>
    <w:rsid w:val="00365ED6"/>
    <w:rsid w:val="00366122"/>
    <w:rsid w:val="003663BE"/>
    <w:rsid w:val="0036705D"/>
    <w:rsid w:val="003717FF"/>
    <w:rsid w:val="003739C9"/>
    <w:rsid w:val="003742BC"/>
    <w:rsid w:val="00375184"/>
    <w:rsid w:val="00375228"/>
    <w:rsid w:val="0037567E"/>
    <w:rsid w:val="003764A2"/>
    <w:rsid w:val="00376B7B"/>
    <w:rsid w:val="003778E5"/>
    <w:rsid w:val="00380475"/>
    <w:rsid w:val="0038122B"/>
    <w:rsid w:val="00381267"/>
    <w:rsid w:val="003814F8"/>
    <w:rsid w:val="00381D3D"/>
    <w:rsid w:val="003828DD"/>
    <w:rsid w:val="00384641"/>
    <w:rsid w:val="003854AB"/>
    <w:rsid w:val="00385B38"/>
    <w:rsid w:val="00385EF4"/>
    <w:rsid w:val="0038708E"/>
    <w:rsid w:val="00390981"/>
    <w:rsid w:val="00390D42"/>
    <w:rsid w:val="00390D78"/>
    <w:rsid w:val="00390E5D"/>
    <w:rsid w:val="00392771"/>
    <w:rsid w:val="003943BF"/>
    <w:rsid w:val="00394973"/>
    <w:rsid w:val="00394998"/>
    <w:rsid w:val="00394D35"/>
    <w:rsid w:val="00394E63"/>
    <w:rsid w:val="0039563F"/>
    <w:rsid w:val="00395B6B"/>
    <w:rsid w:val="003965EF"/>
    <w:rsid w:val="00396DE4"/>
    <w:rsid w:val="00397E3A"/>
    <w:rsid w:val="003A0B84"/>
    <w:rsid w:val="003A0E5E"/>
    <w:rsid w:val="003A0F12"/>
    <w:rsid w:val="003A19DD"/>
    <w:rsid w:val="003A32EC"/>
    <w:rsid w:val="003A3533"/>
    <w:rsid w:val="003A374E"/>
    <w:rsid w:val="003A3995"/>
    <w:rsid w:val="003A3AEE"/>
    <w:rsid w:val="003A4228"/>
    <w:rsid w:val="003A4432"/>
    <w:rsid w:val="003A4F40"/>
    <w:rsid w:val="003A54E2"/>
    <w:rsid w:val="003A5CB4"/>
    <w:rsid w:val="003B06F7"/>
    <w:rsid w:val="003B073D"/>
    <w:rsid w:val="003B0AB3"/>
    <w:rsid w:val="003B1810"/>
    <w:rsid w:val="003B1AA7"/>
    <w:rsid w:val="003B3266"/>
    <w:rsid w:val="003B329D"/>
    <w:rsid w:val="003B4635"/>
    <w:rsid w:val="003B47AD"/>
    <w:rsid w:val="003B53BB"/>
    <w:rsid w:val="003B5F24"/>
    <w:rsid w:val="003B79E9"/>
    <w:rsid w:val="003C043D"/>
    <w:rsid w:val="003C0C5E"/>
    <w:rsid w:val="003C1D3C"/>
    <w:rsid w:val="003C27CC"/>
    <w:rsid w:val="003C28E4"/>
    <w:rsid w:val="003C2DDE"/>
    <w:rsid w:val="003C310A"/>
    <w:rsid w:val="003C331E"/>
    <w:rsid w:val="003C3930"/>
    <w:rsid w:val="003C41CF"/>
    <w:rsid w:val="003C54F3"/>
    <w:rsid w:val="003C6169"/>
    <w:rsid w:val="003C6A4A"/>
    <w:rsid w:val="003D12FC"/>
    <w:rsid w:val="003D29C1"/>
    <w:rsid w:val="003D29EB"/>
    <w:rsid w:val="003D322E"/>
    <w:rsid w:val="003D358F"/>
    <w:rsid w:val="003D370B"/>
    <w:rsid w:val="003D3905"/>
    <w:rsid w:val="003D3CA1"/>
    <w:rsid w:val="003D3DE5"/>
    <w:rsid w:val="003D4CF6"/>
    <w:rsid w:val="003D4EA7"/>
    <w:rsid w:val="003D5971"/>
    <w:rsid w:val="003D6705"/>
    <w:rsid w:val="003D7A41"/>
    <w:rsid w:val="003E1732"/>
    <w:rsid w:val="003E2312"/>
    <w:rsid w:val="003E37B1"/>
    <w:rsid w:val="003E3C88"/>
    <w:rsid w:val="003E3E7E"/>
    <w:rsid w:val="003E54B6"/>
    <w:rsid w:val="003E57A0"/>
    <w:rsid w:val="003E6E59"/>
    <w:rsid w:val="003E736A"/>
    <w:rsid w:val="003E7F06"/>
    <w:rsid w:val="003E7FCE"/>
    <w:rsid w:val="003F0506"/>
    <w:rsid w:val="003F1593"/>
    <w:rsid w:val="003F16ED"/>
    <w:rsid w:val="003F276A"/>
    <w:rsid w:val="003F3430"/>
    <w:rsid w:val="003F477D"/>
    <w:rsid w:val="003F47E3"/>
    <w:rsid w:val="003F4ED0"/>
    <w:rsid w:val="003F5797"/>
    <w:rsid w:val="003F58A5"/>
    <w:rsid w:val="003F6004"/>
    <w:rsid w:val="003F6261"/>
    <w:rsid w:val="003F737C"/>
    <w:rsid w:val="003F7A39"/>
    <w:rsid w:val="00400866"/>
    <w:rsid w:val="00400A55"/>
    <w:rsid w:val="00400DB2"/>
    <w:rsid w:val="0040218F"/>
    <w:rsid w:val="00402282"/>
    <w:rsid w:val="0040284B"/>
    <w:rsid w:val="004037F3"/>
    <w:rsid w:val="004043E2"/>
    <w:rsid w:val="00404A66"/>
    <w:rsid w:val="00404FC9"/>
    <w:rsid w:val="0040682B"/>
    <w:rsid w:val="0040700B"/>
    <w:rsid w:val="004073F3"/>
    <w:rsid w:val="00407A5A"/>
    <w:rsid w:val="00407CD2"/>
    <w:rsid w:val="0041019F"/>
    <w:rsid w:val="004115E5"/>
    <w:rsid w:val="00411983"/>
    <w:rsid w:val="00412819"/>
    <w:rsid w:val="00412F85"/>
    <w:rsid w:val="00414CDA"/>
    <w:rsid w:val="00415393"/>
    <w:rsid w:val="004153C0"/>
    <w:rsid w:val="00415E46"/>
    <w:rsid w:val="00416827"/>
    <w:rsid w:val="00416947"/>
    <w:rsid w:val="00417B53"/>
    <w:rsid w:val="0042043D"/>
    <w:rsid w:val="00420A18"/>
    <w:rsid w:val="00420B37"/>
    <w:rsid w:val="00420D36"/>
    <w:rsid w:val="00421C72"/>
    <w:rsid w:val="00422C7C"/>
    <w:rsid w:val="00426E53"/>
    <w:rsid w:val="00427688"/>
    <w:rsid w:val="00427EFC"/>
    <w:rsid w:val="0043054C"/>
    <w:rsid w:val="00431067"/>
    <w:rsid w:val="004310CA"/>
    <w:rsid w:val="004319EE"/>
    <w:rsid w:val="0043372B"/>
    <w:rsid w:val="00433851"/>
    <w:rsid w:val="00434C7E"/>
    <w:rsid w:val="00435641"/>
    <w:rsid w:val="00436593"/>
    <w:rsid w:val="004366C1"/>
    <w:rsid w:val="00436DA2"/>
    <w:rsid w:val="0043706C"/>
    <w:rsid w:val="004408D0"/>
    <w:rsid w:val="004424DB"/>
    <w:rsid w:val="00442F80"/>
    <w:rsid w:val="0044349B"/>
    <w:rsid w:val="00443DA4"/>
    <w:rsid w:val="00444604"/>
    <w:rsid w:val="0044475B"/>
    <w:rsid w:val="0044522D"/>
    <w:rsid w:val="00446255"/>
    <w:rsid w:val="00446DC9"/>
    <w:rsid w:val="00447AD2"/>
    <w:rsid w:val="00447C08"/>
    <w:rsid w:val="00450684"/>
    <w:rsid w:val="00450B42"/>
    <w:rsid w:val="004516BC"/>
    <w:rsid w:val="00451EA0"/>
    <w:rsid w:val="00452A42"/>
    <w:rsid w:val="004548B6"/>
    <w:rsid w:val="004559AE"/>
    <w:rsid w:val="00455DE8"/>
    <w:rsid w:val="0045625B"/>
    <w:rsid w:val="00456DB4"/>
    <w:rsid w:val="00456DC1"/>
    <w:rsid w:val="00456E48"/>
    <w:rsid w:val="004570E0"/>
    <w:rsid w:val="00457566"/>
    <w:rsid w:val="004579B4"/>
    <w:rsid w:val="0046068F"/>
    <w:rsid w:val="00460838"/>
    <w:rsid w:val="00460A05"/>
    <w:rsid w:val="004620DB"/>
    <w:rsid w:val="004622BB"/>
    <w:rsid w:val="00462A9B"/>
    <w:rsid w:val="004630B3"/>
    <w:rsid w:val="00463140"/>
    <w:rsid w:val="004632A3"/>
    <w:rsid w:val="00463A33"/>
    <w:rsid w:val="00463A64"/>
    <w:rsid w:val="00463BE9"/>
    <w:rsid w:val="0046432A"/>
    <w:rsid w:val="00464CD7"/>
    <w:rsid w:val="00464EA0"/>
    <w:rsid w:val="004657EF"/>
    <w:rsid w:val="00465A5B"/>
    <w:rsid w:val="004668FA"/>
    <w:rsid w:val="00466A04"/>
    <w:rsid w:val="00467722"/>
    <w:rsid w:val="0047001F"/>
    <w:rsid w:val="00470A2D"/>
    <w:rsid w:val="004712FA"/>
    <w:rsid w:val="00471E40"/>
    <w:rsid w:val="00471F9E"/>
    <w:rsid w:val="00472499"/>
    <w:rsid w:val="0047339F"/>
    <w:rsid w:val="00473C0D"/>
    <w:rsid w:val="0047480A"/>
    <w:rsid w:val="004748AB"/>
    <w:rsid w:val="00474C6D"/>
    <w:rsid w:val="00474F7A"/>
    <w:rsid w:val="00475456"/>
    <w:rsid w:val="004758F1"/>
    <w:rsid w:val="00476277"/>
    <w:rsid w:val="004764AF"/>
    <w:rsid w:val="00476716"/>
    <w:rsid w:val="00476846"/>
    <w:rsid w:val="0047709A"/>
    <w:rsid w:val="00477268"/>
    <w:rsid w:val="0047743A"/>
    <w:rsid w:val="00477BA0"/>
    <w:rsid w:val="00477F37"/>
    <w:rsid w:val="00481EB6"/>
    <w:rsid w:val="0048254E"/>
    <w:rsid w:val="0048259C"/>
    <w:rsid w:val="0048333D"/>
    <w:rsid w:val="00483AE2"/>
    <w:rsid w:val="004841FC"/>
    <w:rsid w:val="00484326"/>
    <w:rsid w:val="00484EEF"/>
    <w:rsid w:val="0048748C"/>
    <w:rsid w:val="00487FD0"/>
    <w:rsid w:val="004923F9"/>
    <w:rsid w:val="00493E78"/>
    <w:rsid w:val="0049402E"/>
    <w:rsid w:val="004943E7"/>
    <w:rsid w:val="004945A5"/>
    <w:rsid w:val="00494CA8"/>
    <w:rsid w:val="00495220"/>
    <w:rsid w:val="00495655"/>
    <w:rsid w:val="00495677"/>
    <w:rsid w:val="004957E1"/>
    <w:rsid w:val="004960B7"/>
    <w:rsid w:val="00497B3E"/>
    <w:rsid w:val="00497EE3"/>
    <w:rsid w:val="004A0190"/>
    <w:rsid w:val="004A0BC0"/>
    <w:rsid w:val="004A0F14"/>
    <w:rsid w:val="004A17B4"/>
    <w:rsid w:val="004A2178"/>
    <w:rsid w:val="004A2AF5"/>
    <w:rsid w:val="004A3578"/>
    <w:rsid w:val="004A42AF"/>
    <w:rsid w:val="004A4860"/>
    <w:rsid w:val="004A4878"/>
    <w:rsid w:val="004A4A37"/>
    <w:rsid w:val="004A4C58"/>
    <w:rsid w:val="004A4DC7"/>
    <w:rsid w:val="004A544D"/>
    <w:rsid w:val="004A5A0E"/>
    <w:rsid w:val="004A5E13"/>
    <w:rsid w:val="004A727D"/>
    <w:rsid w:val="004A77E4"/>
    <w:rsid w:val="004A7D68"/>
    <w:rsid w:val="004B0D4B"/>
    <w:rsid w:val="004B0DBE"/>
    <w:rsid w:val="004B1081"/>
    <w:rsid w:val="004B13EC"/>
    <w:rsid w:val="004B1A6F"/>
    <w:rsid w:val="004B1F8A"/>
    <w:rsid w:val="004B26DC"/>
    <w:rsid w:val="004B2C3D"/>
    <w:rsid w:val="004B3436"/>
    <w:rsid w:val="004B37C6"/>
    <w:rsid w:val="004B4AA0"/>
    <w:rsid w:val="004B536A"/>
    <w:rsid w:val="004B579C"/>
    <w:rsid w:val="004B6B63"/>
    <w:rsid w:val="004B7131"/>
    <w:rsid w:val="004C0F7A"/>
    <w:rsid w:val="004C10D9"/>
    <w:rsid w:val="004C21C3"/>
    <w:rsid w:val="004C23CD"/>
    <w:rsid w:val="004C2BDC"/>
    <w:rsid w:val="004C2CFB"/>
    <w:rsid w:val="004C33A0"/>
    <w:rsid w:val="004C37D0"/>
    <w:rsid w:val="004C4988"/>
    <w:rsid w:val="004C52E9"/>
    <w:rsid w:val="004C5CA3"/>
    <w:rsid w:val="004C6ECE"/>
    <w:rsid w:val="004D03EC"/>
    <w:rsid w:val="004D0658"/>
    <w:rsid w:val="004D17B1"/>
    <w:rsid w:val="004D2A91"/>
    <w:rsid w:val="004D2C5A"/>
    <w:rsid w:val="004D2D85"/>
    <w:rsid w:val="004D37E9"/>
    <w:rsid w:val="004D399F"/>
    <w:rsid w:val="004D3EBA"/>
    <w:rsid w:val="004D579C"/>
    <w:rsid w:val="004D6342"/>
    <w:rsid w:val="004D66FA"/>
    <w:rsid w:val="004D6BEF"/>
    <w:rsid w:val="004D7219"/>
    <w:rsid w:val="004D7F00"/>
    <w:rsid w:val="004E0DE2"/>
    <w:rsid w:val="004E1758"/>
    <w:rsid w:val="004E2ABB"/>
    <w:rsid w:val="004E2B59"/>
    <w:rsid w:val="004E2D66"/>
    <w:rsid w:val="004E352E"/>
    <w:rsid w:val="004E4069"/>
    <w:rsid w:val="004E4B00"/>
    <w:rsid w:val="004E4EB9"/>
    <w:rsid w:val="004E4EEB"/>
    <w:rsid w:val="004E558A"/>
    <w:rsid w:val="004E5AD1"/>
    <w:rsid w:val="004E7DC1"/>
    <w:rsid w:val="004F0263"/>
    <w:rsid w:val="004F09A9"/>
    <w:rsid w:val="004F15AD"/>
    <w:rsid w:val="004F1A29"/>
    <w:rsid w:val="004F3016"/>
    <w:rsid w:val="004F3327"/>
    <w:rsid w:val="004F3819"/>
    <w:rsid w:val="004F3943"/>
    <w:rsid w:val="004F4DFB"/>
    <w:rsid w:val="004F4FCD"/>
    <w:rsid w:val="004F587B"/>
    <w:rsid w:val="004F5E89"/>
    <w:rsid w:val="004F64AC"/>
    <w:rsid w:val="004F6A5E"/>
    <w:rsid w:val="004F6F8A"/>
    <w:rsid w:val="004F722B"/>
    <w:rsid w:val="004F7DAE"/>
    <w:rsid w:val="00500180"/>
    <w:rsid w:val="00501A63"/>
    <w:rsid w:val="00501BD9"/>
    <w:rsid w:val="00501E95"/>
    <w:rsid w:val="00502BC6"/>
    <w:rsid w:val="00502E81"/>
    <w:rsid w:val="00502F36"/>
    <w:rsid w:val="0050350E"/>
    <w:rsid w:val="0050392A"/>
    <w:rsid w:val="00503D23"/>
    <w:rsid w:val="00504072"/>
    <w:rsid w:val="0050407F"/>
    <w:rsid w:val="005043D1"/>
    <w:rsid w:val="00504A92"/>
    <w:rsid w:val="005052DA"/>
    <w:rsid w:val="0050564C"/>
    <w:rsid w:val="005057E7"/>
    <w:rsid w:val="005060FF"/>
    <w:rsid w:val="00506CF4"/>
    <w:rsid w:val="00507104"/>
    <w:rsid w:val="005075A1"/>
    <w:rsid w:val="0051103A"/>
    <w:rsid w:val="005111D5"/>
    <w:rsid w:val="00511DEB"/>
    <w:rsid w:val="005128E1"/>
    <w:rsid w:val="005132BB"/>
    <w:rsid w:val="00513CB6"/>
    <w:rsid w:val="005144B2"/>
    <w:rsid w:val="005155C5"/>
    <w:rsid w:val="00516E70"/>
    <w:rsid w:val="005170EA"/>
    <w:rsid w:val="00517668"/>
    <w:rsid w:val="005179FF"/>
    <w:rsid w:val="005202AD"/>
    <w:rsid w:val="00521366"/>
    <w:rsid w:val="005215C6"/>
    <w:rsid w:val="00521A3D"/>
    <w:rsid w:val="005227D8"/>
    <w:rsid w:val="00524701"/>
    <w:rsid w:val="00524EDE"/>
    <w:rsid w:val="00524F71"/>
    <w:rsid w:val="0052506C"/>
    <w:rsid w:val="0052570D"/>
    <w:rsid w:val="00525C59"/>
    <w:rsid w:val="005267F8"/>
    <w:rsid w:val="005306AC"/>
    <w:rsid w:val="00531BA5"/>
    <w:rsid w:val="005328B6"/>
    <w:rsid w:val="00532BEF"/>
    <w:rsid w:val="005334CF"/>
    <w:rsid w:val="00533E9C"/>
    <w:rsid w:val="00535024"/>
    <w:rsid w:val="0053532D"/>
    <w:rsid w:val="00535647"/>
    <w:rsid w:val="00535B30"/>
    <w:rsid w:val="00535C1B"/>
    <w:rsid w:val="00535E67"/>
    <w:rsid w:val="00536742"/>
    <w:rsid w:val="00536B45"/>
    <w:rsid w:val="00536FD4"/>
    <w:rsid w:val="00537149"/>
    <w:rsid w:val="00540A29"/>
    <w:rsid w:val="00541C1A"/>
    <w:rsid w:val="005424A7"/>
    <w:rsid w:val="0054260E"/>
    <w:rsid w:val="00542DCC"/>
    <w:rsid w:val="00543305"/>
    <w:rsid w:val="0054358E"/>
    <w:rsid w:val="00543D87"/>
    <w:rsid w:val="00543E31"/>
    <w:rsid w:val="005443CE"/>
    <w:rsid w:val="005445BF"/>
    <w:rsid w:val="005458DB"/>
    <w:rsid w:val="00547EC2"/>
    <w:rsid w:val="00550B55"/>
    <w:rsid w:val="00551991"/>
    <w:rsid w:val="005523A2"/>
    <w:rsid w:val="00552C4C"/>
    <w:rsid w:val="00552D01"/>
    <w:rsid w:val="005543E7"/>
    <w:rsid w:val="00554924"/>
    <w:rsid w:val="00554BF0"/>
    <w:rsid w:val="005551C6"/>
    <w:rsid w:val="00555392"/>
    <w:rsid w:val="0055561D"/>
    <w:rsid w:val="00555FD5"/>
    <w:rsid w:val="005564F1"/>
    <w:rsid w:val="00556C07"/>
    <w:rsid w:val="00557218"/>
    <w:rsid w:val="005575CC"/>
    <w:rsid w:val="005575D0"/>
    <w:rsid w:val="005605D0"/>
    <w:rsid w:val="005610EF"/>
    <w:rsid w:val="005610F9"/>
    <w:rsid w:val="00561277"/>
    <w:rsid w:val="0056167D"/>
    <w:rsid w:val="0056282C"/>
    <w:rsid w:val="005628FE"/>
    <w:rsid w:val="00562DB6"/>
    <w:rsid w:val="005635C7"/>
    <w:rsid w:val="00563ABD"/>
    <w:rsid w:val="00563E4F"/>
    <w:rsid w:val="00565CEB"/>
    <w:rsid w:val="00566731"/>
    <w:rsid w:val="00566743"/>
    <w:rsid w:val="005667FD"/>
    <w:rsid w:val="00566D80"/>
    <w:rsid w:val="005673F3"/>
    <w:rsid w:val="0056753E"/>
    <w:rsid w:val="00567672"/>
    <w:rsid w:val="005678A6"/>
    <w:rsid w:val="00567E86"/>
    <w:rsid w:val="00567ECC"/>
    <w:rsid w:val="0057099B"/>
    <w:rsid w:val="00571357"/>
    <w:rsid w:val="00571D37"/>
    <w:rsid w:val="00573877"/>
    <w:rsid w:val="00574829"/>
    <w:rsid w:val="00574CE8"/>
    <w:rsid w:val="0057508D"/>
    <w:rsid w:val="0057535E"/>
    <w:rsid w:val="00576ABE"/>
    <w:rsid w:val="00576FCA"/>
    <w:rsid w:val="005771FC"/>
    <w:rsid w:val="00577F47"/>
    <w:rsid w:val="00580F64"/>
    <w:rsid w:val="005859C0"/>
    <w:rsid w:val="00585BF0"/>
    <w:rsid w:val="00587591"/>
    <w:rsid w:val="005878FE"/>
    <w:rsid w:val="00587D08"/>
    <w:rsid w:val="00590047"/>
    <w:rsid w:val="00590128"/>
    <w:rsid w:val="00591858"/>
    <w:rsid w:val="00592433"/>
    <w:rsid w:val="005924B1"/>
    <w:rsid w:val="00592EE2"/>
    <w:rsid w:val="00593013"/>
    <w:rsid w:val="0059332B"/>
    <w:rsid w:val="005933C8"/>
    <w:rsid w:val="00593F6F"/>
    <w:rsid w:val="005944A7"/>
    <w:rsid w:val="00594B97"/>
    <w:rsid w:val="00595864"/>
    <w:rsid w:val="00595946"/>
    <w:rsid w:val="00595CE5"/>
    <w:rsid w:val="00596E74"/>
    <w:rsid w:val="00597B1A"/>
    <w:rsid w:val="00597EDF"/>
    <w:rsid w:val="005A087D"/>
    <w:rsid w:val="005A0D23"/>
    <w:rsid w:val="005A0F40"/>
    <w:rsid w:val="005A13FD"/>
    <w:rsid w:val="005A1A2E"/>
    <w:rsid w:val="005A1F42"/>
    <w:rsid w:val="005A2673"/>
    <w:rsid w:val="005A39BE"/>
    <w:rsid w:val="005A3EE0"/>
    <w:rsid w:val="005A4DB2"/>
    <w:rsid w:val="005A5195"/>
    <w:rsid w:val="005A5412"/>
    <w:rsid w:val="005A5C49"/>
    <w:rsid w:val="005A62F9"/>
    <w:rsid w:val="005A7163"/>
    <w:rsid w:val="005A71B3"/>
    <w:rsid w:val="005B159D"/>
    <w:rsid w:val="005B1626"/>
    <w:rsid w:val="005B16FE"/>
    <w:rsid w:val="005B17FE"/>
    <w:rsid w:val="005B1A68"/>
    <w:rsid w:val="005B26B3"/>
    <w:rsid w:val="005B3900"/>
    <w:rsid w:val="005B4570"/>
    <w:rsid w:val="005B506E"/>
    <w:rsid w:val="005B5910"/>
    <w:rsid w:val="005B5AB2"/>
    <w:rsid w:val="005B6339"/>
    <w:rsid w:val="005B7A74"/>
    <w:rsid w:val="005B7D57"/>
    <w:rsid w:val="005C08BC"/>
    <w:rsid w:val="005C0FD5"/>
    <w:rsid w:val="005C16A6"/>
    <w:rsid w:val="005C18CA"/>
    <w:rsid w:val="005C1A8E"/>
    <w:rsid w:val="005C2123"/>
    <w:rsid w:val="005C21E9"/>
    <w:rsid w:val="005C23E5"/>
    <w:rsid w:val="005C27E1"/>
    <w:rsid w:val="005C2DE2"/>
    <w:rsid w:val="005C3335"/>
    <w:rsid w:val="005C3421"/>
    <w:rsid w:val="005C347F"/>
    <w:rsid w:val="005C3A8C"/>
    <w:rsid w:val="005C3BB6"/>
    <w:rsid w:val="005C4A28"/>
    <w:rsid w:val="005C56AC"/>
    <w:rsid w:val="005C5FB1"/>
    <w:rsid w:val="005C66C8"/>
    <w:rsid w:val="005C6FB6"/>
    <w:rsid w:val="005C71C6"/>
    <w:rsid w:val="005C7835"/>
    <w:rsid w:val="005D00B1"/>
    <w:rsid w:val="005D0A0A"/>
    <w:rsid w:val="005D19CD"/>
    <w:rsid w:val="005D279F"/>
    <w:rsid w:val="005D354B"/>
    <w:rsid w:val="005D38F1"/>
    <w:rsid w:val="005D39E8"/>
    <w:rsid w:val="005D400A"/>
    <w:rsid w:val="005D41B6"/>
    <w:rsid w:val="005D526A"/>
    <w:rsid w:val="005D6ADF"/>
    <w:rsid w:val="005D7C6B"/>
    <w:rsid w:val="005E03BC"/>
    <w:rsid w:val="005E3EA9"/>
    <w:rsid w:val="005E3FC0"/>
    <w:rsid w:val="005E4706"/>
    <w:rsid w:val="005E4890"/>
    <w:rsid w:val="005E4970"/>
    <w:rsid w:val="005E5160"/>
    <w:rsid w:val="005E56B2"/>
    <w:rsid w:val="005E58BC"/>
    <w:rsid w:val="005E5BEC"/>
    <w:rsid w:val="005E5DE7"/>
    <w:rsid w:val="005E5EF4"/>
    <w:rsid w:val="005E69DC"/>
    <w:rsid w:val="005E6D82"/>
    <w:rsid w:val="005E721F"/>
    <w:rsid w:val="005E748A"/>
    <w:rsid w:val="005F0209"/>
    <w:rsid w:val="005F1EDB"/>
    <w:rsid w:val="005F25B1"/>
    <w:rsid w:val="005F2D0E"/>
    <w:rsid w:val="005F3023"/>
    <w:rsid w:val="005F3BE8"/>
    <w:rsid w:val="005F6575"/>
    <w:rsid w:val="005F7B82"/>
    <w:rsid w:val="006005D4"/>
    <w:rsid w:val="006010F8"/>
    <w:rsid w:val="00601B83"/>
    <w:rsid w:val="0060247B"/>
    <w:rsid w:val="00602593"/>
    <w:rsid w:val="0060268E"/>
    <w:rsid w:val="00602F97"/>
    <w:rsid w:val="006032DB"/>
    <w:rsid w:val="00603BB0"/>
    <w:rsid w:val="00603E68"/>
    <w:rsid w:val="0060445D"/>
    <w:rsid w:val="00604F29"/>
    <w:rsid w:val="0060552C"/>
    <w:rsid w:val="006057FB"/>
    <w:rsid w:val="00607B0D"/>
    <w:rsid w:val="00607D9B"/>
    <w:rsid w:val="006110EB"/>
    <w:rsid w:val="00611FE4"/>
    <w:rsid w:val="006126B7"/>
    <w:rsid w:val="00612AC1"/>
    <w:rsid w:val="0061399C"/>
    <w:rsid w:val="00614819"/>
    <w:rsid w:val="006153E4"/>
    <w:rsid w:val="00615777"/>
    <w:rsid w:val="00616130"/>
    <w:rsid w:val="00617042"/>
    <w:rsid w:val="00617890"/>
    <w:rsid w:val="00617C3F"/>
    <w:rsid w:val="006208DF"/>
    <w:rsid w:val="00621256"/>
    <w:rsid w:val="006216F7"/>
    <w:rsid w:val="00621C81"/>
    <w:rsid w:val="00621FE6"/>
    <w:rsid w:val="00622D92"/>
    <w:rsid w:val="006235AB"/>
    <w:rsid w:val="006246D3"/>
    <w:rsid w:val="006248B6"/>
    <w:rsid w:val="00624ADF"/>
    <w:rsid w:val="00624C4B"/>
    <w:rsid w:val="00625621"/>
    <w:rsid w:val="00625D1B"/>
    <w:rsid w:val="00625E24"/>
    <w:rsid w:val="00626DCE"/>
    <w:rsid w:val="0062774A"/>
    <w:rsid w:val="00627A4B"/>
    <w:rsid w:val="006313EB"/>
    <w:rsid w:val="006320AA"/>
    <w:rsid w:val="006322C0"/>
    <w:rsid w:val="00632332"/>
    <w:rsid w:val="00633DB5"/>
    <w:rsid w:val="0063409C"/>
    <w:rsid w:val="0063705F"/>
    <w:rsid w:val="00640C6F"/>
    <w:rsid w:val="00640E93"/>
    <w:rsid w:val="0064163A"/>
    <w:rsid w:val="0064284A"/>
    <w:rsid w:val="0064364A"/>
    <w:rsid w:val="00643C97"/>
    <w:rsid w:val="00643EAF"/>
    <w:rsid w:val="006445FE"/>
    <w:rsid w:val="00645A90"/>
    <w:rsid w:val="00645E71"/>
    <w:rsid w:val="00645FE0"/>
    <w:rsid w:val="0064616C"/>
    <w:rsid w:val="0064631A"/>
    <w:rsid w:val="006472E4"/>
    <w:rsid w:val="00647B55"/>
    <w:rsid w:val="00647D39"/>
    <w:rsid w:val="00650BEE"/>
    <w:rsid w:val="00651160"/>
    <w:rsid w:val="00651582"/>
    <w:rsid w:val="00651B26"/>
    <w:rsid w:val="00651D2B"/>
    <w:rsid w:val="00651E61"/>
    <w:rsid w:val="00652368"/>
    <w:rsid w:val="006528A2"/>
    <w:rsid w:val="00652D53"/>
    <w:rsid w:val="0065403B"/>
    <w:rsid w:val="006552A6"/>
    <w:rsid w:val="0065612D"/>
    <w:rsid w:val="00656E36"/>
    <w:rsid w:val="00660544"/>
    <w:rsid w:val="0066058C"/>
    <w:rsid w:val="006612A3"/>
    <w:rsid w:val="00661543"/>
    <w:rsid w:val="00661562"/>
    <w:rsid w:val="0066181B"/>
    <w:rsid w:val="00661981"/>
    <w:rsid w:val="00662ABF"/>
    <w:rsid w:val="00662CD6"/>
    <w:rsid w:val="00663160"/>
    <w:rsid w:val="006632A6"/>
    <w:rsid w:val="006632EB"/>
    <w:rsid w:val="0066362C"/>
    <w:rsid w:val="0066419E"/>
    <w:rsid w:val="0066428E"/>
    <w:rsid w:val="006646A3"/>
    <w:rsid w:val="00666D28"/>
    <w:rsid w:val="0066700F"/>
    <w:rsid w:val="006703D0"/>
    <w:rsid w:val="00670DCC"/>
    <w:rsid w:val="00670FE1"/>
    <w:rsid w:val="0067109C"/>
    <w:rsid w:val="006711F4"/>
    <w:rsid w:val="00671D0C"/>
    <w:rsid w:val="00673900"/>
    <w:rsid w:val="00673B85"/>
    <w:rsid w:val="00674192"/>
    <w:rsid w:val="0067438E"/>
    <w:rsid w:val="00674517"/>
    <w:rsid w:val="00674658"/>
    <w:rsid w:val="00674A42"/>
    <w:rsid w:val="00674E82"/>
    <w:rsid w:val="006750D9"/>
    <w:rsid w:val="006756DF"/>
    <w:rsid w:val="006757BA"/>
    <w:rsid w:val="00675F4A"/>
    <w:rsid w:val="00675FB5"/>
    <w:rsid w:val="00676060"/>
    <w:rsid w:val="00676310"/>
    <w:rsid w:val="006765B6"/>
    <w:rsid w:val="006773FC"/>
    <w:rsid w:val="00677BE4"/>
    <w:rsid w:val="00677FA1"/>
    <w:rsid w:val="00680694"/>
    <w:rsid w:val="00680AB7"/>
    <w:rsid w:val="00680AC0"/>
    <w:rsid w:val="00681456"/>
    <w:rsid w:val="00681F0F"/>
    <w:rsid w:val="0068201E"/>
    <w:rsid w:val="00682E0F"/>
    <w:rsid w:val="00683219"/>
    <w:rsid w:val="00683393"/>
    <w:rsid w:val="00683924"/>
    <w:rsid w:val="0068397D"/>
    <w:rsid w:val="00684A30"/>
    <w:rsid w:val="00685340"/>
    <w:rsid w:val="00686B6A"/>
    <w:rsid w:val="00686F39"/>
    <w:rsid w:val="00687931"/>
    <w:rsid w:val="00687C0A"/>
    <w:rsid w:val="00687D13"/>
    <w:rsid w:val="0069006E"/>
    <w:rsid w:val="0069036E"/>
    <w:rsid w:val="00690BE3"/>
    <w:rsid w:val="00690DDE"/>
    <w:rsid w:val="00691A04"/>
    <w:rsid w:val="0069336E"/>
    <w:rsid w:val="00693548"/>
    <w:rsid w:val="0069422A"/>
    <w:rsid w:val="00694F8F"/>
    <w:rsid w:val="00695869"/>
    <w:rsid w:val="006975DD"/>
    <w:rsid w:val="00697B59"/>
    <w:rsid w:val="006A0092"/>
    <w:rsid w:val="006A0568"/>
    <w:rsid w:val="006A07D1"/>
    <w:rsid w:val="006A0C7A"/>
    <w:rsid w:val="006A0E39"/>
    <w:rsid w:val="006A1D23"/>
    <w:rsid w:val="006A1DA9"/>
    <w:rsid w:val="006A23A8"/>
    <w:rsid w:val="006A247A"/>
    <w:rsid w:val="006A24C3"/>
    <w:rsid w:val="006A3696"/>
    <w:rsid w:val="006A38EB"/>
    <w:rsid w:val="006A3B7F"/>
    <w:rsid w:val="006A4634"/>
    <w:rsid w:val="006A4E01"/>
    <w:rsid w:val="006A5B58"/>
    <w:rsid w:val="006A5C3D"/>
    <w:rsid w:val="006A689C"/>
    <w:rsid w:val="006A712F"/>
    <w:rsid w:val="006A79BA"/>
    <w:rsid w:val="006B11AA"/>
    <w:rsid w:val="006B1276"/>
    <w:rsid w:val="006B1D6A"/>
    <w:rsid w:val="006B226B"/>
    <w:rsid w:val="006B25ED"/>
    <w:rsid w:val="006B32A2"/>
    <w:rsid w:val="006B3635"/>
    <w:rsid w:val="006B389B"/>
    <w:rsid w:val="006B4D94"/>
    <w:rsid w:val="006B564A"/>
    <w:rsid w:val="006B5CFD"/>
    <w:rsid w:val="006B61E3"/>
    <w:rsid w:val="006B62AD"/>
    <w:rsid w:val="006B6601"/>
    <w:rsid w:val="006B6AB1"/>
    <w:rsid w:val="006B75F7"/>
    <w:rsid w:val="006B7934"/>
    <w:rsid w:val="006C036F"/>
    <w:rsid w:val="006C0540"/>
    <w:rsid w:val="006C0908"/>
    <w:rsid w:val="006C152B"/>
    <w:rsid w:val="006C1CA4"/>
    <w:rsid w:val="006C22AE"/>
    <w:rsid w:val="006C2B03"/>
    <w:rsid w:val="006C3A2C"/>
    <w:rsid w:val="006C4348"/>
    <w:rsid w:val="006C4A32"/>
    <w:rsid w:val="006C6729"/>
    <w:rsid w:val="006C6A07"/>
    <w:rsid w:val="006C6A17"/>
    <w:rsid w:val="006C7189"/>
    <w:rsid w:val="006C7BED"/>
    <w:rsid w:val="006C7F33"/>
    <w:rsid w:val="006D0367"/>
    <w:rsid w:val="006D0D56"/>
    <w:rsid w:val="006D1230"/>
    <w:rsid w:val="006D2171"/>
    <w:rsid w:val="006D2F13"/>
    <w:rsid w:val="006D51D5"/>
    <w:rsid w:val="006D548B"/>
    <w:rsid w:val="006D6950"/>
    <w:rsid w:val="006D71D2"/>
    <w:rsid w:val="006D7373"/>
    <w:rsid w:val="006D76D9"/>
    <w:rsid w:val="006D7BF0"/>
    <w:rsid w:val="006E07BE"/>
    <w:rsid w:val="006E12A9"/>
    <w:rsid w:val="006E1779"/>
    <w:rsid w:val="006E1B94"/>
    <w:rsid w:val="006E25D4"/>
    <w:rsid w:val="006E32D2"/>
    <w:rsid w:val="006E3F21"/>
    <w:rsid w:val="006E4861"/>
    <w:rsid w:val="006E520D"/>
    <w:rsid w:val="006E57DE"/>
    <w:rsid w:val="006E592A"/>
    <w:rsid w:val="006E5DF1"/>
    <w:rsid w:val="006E6707"/>
    <w:rsid w:val="006E69F5"/>
    <w:rsid w:val="006E6BF6"/>
    <w:rsid w:val="006E726D"/>
    <w:rsid w:val="006E746E"/>
    <w:rsid w:val="006F12B1"/>
    <w:rsid w:val="006F16C0"/>
    <w:rsid w:val="006F1B4E"/>
    <w:rsid w:val="006F2145"/>
    <w:rsid w:val="006F224E"/>
    <w:rsid w:val="006F2893"/>
    <w:rsid w:val="006F2C82"/>
    <w:rsid w:val="006F2CDA"/>
    <w:rsid w:val="006F3500"/>
    <w:rsid w:val="006F3A39"/>
    <w:rsid w:val="006F3F89"/>
    <w:rsid w:val="006F4216"/>
    <w:rsid w:val="006F4FAB"/>
    <w:rsid w:val="006F52A5"/>
    <w:rsid w:val="006F54A9"/>
    <w:rsid w:val="006F56EC"/>
    <w:rsid w:val="006F7389"/>
    <w:rsid w:val="006F7542"/>
    <w:rsid w:val="006F7DA8"/>
    <w:rsid w:val="0070066F"/>
    <w:rsid w:val="00700736"/>
    <w:rsid w:val="007008B3"/>
    <w:rsid w:val="0070109D"/>
    <w:rsid w:val="00703208"/>
    <w:rsid w:val="007033F2"/>
    <w:rsid w:val="007039C7"/>
    <w:rsid w:val="00705828"/>
    <w:rsid w:val="00706407"/>
    <w:rsid w:val="00706638"/>
    <w:rsid w:val="00706F64"/>
    <w:rsid w:val="00707144"/>
    <w:rsid w:val="007101C2"/>
    <w:rsid w:val="00710411"/>
    <w:rsid w:val="007105F2"/>
    <w:rsid w:val="00710FC1"/>
    <w:rsid w:val="0071151D"/>
    <w:rsid w:val="00711D75"/>
    <w:rsid w:val="00711E05"/>
    <w:rsid w:val="00711E43"/>
    <w:rsid w:val="00712097"/>
    <w:rsid w:val="00712E29"/>
    <w:rsid w:val="00713BBF"/>
    <w:rsid w:val="0071473B"/>
    <w:rsid w:val="00716691"/>
    <w:rsid w:val="007167C2"/>
    <w:rsid w:val="0072001E"/>
    <w:rsid w:val="00720312"/>
    <w:rsid w:val="0072092B"/>
    <w:rsid w:val="0072152B"/>
    <w:rsid w:val="00721F38"/>
    <w:rsid w:val="0072301C"/>
    <w:rsid w:val="0072585F"/>
    <w:rsid w:val="00725BDD"/>
    <w:rsid w:val="00725CA5"/>
    <w:rsid w:val="0072600B"/>
    <w:rsid w:val="00726636"/>
    <w:rsid w:val="0072682D"/>
    <w:rsid w:val="00727083"/>
    <w:rsid w:val="00727B64"/>
    <w:rsid w:val="0073039A"/>
    <w:rsid w:val="00730611"/>
    <w:rsid w:val="00730A29"/>
    <w:rsid w:val="00730E53"/>
    <w:rsid w:val="0073181A"/>
    <w:rsid w:val="0073241E"/>
    <w:rsid w:val="00732604"/>
    <w:rsid w:val="00732CF7"/>
    <w:rsid w:val="007331D3"/>
    <w:rsid w:val="00733277"/>
    <w:rsid w:val="0073531E"/>
    <w:rsid w:val="007359B9"/>
    <w:rsid w:val="0073686A"/>
    <w:rsid w:val="0073715E"/>
    <w:rsid w:val="00737C3A"/>
    <w:rsid w:val="00737EE4"/>
    <w:rsid w:val="0074075A"/>
    <w:rsid w:val="00741315"/>
    <w:rsid w:val="0074180C"/>
    <w:rsid w:val="00743D45"/>
    <w:rsid w:val="00744284"/>
    <w:rsid w:val="0074450F"/>
    <w:rsid w:val="0074537A"/>
    <w:rsid w:val="00745C57"/>
    <w:rsid w:val="00745D59"/>
    <w:rsid w:val="00746857"/>
    <w:rsid w:val="007475FC"/>
    <w:rsid w:val="00747D19"/>
    <w:rsid w:val="00750010"/>
    <w:rsid w:val="0075078D"/>
    <w:rsid w:val="00752425"/>
    <w:rsid w:val="00752742"/>
    <w:rsid w:val="00752B37"/>
    <w:rsid w:val="00752FE6"/>
    <w:rsid w:val="00753724"/>
    <w:rsid w:val="007538E0"/>
    <w:rsid w:val="00754B1C"/>
    <w:rsid w:val="00754F92"/>
    <w:rsid w:val="00755D4B"/>
    <w:rsid w:val="00756468"/>
    <w:rsid w:val="00756F2A"/>
    <w:rsid w:val="00757005"/>
    <w:rsid w:val="00760580"/>
    <w:rsid w:val="007612A4"/>
    <w:rsid w:val="007620A4"/>
    <w:rsid w:val="0076219F"/>
    <w:rsid w:val="00762DAD"/>
    <w:rsid w:val="0076316C"/>
    <w:rsid w:val="007633AF"/>
    <w:rsid w:val="0076456B"/>
    <w:rsid w:val="00764D5B"/>
    <w:rsid w:val="007658A2"/>
    <w:rsid w:val="00766188"/>
    <w:rsid w:val="00766389"/>
    <w:rsid w:val="00766C8B"/>
    <w:rsid w:val="00767158"/>
    <w:rsid w:val="007679B0"/>
    <w:rsid w:val="00770277"/>
    <w:rsid w:val="00770397"/>
    <w:rsid w:val="007706CF"/>
    <w:rsid w:val="00770AE7"/>
    <w:rsid w:val="00771A32"/>
    <w:rsid w:val="007725BD"/>
    <w:rsid w:val="00772D06"/>
    <w:rsid w:val="00773291"/>
    <w:rsid w:val="00773BAE"/>
    <w:rsid w:val="007742BE"/>
    <w:rsid w:val="00774705"/>
    <w:rsid w:val="00774B52"/>
    <w:rsid w:val="00775084"/>
    <w:rsid w:val="00775E4D"/>
    <w:rsid w:val="00776569"/>
    <w:rsid w:val="007766ED"/>
    <w:rsid w:val="007768E4"/>
    <w:rsid w:val="00776D2A"/>
    <w:rsid w:val="007771CD"/>
    <w:rsid w:val="00777F71"/>
    <w:rsid w:val="007819CA"/>
    <w:rsid w:val="00782720"/>
    <w:rsid w:val="00782BB0"/>
    <w:rsid w:val="00782E49"/>
    <w:rsid w:val="007835D4"/>
    <w:rsid w:val="00783A4F"/>
    <w:rsid w:val="00783C48"/>
    <w:rsid w:val="007843CE"/>
    <w:rsid w:val="007843D8"/>
    <w:rsid w:val="00784C8E"/>
    <w:rsid w:val="007858B9"/>
    <w:rsid w:val="00785D74"/>
    <w:rsid w:val="00785EF6"/>
    <w:rsid w:val="007863E9"/>
    <w:rsid w:val="00786DFF"/>
    <w:rsid w:val="00787FD9"/>
    <w:rsid w:val="00790E41"/>
    <w:rsid w:val="007913D3"/>
    <w:rsid w:val="0079223E"/>
    <w:rsid w:val="00792B91"/>
    <w:rsid w:val="00792C48"/>
    <w:rsid w:val="00792F6A"/>
    <w:rsid w:val="007931C3"/>
    <w:rsid w:val="00793A16"/>
    <w:rsid w:val="007949F2"/>
    <w:rsid w:val="00794C3C"/>
    <w:rsid w:val="00796B23"/>
    <w:rsid w:val="007979DC"/>
    <w:rsid w:val="007A0336"/>
    <w:rsid w:val="007A08ED"/>
    <w:rsid w:val="007A0F50"/>
    <w:rsid w:val="007A1B61"/>
    <w:rsid w:val="007A27AF"/>
    <w:rsid w:val="007A2FA5"/>
    <w:rsid w:val="007A3227"/>
    <w:rsid w:val="007A36A4"/>
    <w:rsid w:val="007A39F5"/>
    <w:rsid w:val="007A40FC"/>
    <w:rsid w:val="007A4836"/>
    <w:rsid w:val="007A4929"/>
    <w:rsid w:val="007A4F22"/>
    <w:rsid w:val="007A51CF"/>
    <w:rsid w:val="007A51D5"/>
    <w:rsid w:val="007A5E98"/>
    <w:rsid w:val="007A787D"/>
    <w:rsid w:val="007B01BC"/>
    <w:rsid w:val="007B05F2"/>
    <w:rsid w:val="007B0BF6"/>
    <w:rsid w:val="007B120C"/>
    <w:rsid w:val="007B16D9"/>
    <w:rsid w:val="007B32EF"/>
    <w:rsid w:val="007B3D5B"/>
    <w:rsid w:val="007B5094"/>
    <w:rsid w:val="007B5F4C"/>
    <w:rsid w:val="007B60D5"/>
    <w:rsid w:val="007B6AF1"/>
    <w:rsid w:val="007C0904"/>
    <w:rsid w:val="007C0F67"/>
    <w:rsid w:val="007C379F"/>
    <w:rsid w:val="007C3E85"/>
    <w:rsid w:val="007C43BA"/>
    <w:rsid w:val="007C67F0"/>
    <w:rsid w:val="007D0722"/>
    <w:rsid w:val="007D0C0B"/>
    <w:rsid w:val="007D0EF8"/>
    <w:rsid w:val="007D1926"/>
    <w:rsid w:val="007D25C3"/>
    <w:rsid w:val="007D3181"/>
    <w:rsid w:val="007D340B"/>
    <w:rsid w:val="007D3FAF"/>
    <w:rsid w:val="007D4812"/>
    <w:rsid w:val="007D4B33"/>
    <w:rsid w:val="007D4B39"/>
    <w:rsid w:val="007D4E2D"/>
    <w:rsid w:val="007D4F68"/>
    <w:rsid w:val="007D508B"/>
    <w:rsid w:val="007D5216"/>
    <w:rsid w:val="007D68AA"/>
    <w:rsid w:val="007D6A79"/>
    <w:rsid w:val="007D70AB"/>
    <w:rsid w:val="007D7A29"/>
    <w:rsid w:val="007D7B60"/>
    <w:rsid w:val="007E048E"/>
    <w:rsid w:val="007E0716"/>
    <w:rsid w:val="007E09B4"/>
    <w:rsid w:val="007E14E5"/>
    <w:rsid w:val="007E235A"/>
    <w:rsid w:val="007E3489"/>
    <w:rsid w:val="007E421E"/>
    <w:rsid w:val="007E4D29"/>
    <w:rsid w:val="007E4DB6"/>
    <w:rsid w:val="007E6540"/>
    <w:rsid w:val="007E7BCA"/>
    <w:rsid w:val="007F04FB"/>
    <w:rsid w:val="007F07D2"/>
    <w:rsid w:val="007F0893"/>
    <w:rsid w:val="007F0A37"/>
    <w:rsid w:val="007F0B4B"/>
    <w:rsid w:val="007F0F2E"/>
    <w:rsid w:val="007F129C"/>
    <w:rsid w:val="007F12A2"/>
    <w:rsid w:val="007F378E"/>
    <w:rsid w:val="007F38FF"/>
    <w:rsid w:val="007F4640"/>
    <w:rsid w:val="007F4F0E"/>
    <w:rsid w:val="007F5509"/>
    <w:rsid w:val="007F5990"/>
    <w:rsid w:val="007F5BF2"/>
    <w:rsid w:val="007F5EEF"/>
    <w:rsid w:val="007F6A03"/>
    <w:rsid w:val="007F6EFF"/>
    <w:rsid w:val="007F7877"/>
    <w:rsid w:val="007F7CA3"/>
    <w:rsid w:val="007F7E6C"/>
    <w:rsid w:val="008001B2"/>
    <w:rsid w:val="0080028F"/>
    <w:rsid w:val="00800699"/>
    <w:rsid w:val="00801533"/>
    <w:rsid w:val="00802327"/>
    <w:rsid w:val="008029DE"/>
    <w:rsid w:val="00802CDD"/>
    <w:rsid w:val="00802F2A"/>
    <w:rsid w:val="008031BD"/>
    <w:rsid w:val="008045DC"/>
    <w:rsid w:val="008056E6"/>
    <w:rsid w:val="00805C5E"/>
    <w:rsid w:val="00806400"/>
    <w:rsid w:val="00806C0D"/>
    <w:rsid w:val="00806C84"/>
    <w:rsid w:val="0080788A"/>
    <w:rsid w:val="00807E6C"/>
    <w:rsid w:val="00807E9B"/>
    <w:rsid w:val="0081000D"/>
    <w:rsid w:val="008100C5"/>
    <w:rsid w:val="00810DCB"/>
    <w:rsid w:val="008118AF"/>
    <w:rsid w:val="008119EB"/>
    <w:rsid w:val="00811AED"/>
    <w:rsid w:val="00812D83"/>
    <w:rsid w:val="008136EB"/>
    <w:rsid w:val="008141F2"/>
    <w:rsid w:val="00815915"/>
    <w:rsid w:val="00815A67"/>
    <w:rsid w:val="00816349"/>
    <w:rsid w:val="0081753E"/>
    <w:rsid w:val="00817B23"/>
    <w:rsid w:val="00817B8A"/>
    <w:rsid w:val="00817DD7"/>
    <w:rsid w:val="0082282E"/>
    <w:rsid w:val="0082304F"/>
    <w:rsid w:val="008231E5"/>
    <w:rsid w:val="00823884"/>
    <w:rsid w:val="00823888"/>
    <w:rsid w:val="00823C1B"/>
    <w:rsid w:val="008242E3"/>
    <w:rsid w:val="008245B7"/>
    <w:rsid w:val="008245DC"/>
    <w:rsid w:val="008250E9"/>
    <w:rsid w:val="00825F6C"/>
    <w:rsid w:val="008303D0"/>
    <w:rsid w:val="00831422"/>
    <w:rsid w:val="008316A8"/>
    <w:rsid w:val="00832E51"/>
    <w:rsid w:val="0083313C"/>
    <w:rsid w:val="0083315D"/>
    <w:rsid w:val="00833215"/>
    <w:rsid w:val="00834283"/>
    <w:rsid w:val="0083497E"/>
    <w:rsid w:val="00835141"/>
    <w:rsid w:val="00835639"/>
    <w:rsid w:val="00836108"/>
    <w:rsid w:val="00836147"/>
    <w:rsid w:val="008362D5"/>
    <w:rsid w:val="008367E9"/>
    <w:rsid w:val="008372FB"/>
    <w:rsid w:val="008374AE"/>
    <w:rsid w:val="0083758A"/>
    <w:rsid w:val="008378BD"/>
    <w:rsid w:val="00840C8A"/>
    <w:rsid w:val="00841129"/>
    <w:rsid w:val="00842C02"/>
    <w:rsid w:val="008432AC"/>
    <w:rsid w:val="00843581"/>
    <w:rsid w:val="008437B6"/>
    <w:rsid w:val="00843CE7"/>
    <w:rsid w:val="00844FD3"/>
    <w:rsid w:val="00845F43"/>
    <w:rsid w:val="00846CD3"/>
    <w:rsid w:val="008472ED"/>
    <w:rsid w:val="00847351"/>
    <w:rsid w:val="008473C8"/>
    <w:rsid w:val="008477DC"/>
    <w:rsid w:val="00847F51"/>
    <w:rsid w:val="00850E81"/>
    <w:rsid w:val="008510D6"/>
    <w:rsid w:val="00851888"/>
    <w:rsid w:val="00851F24"/>
    <w:rsid w:val="008520BA"/>
    <w:rsid w:val="008521B1"/>
    <w:rsid w:val="00852686"/>
    <w:rsid w:val="00852B8A"/>
    <w:rsid w:val="00852D85"/>
    <w:rsid w:val="00853123"/>
    <w:rsid w:val="008552E1"/>
    <w:rsid w:val="00855A61"/>
    <w:rsid w:val="00855CD3"/>
    <w:rsid w:val="0085633F"/>
    <w:rsid w:val="00856CEA"/>
    <w:rsid w:val="00856D0B"/>
    <w:rsid w:val="00856F97"/>
    <w:rsid w:val="008572AB"/>
    <w:rsid w:val="008579BF"/>
    <w:rsid w:val="00857AFB"/>
    <w:rsid w:val="00857DB1"/>
    <w:rsid w:val="008613E2"/>
    <w:rsid w:val="00862E78"/>
    <w:rsid w:val="008632A9"/>
    <w:rsid w:val="008633FF"/>
    <w:rsid w:val="00863C9B"/>
    <w:rsid w:val="00864317"/>
    <w:rsid w:val="008643EC"/>
    <w:rsid w:val="008654C2"/>
    <w:rsid w:val="008661C3"/>
    <w:rsid w:val="00866931"/>
    <w:rsid w:val="00867CA7"/>
    <w:rsid w:val="008706F0"/>
    <w:rsid w:val="00870927"/>
    <w:rsid w:val="00871D8F"/>
    <w:rsid w:val="008722E0"/>
    <w:rsid w:val="00872516"/>
    <w:rsid w:val="00872B2C"/>
    <w:rsid w:val="00872C09"/>
    <w:rsid w:val="00872E2F"/>
    <w:rsid w:val="00873074"/>
    <w:rsid w:val="00873248"/>
    <w:rsid w:val="00873C4E"/>
    <w:rsid w:val="008743B9"/>
    <w:rsid w:val="008769A3"/>
    <w:rsid w:val="00876F79"/>
    <w:rsid w:val="00877898"/>
    <w:rsid w:val="00877D06"/>
    <w:rsid w:val="00880A47"/>
    <w:rsid w:val="00880BBB"/>
    <w:rsid w:val="008812DE"/>
    <w:rsid w:val="008820F1"/>
    <w:rsid w:val="00882110"/>
    <w:rsid w:val="0088326A"/>
    <w:rsid w:val="0088385C"/>
    <w:rsid w:val="00883A67"/>
    <w:rsid w:val="00885412"/>
    <w:rsid w:val="00886A47"/>
    <w:rsid w:val="00887B6C"/>
    <w:rsid w:val="0089079E"/>
    <w:rsid w:val="00890BE3"/>
    <w:rsid w:val="00890C02"/>
    <w:rsid w:val="008911BC"/>
    <w:rsid w:val="00891608"/>
    <w:rsid w:val="00891FEB"/>
    <w:rsid w:val="0089206E"/>
    <w:rsid w:val="008925B8"/>
    <w:rsid w:val="00892967"/>
    <w:rsid w:val="008934FB"/>
    <w:rsid w:val="00896065"/>
    <w:rsid w:val="00896111"/>
    <w:rsid w:val="008973E9"/>
    <w:rsid w:val="008A18DE"/>
    <w:rsid w:val="008A2CCE"/>
    <w:rsid w:val="008A2F32"/>
    <w:rsid w:val="008A3106"/>
    <w:rsid w:val="008A357B"/>
    <w:rsid w:val="008A39EB"/>
    <w:rsid w:val="008A3AA0"/>
    <w:rsid w:val="008A3B8C"/>
    <w:rsid w:val="008A3CB3"/>
    <w:rsid w:val="008A428B"/>
    <w:rsid w:val="008A44DF"/>
    <w:rsid w:val="008A469A"/>
    <w:rsid w:val="008A64C4"/>
    <w:rsid w:val="008A655F"/>
    <w:rsid w:val="008A6928"/>
    <w:rsid w:val="008A78B1"/>
    <w:rsid w:val="008A7CCE"/>
    <w:rsid w:val="008B00E8"/>
    <w:rsid w:val="008B04C6"/>
    <w:rsid w:val="008B103C"/>
    <w:rsid w:val="008B106F"/>
    <w:rsid w:val="008B165B"/>
    <w:rsid w:val="008B1E5F"/>
    <w:rsid w:val="008B2484"/>
    <w:rsid w:val="008B27D5"/>
    <w:rsid w:val="008B37DA"/>
    <w:rsid w:val="008B3BA1"/>
    <w:rsid w:val="008B4D69"/>
    <w:rsid w:val="008B5689"/>
    <w:rsid w:val="008B5DF3"/>
    <w:rsid w:val="008B5F44"/>
    <w:rsid w:val="008B6226"/>
    <w:rsid w:val="008B64B9"/>
    <w:rsid w:val="008B6B46"/>
    <w:rsid w:val="008B7C49"/>
    <w:rsid w:val="008C09BF"/>
    <w:rsid w:val="008C0D98"/>
    <w:rsid w:val="008C28CD"/>
    <w:rsid w:val="008C2BBD"/>
    <w:rsid w:val="008C37E6"/>
    <w:rsid w:val="008C4BF8"/>
    <w:rsid w:val="008C5499"/>
    <w:rsid w:val="008C6BC1"/>
    <w:rsid w:val="008C7EEC"/>
    <w:rsid w:val="008D1156"/>
    <w:rsid w:val="008D15BB"/>
    <w:rsid w:val="008D252A"/>
    <w:rsid w:val="008D2BF9"/>
    <w:rsid w:val="008D355D"/>
    <w:rsid w:val="008D3596"/>
    <w:rsid w:val="008D3CFE"/>
    <w:rsid w:val="008D5940"/>
    <w:rsid w:val="008D5999"/>
    <w:rsid w:val="008D6223"/>
    <w:rsid w:val="008D63F3"/>
    <w:rsid w:val="008D6560"/>
    <w:rsid w:val="008E039B"/>
    <w:rsid w:val="008E16EC"/>
    <w:rsid w:val="008E171C"/>
    <w:rsid w:val="008E1734"/>
    <w:rsid w:val="008E29D4"/>
    <w:rsid w:val="008E2A61"/>
    <w:rsid w:val="008E3DE0"/>
    <w:rsid w:val="008E42DA"/>
    <w:rsid w:val="008E437A"/>
    <w:rsid w:val="008E5A0E"/>
    <w:rsid w:val="008E636B"/>
    <w:rsid w:val="008E64F7"/>
    <w:rsid w:val="008E6588"/>
    <w:rsid w:val="008F00C1"/>
    <w:rsid w:val="008F010A"/>
    <w:rsid w:val="008F02DA"/>
    <w:rsid w:val="008F1460"/>
    <w:rsid w:val="008F18B2"/>
    <w:rsid w:val="008F1DB6"/>
    <w:rsid w:val="008F2F5B"/>
    <w:rsid w:val="008F3582"/>
    <w:rsid w:val="008F3697"/>
    <w:rsid w:val="008F3788"/>
    <w:rsid w:val="008F39C1"/>
    <w:rsid w:val="008F3E01"/>
    <w:rsid w:val="008F46A9"/>
    <w:rsid w:val="008F4F4A"/>
    <w:rsid w:val="008F4F55"/>
    <w:rsid w:val="008F54D4"/>
    <w:rsid w:val="008F6900"/>
    <w:rsid w:val="008F74AC"/>
    <w:rsid w:val="009005D1"/>
    <w:rsid w:val="0090086A"/>
    <w:rsid w:val="00900D03"/>
    <w:rsid w:val="00900D52"/>
    <w:rsid w:val="00901747"/>
    <w:rsid w:val="009017B3"/>
    <w:rsid w:val="009039BC"/>
    <w:rsid w:val="00910055"/>
    <w:rsid w:val="0091060D"/>
    <w:rsid w:val="00911255"/>
    <w:rsid w:val="00911345"/>
    <w:rsid w:val="00911E5C"/>
    <w:rsid w:val="00912884"/>
    <w:rsid w:val="00913134"/>
    <w:rsid w:val="009134F7"/>
    <w:rsid w:val="00913A95"/>
    <w:rsid w:val="00914FAF"/>
    <w:rsid w:val="00915A0F"/>
    <w:rsid w:val="009160E0"/>
    <w:rsid w:val="00916762"/>
    <w:rsid w:val="00916DE4"/>
    <w:rsid w:val="00920441"/>
    <w:rsid w:val="00920DFF"/>
    <w:rsid w:val="009214EA"/>
    <w:rsid w:val="0092261C"/>
    <w:rsid w:val="00922757"/>
    <w:rsid w:val="00923D06"/>
    <w:rsid w:val="009243FA"/>
    <w:rsid w:val="00924717"/>
    <w:rsid w:val="00924BE8"/>
    <w:rsid w:val="00924E61"/>
    <w:rsid w:val="00924ED4"/>
    <w:rsid w:val="00925683"/>
    <w:rsid w:val="00925BB3"/>
    <w:rsid w:val="00925F4F"/>
    <w:rsid w:val="0092725F"/>
    <w:rsid w:val="009277F5"/>
    <w:rsid w:val="00930C03"/>
    <w:rsid w:val="00930D1C"/>
    <w:rsid w:val="00930FC6"/>
    <w:rsid w:val="0093112D"/>
    <w:rsid w:val="00931AF7"/>
    <w:rsid w:val="0093267A"/>
    <w:rsid w:val="009328A0"/>
    <w:rsid w:val="00933FC2"/>
    <w:rsid w:val="0093490C"/>
    <w:rsid w:val="00935ACA"/>
    <w:rsid w:val="00936218"/>
    <w:rsid w:val="00936527"/>
    <w:rsid w:val="00936AAB"/>
    <w:rsid w:val="009370C1"/>
    <w:rsid w:val="00937F00"/>
    <w:rsid w:val="0094028E"/>
    <w:rsid w:val="00940420"/>
    <w:rsid w:val="00940A7D"/>
    <w:rsid w:val="00940A8E"/>
    <w:rsid w:val="00940B4E"/>
    <w:rsid w:val="00940B63"/>
    <w:rsid w:val="00941331"/>
    <w:rsid w:val="0094191E"/>
    <w:rsid w:val="00941C42"/>
    <w:rsid w:val="00941F33"/>
    <w:rsid w:val="00943DE6"/>
    <w:rsid w:val="00944774"/>
    <w:rsid w:val="00944A46"/>
    <w:rsid w:val="0094543F"/>
    <w:rsid w:val="00945C85"/>
    <w:rsid w:val="00946461"/>
    <w:rsid w:val="00946EC5"/>
    <w:rsid w:val="00947592"/>
    <w:rsid w:val="00947B25"/>
    <w:rsid w:val="00947C5B"/>
    <w:rsid w:val="00947E96"/>
    <w:rsid w:val="009509CE"/>
    <w:rsid w:val="00950E97"/>
    <w:rsid w:val="0095147A"/>
    <w:rsid w:val="00951E40"/>
    <w:rsid w:val="00952624"/>
    <w:rsid w:val="00953F06"/>
    <w:rsid w:val="00953F7D"/>
    <w:rsid w:val="0095422D"/>
    <w:rsid w:val="00954614"/>
    <w:rsid w:val="009548E1"/>
    <w:rsid w:val="00954D78"/>
    <w:rsid w:val="00954F7E"/>
    <w:rsid w:val="0095524D"/>
    <w:rsid w:val="00955A6A"/>
    <w:rsid w:val="0095607C"/>
    <w:rsid w:val="00956F19"/>
    <w:rsid w:val="0095712A"/>
    <w:rsid w:val="00957467"/>
    <w:rsid w:val="0095794D"/>
    <w:rsid w:val="00960F4B"/>
    <w:rsid w:val="00962589"/>
    <w:rsid w:val="009626B4"/>
    <w:rsid w:val="009630FF"/>
    <w:rsid w:val="00963789"/>
    <w:rsid w:val="009639F2"/>
    <w:rsid w:val="00963A2A"/>
    <w:rsid w:val="00963A81"/>
    <w:rsid w:val="00965CCE"/>
    <w:rsid w:val="009665BD"/>
    <w:rsid w:val="009677BA"/>
    <w:rsid w:val="00967862"/>
    <w:rsid w:val="00970B04"/>
    <w:rsid w:val="00970E32"/>
    <w:rsid w:val="00970EDD"/>
    <w:rsid w:val="00971007"/>
    <w:rsid w:val="0097222C"/>
    <w:rsid w:val="00972499"/>
    <w:rsid w:val="009729B7"/>
    <w:rsid w:val="0097302D"/>
    <w:rsid w:val="00973455"/>
    <w:rsid w:val="00973A23"/>
    <w:rsid w:val="00973B6E"/>
    <w:rsid w:val="009741F9"/>
    <w:rsid w:val="00974C67"/>
    <w:rsid w:val="00975FA6"/>
    <w:rsid w:val="009766D9"/>
    <w:rsid w:val="009779BD"/>
    <w:rsid w:val="00980D29"/>
    <w:rsid w:val="00981AF4"/>
    <w:rsid w:val="00982478"/>
    <w:rsid w:val="00983E12"/>
    <w:rsid w:val="009848F4"/>
    <w:rsid w:val="00984F31"/>
    <w:rsid w:val="009855D7"/>
    <w:rsid w:val="00985DB1"/>
    <w:rsid w:val="00987DEF"/>
    <w:rsid w:val="00987EC0"/>
    <w:rsid w:val="00990032"/>
    <w:rsid w:val="009905F6"/>
    <w:rsid w:val="00990860"/>
    <w:rsid w:val="00990CE4"/>
    <w:rsid w:val="00990D88"/>
    <w:rsid w:val="009918F4"/>
    <w:rsid w:val="00991F4A"/>
    <w:rsid w:val="00997365"/>
    <w:rsid w:val="009979CD"/>
    <w:rsid w:val="00997E53"/>
    <w:rsid w:val="009A0D25"/>
    <w:rsid w:val="009A0F21"/>
    <w:rsid w:val="009A1171"/>
    <w:rsid w:val="009A13B6"/>
    <w:rsid w:val="009A27E0"/>
    <w:rsid w:val="009A29DD"/>
    <w:rsid w:val="009A359E"/>
    <w:rsid w:val="009A460E"/>
    <w:rsid w:val="009A4E84"/>
    <w:rsid w:val="009A5680"/>
    <w:rsid w:val="009A58D0"/>
    <w:rsid w:val="009A5B17"/>
    <w:rsid w:val="009A72FB"/>
    <w:rsid w:val="009B04E5"/>
    <w:rsid w:val="009B0754"/>
    <w:rsid w:val="009B10BD"/>
    <w:rsid w:val="009B131E"/>
    <w:rsid w:val="009B1954"/>
    <w:rsid w:val="009B1DC2"/>
    <w:rsid w:val="009B2034"/>
    <w:rsid w:val="009B2753"/>
    <w:rsid w:val="009B5869"/>
    <w:rsid w:val="009B5D71"/>
    <w:rsid w:val="009B6412"/>
    <w:rsid w:val="009B6A54"/>
    <w:rsid w:val="009B706C"/>
    <w:rsid w:val="009B7C49"/>
    <w:rsid w:val="009C0040"/>
    <w:rsid w:val="009C020B"/>
    <w:rsid w:val="009C09AE"/>
    <w:rsid w:val="009C0A0C"/>
    <w:rsid w:val="009C0FCC"/>
    <w:rsid w:val="009C1386"/>
    <w:rsid w:val="009C203B"/>
    <w:rsid w:val="009C249B"/>
    <w:rsid w:val="009C37FF"/>
    <w:rsid w:val="009C3CF1"/>
    <w:rsid w:val="009C3F30"/>
    <w:rsid w:val="009C4460"/>
    <w:rsid w:val="009C4B4A"/>
    <w:rsid w:val="009C4C1B"/>
    <w:rsid w:val="009C53E9"/>
    <w:rsid w:val="009C5B3B"/>
    <w:rsid w:val="009C6162"/>
    <w:rsid w:val="009C64EC"/>
    <w:rsid w:val="009C65CC"/>
    <w:rsid w:val="009C671A"/>
    <w:rsid w:val="009C702C"/>
    <w:rsid w:val="009D0118"/>
    <w:rsid w:val="009D1FC1"/>
    <w:rsid w:val="009D22BD"/>
    <w:rsid w:val="009D23F2"/>
    <w:rsid w:val="009D2D60"/>
    <w:rsid w:val="009D4DCE"/>
    <w:rsid w:val="009D5573"/>
    <w:rsid w:val="009D66A6"/>
    <w:rsid w:val="009E02D8"/>
    <w:rsid w:val="009E0D7D"/>
    <w:rsid w:val="009E0DD9"/>
    <w:rsid w:val="009E0DE8"/>
    <w:rsid w:val="009E246F"/>
    <w:rsid w:val="009E3D28"/>
    <w:rsid w:val="009E402A"/>
    <w:rsid w:val="009E4DE9"/>
    <w:rsid w:val="009E5284"/>
    <w:rsid w:val="009E58B7"/>
    <w:rsid w:val="009E58DE"/>
    <w:rsid w:val="009E65E3"/>
    <w:rsid w:val="009E65E9"/>
    <w:rsid w:val="009E6635"/>
    <w:rsid w:val="009E7317"/>
    <w:rsid w:val="009F0468"/>
    <w:rsid w:val="009F0495"/>
    <w:rsid w:val="009F04B8"/>
    <w:rsid w:val="009F075D"/>
    <w:rsid w:val="009F0797"/>
    <w:rsid w:val="009F0C1F"/>
    <w:rsid w:val="009F2F03"/>
    <w:rsid w:val="009F43A1"/>
    <w:rsid w:val="009F612E"/>
    <w:rsid w:val="009F6312"/>
    <w:rsid w:val="009F6E15"/>
    <w:rsid w:val="009F7BF4"/>
    <w:rsid w:val="00A019EC"/>
    <w:rsid w:val="00A02103"/>
    <w:rsid w:val="00A0212B"/>
    <w:rsid w:val="00A02C57"/>
    <w:rsid w:val="00A02E61"/>
    <w:rsid w:val="00A02E97"/>
    <w:rsid w:val="00A03629"/>
    <w:rsid w:val="00A0364E"/>
    <w:rsid w:val="00A042C8"/>
    <w:rsid w:val="00A0462D"/>
    <w:rsid w:val="00A0478E"/>
    <w:rsid w:val="00A0490B"/>
    <w:rsid w:val="00A049E8"/>
    <w:rsid w:val="00A04B65"/>
    <w:rsid w:val="00A0543A"/>
    <w:rsid w:val="00A063A4"/>
    <w:rsid w:val="00A064BC"/>
    <w:rsid w:val="00A064C8"/>
    <w:rsid w:val="00A0696D"/>
    <w:rsid w:val="00A07739"/>
    <w:rsid w:val="00A100ED"/>
    <w:rsid w:val="00A109A5"/>
    <w:rsid w:val="00A11286"/>
    <w:rsid w:val="00A11EA7"/>
    <w:rsid w:val="00A12086"/>
    <w:rsid w:val="00A12797"/>
    <w:rsid w:val="00A1284C"/>
    <w:rsid w:val="00A129DA"/>
    <w:rsid w:val="00A12CF0"/>
    <w:rsid w:val="00A13A78"/>
    <w:rsid w:val="00A13F10"/>
    <w:rsid w:val="00A146A1"/>
    <w:rsid w:val="00A148EA"/>
    <w:rsid w:val="00A14BDC"/>
    <w:rsid w:val="00A14DAA"/>
    <w:rsid w:val="00A1680E"/>
    <w:rsid w:val="00A16A75"/>
    <w:rsid w:val="00A16D30"/>
    <w:rsid w:val="00A203FE"/>
    <w:rsid w:val="00A21020"/>
    <w:rsid w:val="00A21640"/>
    <w:rsid w:val="00A21D7B"/>
    <w:rsid w:val="00A221DD"/>
    <w:rsid w:val="00A225A7"/>
    <w:rsid w:val="00A22850"/>
    <w:rsid w:val="00A22D17"/>
    <w:rsid w:val="00A22FCF"/>
    <w:rsid w:val="00A2354E"/>
    <w:rsid w:val="00A23CA4"/>
    <w:rsid w:val="00A23F33"/>
    <w:rsid w:val="00A244E7"/>
    <w:rsid w:val="00A24DFF"/>
    <w:rsid w:val="00A256D4"/>
    <w:rsid w:val="00A257DC"/>
    <w:rsid w:val="00A25BFA"/>
    <w:rsid w:val="00A25D0C"/>
    <w:rsid w:val="00A26835"/>
    <w:rsid w:val="00A26A9B"/>
    <w:rsid w:val="00A26B3B"/>
    <w:rsid w:val="00A26F66"/>
    <w:rsid w:val="00A27B0E"/>
    <w:rsid w:val="00A27CFE"/>
    <w:rsid w:val="00A3009F"/>
    <w:rsid w:val="00A30B3E"/>
    <w:rsid w:val="00A311D8"/>
    <w:rsid w:val="00A31404"/>
    <w:rsid w:val="00A31F85"/>
    <w:rsid w:val="00A330CA"/>
    <w:rsid w:val="00A332C5"/>
    <w:rsid w:val="00A333AE"/>
    <w:rsid w:val="00A3446E"/>
    <w:rsid w:val="00A3491C"/>
    <w:rsid w:val="00A35184"/>
    <w:rsid w:val="00A3585B"/>
    <w:rsid w:val="00A360A2"/>
    <w:rsid w:val="00A36568"/>
    <w:rsid w:val="00A36580"/>
    <w:rsid w:val="00A36678"/>
    <w:rsid w:val="00A36691"/>
    <w:rsid w:val="00A367B3"/>
    <w:rsid w:val="00A36E2F"/>
    <w:rsid w:val="00A37504"/>
    <w:rsid w:val="00A377ED"/>
    <w:rsid w:val="00A37D65"/>
    <w:rsid w:val="00A400CB"/>
    <w:rsid w:val="00A40B53"/>
    <w:rsid w:val="00A41161"/>
    <w:rsid w:val="00A41248"/>
    <w:rsid w:val="00A42604"/>
    <w:rsid w:val="00A42810"/>
    <w:rsid w:val="00A43076"/>
    <w:rsid w:val="00A43616"/>
    <w:rsid w:val="00A44DD8"/>
    <w:rsid w:val="00A45067"/>
    <w:rsid w:val="00A46484"/>
    <w:rsid w:val="00A465FF"/>
    <w:rsid w:val="00A46B44"/>
    <w:rsid w:val="00A46D01"/>
    <w:rsid w:val="00A46E92"/>
    <w:rsid w:val="00A50914"/>
    <w:rsid w:val="00A51186"/>
    <w:rsid w:val="00A51633"/>
    <w:rsid w:val="00A5283F"/>
    <w:rsid w:val="00A5309E"/>
    <w:rsid w:val="00A534AE"/>
    <w:rsid w:val="00A559E8"/>
    <w:rsid w:val="00A5647D"/>
    <w:rsid w:val="00A57130"/>
    <w:rsid w:val="00A601D3"/>
    <w:rsid w:val="00A61279"/>
    <w:rsid w:val="00A61A3F"/>
    <w:rsid w:val="00A63274"/>
    <w:rsid w:val="00A64B18"/>
    <w:rsid w:val="00A65857"/>
    <w:rsid w:val="00A65A4B"/>
    <w:rsid w:val="00A65B91"/>
    <w:rsid w:val="00A6602E"/>
    <w:rsid w:val="00A668A6"/>
    <w:rsid w:val="00A66CC5"/>
    <w:rsid w:val="00A6714E"/>
    <w:rsid w:val="00A6736B"/>
    <w:rsid w:val="00A676FC"/>
    <w:rsid w:val="00A67F83"/>
    <w:rsid w:val="00A703DA"/>
    <w:rsid w:val="00A715F0"/>
    <w:rsid w:val="00A71E49"/>
    <w:rsid w:val="00A71EA8"/>
    <w:rsid w:val="00A72667"/>
    <w:rsid w:val="00A726B6"/>
    <w:rsid w:val="00A72ED0"/>
    <w:rsid w:val="00A730E8"/>
    <w:rsid w:val="00A73C4F"/>
    <w:rsid w:val="00A74B58"/>
    <w:rsid w:val="00A74D79"/>
    <w:rsid w:val="00A75DC4"/>
    <w:rsid w:val="00A77379"/>
    <w:rsid w:val="00A77612"/>
    <w:rsid w:val="00A77840"/>
    <w:rsid w:val="00A778C3"/>
    <w:rsid w:val="00A77C77"/>
    <w:rsid w:val="00A77D0C"/>
    <w:rsid w:val="00A80D45"/>
    <w:rsid w:val="00A8137B"/>
    <w:rsid w:val="00A81917"/>
    <w:rsid w:val="00A82A60"/>
    <w:rsid w:val="00A82C99"/>
    <w:rsid w:val="00A834A2"/>
    <w:rsid w:val="00A836FF"/>
    <w:rsid w:val="00A8537B"/>
    <w:rsid w:val="00A85839"/>
    <w:rsid w:val="00A85865"/>
    <w:rsid w:val="00A86105"/>
    <w:rsid w:val="00A8640D"/>
    <w:rsid w:val="00A86E95"/>
    <w:rsid w:val="00A902A0"/>
    <w:rsid w:val="00A90B97"/>
    <w:rsid w:val="00A90DC6"/>
    <w:rsid w:val="00A9120F"/>
    <w:rsid w:val="00A91FFC"/>
    <w:rsid w:val="00A92832"/>
    <w:rsid w:val="00A92B5A"/>
    <w:rsid w:val="00A92BFF"/>
    <w:rsid w:val="00A92C86"/>
    <w:rsid w:val="00A92E9F"/>
    <w:rsid w:val="00A93C57"/>
    <w:rsid w:val="00A94D73"/>
    <w:rsid w:val="00A95747"/>
    <w:rsid w:val="00A95F2C"/>
    <w:rsid w:val="00A96345"/>
    <w:rsid w:val="00A96AF8"/>
    <w:rsid w:val="00A9772B"/>
    <w:rsid w:val="00AA16CD"/>
    <w:rsid w:val="00AA323F"/>
    <w:rsid w:val="00AA3FCE"/>
    <w:rsid w:val="00AA4668"/>
    <w:rsid w:val="00AA4693"/>
    <w:rsid w:val="00AA4ADA"/>
    <w:rsid w:val="00AA5062"/>
    <w:rsid w:val="00AA601B"/>
    <w:rsid w:val="00AA620E"/>
    <w:rsid w:val="00AA64C1"/>
    <w:rsid w:val="00AA6CF9"/>
    <w:rsid w:val="00AA79FC"/>
    <w:rsid w:val="00AA7B29"/>
    <w:rsid w:val="00AB0848"/>
    <w:rsid w:val="00AB23BC"/>
    <w:rsid w:val="00AB32D2"/>
    <w:rsid w:val="00AB35E3"/>
    <w:rsid w:val="00AB380B"/>
    <w:rsid w:val="00AB3B16"/>
    <w:rsid w:val="00AB3EBD"/>
    <w:rsid w:val="00AB40CC"/>
    <w:rsid w:val="00AB470B"/>
    <w:rsid w:val="00AB48DB"/>
    <w:rsid w:val="00AB4D03"/>
    <w:rsid w:val="00AB501B"/>
    <w:rsid w:val="00AB532B"/>
    <w:rsid w:val="00AB73F8"/>
    <w:rsid w:val="00AC00D4"/>
    <w:rsid w:val="00AC19F9"/>
    <w:rsid w:val="00AC2192"/>
    <w:rsid w:val="00AC22F2"/>
    <w:rsid w:val="00AC2C1C"/>
    <w:rsid w:val="00AC2CF2"/>
    <w:rsid w:val="00AC318C"/>
    <w:rsid w:val="00AC38FB"/>
    <w:rsid w:val="00AC39F0"/>
    <w:rsid w:val="00AC3F63"/>
    <w:rsid w:val="00AC5CDE"/>
    <w:rsid w:val="00AC5CF8"/>
    <w:rsid w:val="00AD043E"/>
    <w:rsid w:val="00AD0C35"/>
    <w:rsid w:val="00AD0CA6"/>
    <w:rsid w:val="00AD0D24"/>
    <w:rsid w:val="00AD2604"/>
    <w:rsid w:val="00AD2A8A"/>
    <w:rsid w:val="00AD3667"/>
    <w:rsid w:val="00AD3C10"/>
    <w:rsid w:val="00AD4D1D"/>
    <w:rsid w:val="00AD4D4C"/>
    <w:rsid w:val="00AD59AF"/>
    <w:rsid w:val="00AD624E"/>
    <w:rsid w:val="00AD72EF"/>
    <w:rsid w:val="00AE0111"/>
    <w:rsid w:val="00AE0B4E"/>
    <w:rsid w:val="00AE0EC8"/>
    <w:rsid w:val="00AE19ED"/>
    <w:rsid w:val="00AE1F78"/>
    <w:rsid w:val="00AE23FA"/>
    <w:rsid w:val="00AE331F"/>
    <w:rsid w:val="00AE3DF2"/>
    <w:rsid w:val="00AE41F0"/>
    <w:rsid w:val="00AE5A56"/>
    <w:rsid w:val="00AE5EB0"/>
    <w:rsid w:val="00AE62AB"/>
    <w:rsid w:val="00AE63A3"/>
    <w:rsid w:val="00AE6B6D"/>
    <w:rsid w:val="00AE708F"/>
    <w:rsid w:val="00AE70FA"/>
    <w:rsid w:val="00AE7704"/>
    <w:rsid w:val="00AE7A64"/>
    <w:rsid w:val="00AF0A29"/>
    <w:rsid w:val="00AF0CCA"/>
    <w:rsid w:val="00AF0D3A"/>
    <w:rsid w:val="00AF0DF5"/>
    <w:rsid w:val="00AF0E45"/>
    <w:rsid w:val="00AF0EAC"/>
    <w:rsid w:val="00AF117F"/>
    <w:rsid w:val="00AF1E3F"/>
    <w:rsid w:val="00AF242F"/>
    <w:rsid w:val="00AF4E2C"/>
    <w:rsid w:val="00AF5242"/>
    <w:rsid w:val="00AF59B6"/>
    <w:rsid w:val="00AF62E6"/>
    <w:rsid w:val="00AF6760"/>
    <w:rsid w:val="00AF6838"/>
    <w:rsid w:val="00AF7150"/>
    <w:rsid w:val="00AF725C"/>
    <w:rsid w:val="00B0050A"/>
    <w:rsid w:val="00B00549"/>
    <w:rsid w:val="00B00D1A"/>
    <w:rsid w:val="00B017FE"/>
    <w:rsid w:val="00B01C7E"/>
    <w:rsid w:val="00B01D7A"/>
    <w:rsid w:val="00B01F9E"/>
    <w:rsid w:val="00B02079"/>
    <w:rsid w:val="00B02172"/>
    <w:rsid w:val="00B026AE"/>
    <w:rsid w:val="00B0293B"/>
    <w:rsid w:val="00B02996"/>
    <w:rsid w:val="00B02DC9"/>
    <w:rsid w:val="00B03421"/>
    <w:rsid w:val="00B059DA"/>
    <w:rsid w:val="00B101C0"/>
    <w:rsid w:val="00B107C7"/>
    <w:rsid w:val="00B116C8"/>
    <w:rsid w:val="00B1238B"/>
    <w:rsid w:val="00B123C0"/>
    <w:rsid w:val="00B12711"/>
    <w:rsid w:val="00B12DD7"/>
    <w:rsid w:val="00B1302E"/>
    <w:rsid w:val="00B1313F"/>
    <w:rsid w:val="00B131F0"/>
    <w:rsid w:val="00B13EA0"/>
    <w:rsid w:val="00B1455D"/>
    <w:rsid w:val="00B14626"/>
    <w:rsid w:val="00B14ADC"/>
    <w:rsid w:val="00B14DE0"/>
    <w:rsid w:val="00B150CE"/>
    <w:rsid w:val="00B158BF"/>
    <w:rsid w:val="00B15923"/>
    <w:rsid w:val="00B15960"/>
    <w:rsid w:val="00B15AEA"/>
    <w:rsid w:val="00B16B44"/>
    <w:rsid w:val="00B179F6"/>
    <w:rsid w:val="00B200C5"/>
    <w:rsid w:val="00B207F7"/>
    <w:rsid w:val="00B209C9"/>
    <w:rsid w:val="00B20FDC"/>
    <w:rsid w:val="00B2126F"/>
    <w:rsid w:val="00B21788"/>
    <w:rsid w:val="00B21999"/>
    <w:rsid w:val="00B22B93"/>
    <w:rsid w:val="00B232A1"/>
    <w:rsid w:val="00B232D5"/>
    <w:rsid w:val="00B24151"/>
    <w:rsid w:val="00B245C9"/>
    <w:rsid w:val="00B2499E"/>
    <w:rsid w:val="00B24A41"/>
    <w:rsid w:val="00B24CCF"/>
    <w:rsid w:val="00B24EC1"/>
    <w:rsid w:val="00B252D1"/>
    <w:rsid w:val="00B254DF"/>
    <w:rsid w:val="00B25E18"/>
    <w:rsid w:val="00B26199"/>
    <w:rsid w:val="00B26510"/>
    <w:rsid w:val="00B26AAA"/>
    <w:rsid w:val="00B2756A"/>
    <w:rsid w:val="00B27BD5"/>
    <w:rsid w:val="00B27E51"/>
    <w:rsid w:val="00B27FBC"/>
    <w:rsid w:val="00B3062C"/>
    <w:rsid w:val="00B308B0"/>
    <w:rsid w:val="00B30A78"/>
    <w:rsid w:val="00B315E8"/>
    <w:rsid w:val="00B32E3D"/>
    <w:rsid w:val="00B33526"/>
    <w:rsid w:val="00B33639"/>
    <w:rsid w:val="00B34C5C"/>
    <w:rsid w:val="00B350CE"/>
    <w:rsid w:val="00B3584E"/>
    <w:rsid w:val="00B358E8"/>
    <w:rsid w:val="00B35B22"/>
    <w:rsid w:val="00B35C1C"/>
    <w:rsid w:val="00B36297"/>
    <w:rsid w:val="00B3680B"/>
    <w:rsid w:val="00B37042"/>
    <w:rsid w:val="00B3729E"/>
    <w:rsid w:val="00B37543"/>
    <w:rsid w:val="00B4063A"/>
    <w:rsid w:val="00B40C04"/>
    <w:rsid w:val="00B40D2B"/>
    <w:rsid w:val="00B427A1"/>
    <w:rsid w:val="00B42CA3"/>
    <w:rsid w:val="00B435B3"/>
    <w:rsid w:val="00B435D4"/>
    <w:rsid w:val="00B43F3F"/>
    <w:rsid w:val="00B44CA2"/>
    <w:rsid w:val="00B457AF"/>
    <w:rsid w:val="00B4664A"/>
    <w:rsid w:val="00B477F9"/>
    <w:rsid w:val="00B47C1A"/>
    <w:rsid w:val="00B47D73"/>
    <w:rsid w:val="00B501DD"/>
    <w:rsid w:val="00B50522"/>
    <w:rsid w:val="00B5084A"/>
    <w:rsid w:val="00B51A3D"/>
    <w:rsid w:val="00B51A71"/>
    <w:rsid w:val="00B52017"/>
    <w:rsid w:val="00B52685"/>
    <w:rsid w:val="00B5276C"/>
    <w:rsid w:val="00B52876"/>
    <w:rsid w:val="00B52DDA"/>
    <w:rsid w:val="00B53842"/>
    <w:rsid w:val="00B53B46"/>
    <w:rsid w:val="00B54362"/>
    <w:rsid w:val="00B543C9"/>
    <w:rsid w:val="00B54626"/>
    <w:rsid w:val="00B5466B"/>
    <w:rsid w:val="00B54F2E"/>
    <w:rsid w:val="00B55211"/>
    <w:rsid w:val="00B55218"/>
    <w:rsid w:val="00B55AB8"/>
    <w:rsid w:val="00B57D67"/>
    <w:rsid w:val="00B6051F"/>
    <w:rsid w:val="00B60AB1"/>
    <w:rsid w:val="00B61A86"/>
    <w:rsid w:val="00B624BB"/>
    <w:rsid w:val="00B63315"/>
    <w:rsid w:val="00B6331D"/>
    <w:rsid w:val="00B638C7"/>
    <w:rsid w:val="00B63A18"/>
    <w:rsid w:val="00B640F0"/>
    <w:rsid w:val="00B64387"/>
    <w:rsid w:val="00B6461D"/>
    <w:rsid w:val="00B650E9"/>
    <w:rsid w:val="00B655CF"/>
    <w:rsid w:val="00B66120"/>
    <w:rsid w:val="00B661A4"/>
    <w:rsid w:val="00B6743A"/>
    <w:rsid w:val="00B707D6"/>
    <w:rsid w:val="00B70922"/>
    <w:rsid w:val="00B70997"/>
    <w:rsid w:val="00B710A1"/>
    <w:rsid w:val="00B71474"/>
    <w:rsid w:val="00B71744"/>
    <w:rsid w:val="00B7293F"/>
    <w:rsid w:val="00B73DAA"/>
    <w:rsid w:val="00B74622"/>
    <w:rsid w:val="00B74BA9"/>
    <w:rsid w:val="00B74CA0"/>
    <w:rsid w:val="00B74E8D"/>
    <w:rsid w:val="00B755EF"/>
    <w:rsid w:val="00B75681"/>
    <w:rsid w:val="00B75AEC"/>
    <w:rsid w:val="00B761FC"/>
    <w:rsid w:val="00B7652B"/>
    <w:rsid w:val="00B767E3"/>
    <w:rsid w:val="00B76993"/>
    <w:rsid w:val="00B76BC0"/>
    <w:rsid w:val="00B8062C"/>
    <w:rsid w:val="00B80A3B"/>
    <w:rsid w:val="00B81BE1"/>
    <w:rsid w:val="00B8256B"/>
    <w:rsid w:val="00B83AAF"/>
    <w:rsid w:val="00B846BC"/>
    <w:rsid w:val="00B84801"/>
    <w:rsid w:val="00B84A04"/>
    <w:rsid w:val="00B84D12"/>
    <w:rsid w:val="00B85317"/>
    <w:rsid w:val="00B85468"/>
    <w:rsid w:val="00B85C50"/>
    <w:rsid w:val="00B85EFD"/>
    <w:rsid w:val="00B8645C"/>
    <w:rsid w:val="00B86C9D"/>
    <w:rsid w:val="00B870D7"/>
    <w:rsid w:val="00B870E4"/>
    <w:rsid w:val="00B875D0"/>
    <w:rsid w:val="00B91720"/>
    <w:rsid w:val="00B91F88"/>
    <w:rsid w:val="00B928CA"/>
    <w:rsid w:val="00B943A4"/>
    <w:rsid w:val="00B94B3D"/>
    <w:rsid w:val="00B95A72"/>
    <w:rsid w:val="00B95C91"/>
    <w:rsid w:val="00B96045"/>
    <w:rsid w:val="00B964DE"/>
    <w:rsid w:val="00B979D1"/>
    <w:rsid w:val="00B97A53"/>
    <w:rsid w:val="00B97B51"/>
    <w:rsid w:val="00B97FDF"/>
    <w:rsid w:val="00BA0161"/>
    <w:rsid w:val="00BA01F1"/>
    <w:rsid w:val="00BA0D90"/>
    <w:rsid w:val="00BA1738"/>
    <w:rsid w:val="00BA2144"/>
    <w:rsid w:val="00BA2726"/>
    <w:rsid w:val="00BA295B"/>
    <w:rsid w:val="00BA30AD"/>
    <w:rsid w:val="00BA3AA2"/>
    <w:rsid w:val="00BA46F6"/>
    <w:rsid w:val="00BA4AF8"/>
    <w:rsid w:val="00BA4D1C"/>
    <w:rsid w:val="00BA5C3E"/>
    <w:rsid w:val="00BA5CFF"/>
    <w:rsid w:val="00BA6BC0"/>
    <w:rsid w:val="00BA7A75"/>
    <w:rsid w:val="00BB0242"/>
    <w:rsid w:val="00BB0451"/>
    <w:rsid w:val="00BB2721"/>
    <w:rsid w:val="00BB31BC"/>
    <w:rsid w:val="00BB4208"/>
    <w:rsid w:val="00BB4968"/>
    <w:rsid w:val="00BB4B98"/>
    <w:rsid w:val="00BB5A7F"/>
    <w:rsid w:val="00BB665D"/>
    <w:rsid w:val="00BB6A0F"/>
    <w:rsid w:val="00BB6D04"/>
    <w:rsid w:val="00BB7414"/>
    <w:rsid w:val="00BB7452"/>
    <w:rsid w:val="00BC004C"/>
    <w:rsid w:val="00BC0EE6"/>
    <w:rsid w:val="00BC1E26"/>
    <w:rsid w:val="00BC23B7"/>
    <w:rsid w:val="00BC27C2"/>
    <w:rsid w:val="00BC28A5"/>
    <w:rsid w:val="00BC29F7"/>
    <w:rsid w:val="00BC2ADF"/>
    <w:rsid w:val="00BC36AC"/>
    <w:rsid w:val="00BC399D"/>
    <w:rsid w:val="00BC410B"/>
    <w:rsid w:val="00BC42F3"/>
    <w:rsid w:val="00BC48F1"/>
    <w:rsid w:val="00BC4B0F"/>
    <w:rsid w:val="00BC51EF"/>
    <w:rsid w:val="00BC63A2"/>
    <w:rsid w:val="00BC70F4"/>
    <w:rsid w:val="00BC756C"/>
    <w:rsid w:val="00BC7BFA"/>
    <w:rsid w:val="00BD14C9"/>
    <w:rsid w:val="00BD1A4C"/>
    <w:rsid w:val="00BD1F44"/>
    <w:rsid w:val="00BD4F0A"/>
    <w:rsid w:val="00BD61A6"/>
    <w:rsid w:val="00BD63E0"/>
    <w:rsid w:val="00BD66E8"/>
    <w:rsid w:val="00BE00B8"/>
    <w:rsid w:val="00BE1F21"/>
    <w:rsid w:val="00BE25F7"/>
    <w:rsid w:val="00BE513D"/>
    <w:rsid w:val="00BE5544"/>
    <w:rsid w:val="00BE56B9"/>
    <w:rsid w:val="00BE56FB"/>
    <w:rsid w:val="00BE5738"/>
    <w:rsid w:val="00BE730A"/>
    <w:rsid w:val="00BE7AF3"/>
    <w:rsid w:val="00BF06E3"/>
    <w:rsid w:val="00BF0C4F"/>
    <w:rsid w:val="00BF1AD1"/>
    <w:rsid w:val="00BF1BC7"/>
    <w:rsid w:val="00BF30D3"/>
    <w:rsid w:val="00BF34BD"/>
    <w:rsid w:val="00BF3DAD"/>
    <w:rsid w:val="00BF4269"/>
    <w:rsid w:val="00BF44FA"/>
    <w:rsid w:val="00BF52C0"/>
    <w:rsid w:val="00BF6C4D"/>
    <w:rsid w:val="00BF7DBF"/>
    <w:rsid w:val="00C0190C"/>
    <w:rsid w:val="00C02147"/>
    <w:rsid w:val="00C02642"/>
    <w:rsid w:val="00C02CAA"/>
    <w:rsid w:val="00C02D92"/>
    <w:rsid w:val="00C02F27"/>
    <w:rsid w:val="00C0301A"/>
    <w:rsid w:val="00C031DD"/>
    <w:rsid w:val="00C043D0"/>
    <w:rsid w:val="00C044D5"/>
    <w:rsid w:val="00C0509D"/>
    <w:rsid w:val="00C05432"/>
    <w:rsid w:val="00C05D3B"/>
    <w:rsid w:val="00C072A3"/>
    <w:rsid w:val="00C1018C"/>
    <w:rsid w:val="00C11234"/>
    <w:rsid w:val="00C11268"/>
    <w:rsid w:val="00C12006"/>
    <w:rsid w:val="00C12E22"/>
    <w:rsid w:val="00C136F9"/>
    <w:rsid w:val="00C13781"/>
    <w:rsid w:val="00C13DE5"/>
    <w:rsid w:val="00C14300"/>
    <w:rsid w:val="00C14A57"/>
    <w:rsid w:val="00C15BF5"/>
    <w:rsid w:val="00C15CCD"/>
    <w:rsid w:val="00C1626C"/>
    <w:rsid w:val="00C16A50"/>
    <w:rsid w:val="00C16AF6"/>
    <w:rsid w:val="00C16DF2"/>
    <w:rsid w:val="00C17280"/>
    <w:rsid w:val="00C176A1"/>
    <w:rsid w:val="00C2055F"/>
    <w:rsid w:val="00C208A0"/>
    <w:rsid w:val="00C21214"/>
    <w:rsid w:val="00C21DEC"/>
    <w:rsid w:val="00C2235D"/>
    <w:rsid w:val="00C22769"/>
    <w:rsid w:val="00C22D57"/>
    <w:rsid w:val="00C2488B"/>
    <w:rsid w:val="00C24C7A"/>
    <w:rsid w:val="00C24DFC"/>
    <w:rsid w:val="00C25947"/>
    <w:rsid w:val="00C26871"/>
    <w:rsid w:val="00C26C3D"/>
    <w:rsid w:val="00C27C33"/>
    <w:rsid w:val="00C27DF1"/>
    <w:rsid w:val="00C31508"/>
    <w:rsid w:val="00C31831"/>
    <w:rsid w:val="00C31C9B"/>
    <w:rsid w:val="00C327E8"/>
    <w:rsid w:val="00C340D7"/>
    <w:rsid w:val="00C352BE"/>
    <w:rsid w:val="00C3561D"/>
    <w:rsid w:val="00C35E45"/>
    <w:rsid w:val="00C36A1B"/>
    <w:rsid w:val="00C36E6E"/>
    <w:rsid w:val="00C37265"/>
    <w:rsid w:val="00C3769A"/>
    <w:rsid w:val="00C37FF9"/>
    <w:rsid w:val="00C40042"/>
    <w:rsid w:val="00C400B7"/>
    <w:rsid w:val="00C40757"/>
    <w:rsid w:val="00C40FA3"/>
    <w:rsid w:val="00C42E3F"/>
    <w:rsid w:val="00C4335B"/>
    <w:rsid w:val="00C43449"/>
    <w:rsid w:val="00C43BED"/>
    <w:rsid w:val="00C43F4A"/>
    <w:rsid w:val="00C4479E"/>
    <w:rsid w:val="00C4524F"/>
    <w:rsid w:val="00C45B0E"/>
    <w:rsid w:val="00C45B1E"/>
    <w:rsid w:val="00C45BD9"/>
    <w:rsid w:val="00C46396"/>
    <w:rsid w:val="00C4642B"/>
    <w:rsid w:val="00C4656D"/>
    <w:rsid w:val="00C467F6"/>
    <w:rsid w:val="00C46D4A"/>
    <w:rsid w:val="00C470F6"/>
    <w:rsid w:val="00C47118"/>
    <w:rsid w:val="00C5042C"/>
    <w:rsid w:val="00C51101"/>
    <w:rsid w:val="00C51E20"/>
    <w:rsid w:val="00C52C02"/>
    <w:rsid w:val="00C53829"/>
    <w:rsid w:val="00C53F61"/>
    <w:rsid w:val="00C54757"/>
    <w:rsid w:val="00C5512E"/>
    <w:rsid w:val="00C55630"/>
    <w:rsid w:val="00C567D7"/>
    <w:rsid w:val="00C56A3A"/>
    <w:rsid w:val="00C56C62"/>
    <w:rsid w:val="00C602E4"/>
    <w:rsid w:val="00C61FBF"/>
    <w:rsid w:val="00C623B8"/>
    <w:rsid w:val="00C62896"/>
    <w:rsid w:val="00C62A80"/>
    <w:rsid w:val="00C64054"/>
    <w:rsid w:val="00C643EF"/>
    <w:rsid w:val="00C646CF"/>
    <w:rsid w:val="00C64732"/>
    <w:rsid w:val="00C64AD5"/>
    <w:rsid w:val="00C655FE"/>
    <w:rsid w:val="00C6665D"/>
    <w:rsid w:val="00C667E9"/>
    <w:rsid w:val="00C66DB4"/>
    <w:rsid w:val="00C6780B"/>
    <w:rsid w:val="00C7014F"/>
    <w:rsid w:val="00C705C8"/>
    <w:rsid w:val="00C70642"/>
    <w:rsid w:val="00C70B96"/>
    <w:rsid w:val="00C72999"/>
    <w:rsid w:val="00C73052"/>
    <w:rsid w:val="00C73E7A"/>
    <w:rsid w:val="00C74A5A"/>
    <w:rsid w:val="00C750C4"/>
    <w:rsid w:val="00C76014"/>
    <w:rsid w:val="00C7687E"/>
    <w:rsid w:val="00C77867"/>
    <w:rsid w:val="00C77C1F"/>
    <w:rsid w:val="00C8035A"/>
    <w:rsid w:val="00C807CC"/>
    <w:rsid w:val="00C80EE7"/>
    <w:rsid w:val="00C811C1"/>
    <w:rsid w:val="00C81951"/>
    <w:rsid w:val="00C828CD"/>
    <w:rsid w:val="00C82CE6"/>
    <w:rsid w:val="00C82FF0"/>
    <w:rsid w:val="00C837C1"/>
    <w:rsid w:val="00C83A1A"/>
    <w:rsid w:val="00C8428A"/>
    <w:rsid w:val="00C8522A"/>
    <w:rsid w:val="00C854B3"/>
    <w:rsid w:val="00C854B4"/>
    <w:rsid w:val="00C856F9"/>
    <w:rsid w:val="00C85E06"/>
    <w:rsid w:val="00C869C4"/>
    <w:rsid w:val="00C86A97"/>
    <w:rsid w:val="00C903FD"/>
    <w:rsid w:val="00C9048A"/>
    <w:rsid w:val="00C909E9"/>
    <w:rsid w:val="00C90AC8"/>
    <w:rsid w:val="00C913A2"/>
    <w:rsid w:val="00C9158F"/>
    <w:rsid w:val="00C91A39"/>
    <w:rsid w:val="00C91BA0"/>
    <w:rsid w:val="00C9310C"/>
    <w:rsid w:val="00C9349E"/>
    <w:rsid w:val="00C93EFE"/>
    <w:rsid w:val="00C93FA7"/>
    <w:rsid w:val="00C9436F"/>
    <w:rsid w:val="00C955CC"/>
    <w:rsid w:val="00C95717"/>
    <w:rsid w:val="00C95EED"/>
    <w:rsid w:val="00C960F5"/>
    <w:rsid w:val="00C96F6A"/>
    <w:rsid w:val="00C97811"/>
    <w:rsid w:val="00C97DE5"/>
    <w:rsid w:val="00CA076F"/>
    <w:rsid w:val="00CA0D73"/>
    <w:rsid w:val="00CA21B6"/>
    <w:rsid w:val="00CA265C"/>
    <w:rsid w:val="00CA29D9"/>
    <w:rsid w:val="00CA2B47"/>
    <w:rsid w:val="00CA2EA2"/>
    <w:rsid w:val="00CA33AE"/>
    <w:rsid w:val="00CA4B9D"/>
    <w:rsid w:val="00CA4DFA"/>
    <w:rsid w:val="00CA51C9"/>
    <w:rsid w:val="00CA6EE3"/>
    <w:rsid w:val="00CA7ADE"/>
    <w:rsid w:val="00CB04A7"/>
    <w:rsid w:val="00CB0AA4"/>
    <w:rsid w:val="00CB228B"/>
    <w:rsid w:val="00CB2FF1"/>
    <w:rsid w:val="00CB382E"/>
    <w:rsid w:val="00CB396E"/>
    <w:rsid w:val="00CB4317"/>
    <w:rsid w:val="00CB4776"/>
    <w:rsid w:val="00CB58B5"/>
    <w:rsid w:val="00CB60CB"/>
    <w:rsid w:val="00CB642F"/>
    <w:rsid w:val="00CB6461"/>
    <w:rsid w:val="00CB6C1C"/>
    <w:rsid w:val="00CB7D6C"/>
    <w:rsid w:val="00CC021B"/>
    <w:rsid w:val="00CC1A53"/>
    <w:rsid w:val="00CC1B6E"/>
    <w:rsid w:val="00CC1FBD"/>
    <w:rsid w:val="00CC21BE"/>
    <w:rsid w:val="00CC24C4"/>
    <w:rsid w:val="00CC2664"/>
    <w:rsid w:val="00CC2FBF"/>
    <w:rsid w:val="00CC306E"/>
    <w:rsid w:val="00CC3A17"/>
    <w:rsid w:val="00CC3BD8"/>
    <w:rsid w:val="00CC3CD5"/>
    <w:rsid w:val="00CC4C00"/>
    <w:rsid w:val="00CC4F1F"/>
    <w:rsid w:val="00CC6C9D"/>
    <w:rsid w:val="00CC7422"/>
    <w:rsid w:val="00CC7604"/>
    <w:rsid w:val="00CC7940"/>
    <w:rsid w:val="00CC7C25"/>
    <w:rsid w:val="00CC7F22"/>
    <w:rsid w:val="00CD2AD8"/>
    <w:rsid w:val="00CD3499"/>
    <w:rsid w:val="00CD35BC"/>
    <w:rsid w:val="00CD3B2E"/>
    <w:rsid w:val="00CD3D37"/>
    <w:rsid w:val="00CD3E9A"/>
    <w:rsid w:val="00CD41CF"/>
    <w:rsid w:val="00CD44C6"/>
    <w:rsid w:val="00CD5064"/>
    <w:rsid w:val="00CD510B"/>
    <w:rsid w:val="00CD5DE0"/>
    <w:rsid w:val="00CD63A7"/>
    <w:rsid w:val="00CD7409"/>
    <w:rsid w:val="00CD7888"/>
    <w:rsid w:val="00CD7F92"/>
    <w:rsid w:val="00CE0939"/>
    <w:rsid w:val="00CE0A63"/>
    <w:rsid w:val="00CE142E"/>
    <w:rsid w:val="00CE1EA8"/>
    <w:rsid w:val="00CE2C53"/>
    <w:rsid w:val="00CE33FA"/>
    <w:rsid w:val="00CE3E6A"/>
    <w:rsid w:val="00CE4071"/>
    <w:rsid w:val="00CE469B"/>
    <w:rsid w:val="00CE49D4"/>
    <w:rsid w:val="00CE54F2"/>
    <w:rsid w:val="00CE6B34"/>
    <w:rsid w:val="00CE7405"/>
    <w:rsid w:val="00CF06BB"/>
    <w:rsid w:val="00CF09BD"/>
    <w:rsid w:val="00CF1600"/>
    <w:rsid w:val="00CF1BDD"/>
    <w:rsid w:val="00CF29AD"/>
    <w:rsid w:val="00CF2B52"/>
    <w:rsid w:val="00CF2CF2"/>
    <w:rsid w:val="00CF2D37"/>
    <w:rsid w:val="00CF3EA7"/>
    <w:rsid w:val="00CF575D"/>
    <w:rsid w:val="00CF5BC4"/>
    <w:rsid w:val="00CF6349"/>
    <w:rsid w:val="00CF78B7"/>
    <w:rsid w:val="00CF7E0B"/>
    <w:rsid w:val="00D00B13"/>
    <w:rsid w:val="00D01142"/>
    <w:rsid w:val="00D012AF"/>
    <w:rsid w:val="00D01839"/>
    <w:rsid w:val="00D01C36"/>
    <w:rsid w:val="00D01F06"/>
    <w:rsid w:val="00D02E1F"/>
    <w:rsid w:val="00D038D1"/>
    <w:rsid w:val="00D0428D"/>
    <w:rsid w:val="00D04ECB"/>
    <w:rsid w:val="00D04F8F"/>
    <w:rsid w:val="00D0581E"/>
    <w:rsid w:val="00D05A5E"/>
    <w:rsid w:val="00D060ED"/>
    <w:rsid w:val="00D06A93"/>
    <w:rsid w:val="00D06C34"/>
    <w:rsid w:val="00D110EA"/>
    <w:rsid w:val="00D11890"/>
    <w:rsid w:val="00D11B5A"/>
    <w:rsid w:val="00D12509"/>
    <w:rsid w:val="00D13995"/>
    <w:rsid w:val="00D139DB"/>
    <w:rsid w:val="00D13AAD"/>
    <w:rsid w:val="00D13FB2"/>
    <w:rsid w:val="00D1427D"/>
    <w:rsid w:val="00D14D6C"/>
    <w:rsid w:val="00D15519"/>
    <w:rsid w:val="00D160CD"/>
    <w:rsid w:val="00D172FA"/>
    <w:rsid w:val="00D17884"/>
    <w:rsid w:val="00D17EB6"/>
    <w:rsid w:val="00D20168"/>
    <w:rsid w:val="00D20172"/>
    <w:rsid w:val="00D201FA"/>
    <w:rsid w:val="00D2079C"/>
    <w:rsid w:val="00D213A1"/>
    <w:rsid w:val="00D216A0"/>
    <w:rsid w:val="00D2181A"/>
    <w:rsid w:val="00D21AC6"/>
    <w:rsid w:val="00D229B8"/>
    <w:rsid w:val="00D22C0D"/>
    <w:rsid w:val="00D2339C"/>
    <w:rsid w:val="00D245EB"/>
    <w:rsid w:val="00D271EA"/>
    <w:rsid w:val="00D276EC"/>
    <w:rsid w:val="00D3027B"/>
    <w:rsid w:val="00D30AC3"/>
    <w:rsid w:val="00D31462"/>
    <w:rsid w:val="00D315A4"/>
    <w:rsid w:val="00D317B9"/>
    <w:rsid w:val="00D31A8D"/>
    <w:rsid w:val="00D31AAF"/>
    <w:rsid w:val="00D32A38"/>
    <w:rsid w:val="00D32C3B"/>
    <w:rsid w:val="00D336C0"/>
    <w:rsid w:val="00D33D29"/>
    <w:rsid w:val="00D33E41"/>
    <w:rsid w:val="00D347B5"/>
    <w:rsid w:val="00D35699"/>
    <w:rsid w:val="00D36FD9"/>
    <w:rsid w:val="00D37377"/>
    <w:rsid w:val="00D400C8"/>
    <w:rsid w:val="00D403F8"/>
    <w:rsid w:val="00D40479"/>
    <w:rsid w:val="00D404A1"/>
    <w:rsid w:val="00D425B7"/>
    <w:rsid w:val="00D42D99"/>
    <w:rsid w:val="00D43E83"/>
    <w:rsid w:val="00D43FEC"/>
    <w:rsid w:val="00D44903"/>
    <w:rsid w:val="00D44FDD"/>
    <w:rsid w:val="00D461C2"/>
    <w:rsid w:val="00D470E5"/>
    <w:rsid w:val="00D4783A"/>
    <w:rsid w:val="00D47D27"/>
    <w:rsid w:val="00D50043"/>
    <w:rsid w:val="00D50EFB"/>
    <w:rsid w:val="00D5153B"/>
    <w:rsid w:val="00D51ED2"/>
    <w:rsid w:val="00D522E1"/>
    <w:rsid w:val="00D525A9"/>
    <w:rsid w:val="00D52ABC"/>
    <w:rsid w:val="00D530A0"/>
    <w:rsid w:val="00D53FF9"/>
    <w:rsid w:val="00D543A6"/>
    <w:rsid w:val="00D544F5"/>
    <w:rsid w:val="00D54947"/>
    <w:rsid w:val="00D54A4E"/>
    <w:rsid w:val="00D57548"/>
    <w:rsid w:val="00D57636"/>
    <w:rsid w:val="00D57DE9"/>
    <w:rsid w:val="00D61552"/>
    <w:rsid w:val="00D62646"/>
    <w:rsid w:val="00D64250"/>
    <w:rsid w:val="00D65141"/>
    <w:rsid w:val="00D65FE5"/>
    <w:rsid w:val="00D66C24"/>
    <w:rsid w:val="00D66C9B"/>
    <w:rsid w:val="00D66F97"/>
    <w:rsid w:val="00D67829"/>
    <w:rsid w:val="00D67AEA"/>
    <w:rsid w:val="00D67FA1"/>
    <w:rsid w:val="00D70818"/>
    <w:rsid w:val="00D70966"/>
    <w:rsid w:val="00D71C2F"/>
    <w:rsid w:val="00D722C6"/>
    <w:rsid w:val="00D72A0C"/>
    <w:rsid w:val="00D72B48"/>
    <w:rsid w:val="00D72FFE"/>
    <w:rsid w:val="00D73E3F"/>
    <w:rsid w:val="00D7442F"/>
    <w:rsid w:val="00D75842"/>
    <w:rsid w:val="00D7596E"/>
    <w:rsid w:val="00D75A89"/>
    <w:rsid w:val="00D766ED"/>
    <w:rsid w:val="00D76818"/>
    <w:rsid w:val="00D76CE5"/>
    <w:rsid w:val="00D772EE"/>
    <w:rsid w:val="00D7776A"/>
    <w:rsid w:val="00D80540"/>
    <w:rsid w:val="00D80C47"/>
    <w:rsid w:val="00D81200"/>
    <w:rsid w:val="00D8169D"/>
    <w:rsid w:val="00D8237F"/>
    <w:rsid w:val="00D8271B"/>
    <w:rsid w:val="00D82749"/>
    <w:rsid w:val="00D8286A"/>
    <w:rsid w:val="00D83164"/>
    <w:rsid w:val="00D838F1"/>
    <w:rsid w:val="00D83AE6"/>
    <w:rsid w:val="00D83D77"/>
    <w:rsid w:val="00D8540E"/>
    <w:rsid w:val="00D86C4D"/>
    <w:rsid w:val="00D87C07"/>
    <w:rsid w:val="00D87E0F"/>
    <w:rsid w:val="00D90061"/>
    <w:rsid w:val="00D91433"/>
    <w:rsid w:val="00D93666"/>
    <w:rsid w:val="00D93695"/>
    <w:rsid w:val="00D9499E"/>
    <w:rsid w:val="00D94B05"/>
    <w:rsid w:val="00D95008"/>
    <w:rsid w:val="00D950D5"/>
    <w:rsid w:val="00D95137"/>
    <w:rsid w:val="00D9745D"/>
    <w:rsid w:val="00D97577"/>
    <w:rsid w:val="00DA085F"/>
    <w:rsid w:val="00DA244D"/>
    <w:rsid w:val="00DA2621"/>
    <w:rsid w:val="00DA2C4C"/>
    <w:rsid w:val="00DA3272"/>
    <w:rsid w:val="00DA32FB"/>
    <w:rsid w:val="00DA3977"/>
    <w:rsid w:val="00DA3B65"/>
    <w:rsid w:val="00DA46D0"/>
    <w:rsid w:val="00DA48B4"/>
    <w:rsid w:val="00DA5BF3"/>
    <w:rsid w:val="00DA5D61"/>
    <w:rsid w:val="00DA62F8"/>
    <w:rsid w:val="00DA716D"/>
    <w:rsid w:val="00DB002D"/>
    <w:rsid w:val="00DB2F1F"/>
    <w:rsid w:val="00DB389C"/>
    <w:rsid w:val="00DB39EE"/>
    <w:rsid w:val="00DB4084"/>
    <w:rsid w:val="00DB493B"/>
    <w:rsid w:val="00DB4A3D"/>
    <w:rsid w:val="00DB4AF0"/>
    <w:rsid w:val="00DB578E"/>
    <w:rsid w:val="00DB5F3D"/>
    <w:rsid w:val="00DB6609"/>
    <w:rsid w:val="00DB67B6"/>
    <w:rsid w:val="00DB7582"/>
    <w:rsid w:val="00DB78C8"/>
    <w:rsid w:val="00DB7A85"/>
    <w:rsid w:val="00DB7BC3"/>
    <w:rsid w:val="00DC054D"/>
    <w:rsid w:val="00DC0777"/>
    <w:rsid w:val="00DC0E2D"/>
    <w:rsid w:val="00DC0F10"/>
    <w:rsid w:val="00DC169B"/>
    <w:rsid w:val="00DC170C"/>
    <w:rsid w:val="00DC1808"/>
    <w:rsid w:val="00DC1E41"/>
    <w:rsid w:val="00DC1F39"/>
    <w:rsid w:val="00DC2325"/>
    <w:rsid w:val="00DC326E"/>
    <w:rsid w:val="00DC357E"/>
    <w:rsid w:val="00DC3F69"/>
    <w:rsid w:val="00DC5CAB"/>
    <w:rsid w:val="00DC65CA"/>
    <w:rsid w:val="00DC65DD"/>
    <w:rsid w:val="00DC740E"/>
    <w:rsid w:val="00DC7469"/>
    <w:rsid w:val="00DC7823"/>
    <w:rsid w:val="00DC79FA"/>
    <w:rsid w:val="00DC7BCE"/>
    <w:rsid w:val="00DD0298"/>
    <w:rsid w:val="00DD0B57"/>
    <w:rsid w:val="00DD0C3A"/>
    <w:rsid w:val="00DD0C4A"/>
    <w:rsid w:val="00DD12F8"/>
    <w:rsid w:val="00DD6103"/>
    <w:rsid w:val="00DD65CB"/>
    <w:rsid w:val="00DD6F48"/>
    <w:rsid w:val="00DD730D"/>
    <w:rsid w:val="00DE0281"/>
    <w:rsid w:val="00DE0F14"/>
    <w:rsid w:val="00DE164D"/>
    <w:rsid w:val="00DE2D87"/>
    <w:rsid w:val="00DE3148"/>
    <w:rsid w:val="00DE3348"/>
    <w:rsid w:val="00DE3EDC"/>
    <w:rsid w:val="00DE4F55"/>
    <w:rsid w:val="00DE5DBF"/>
    <w:rsid w:val="00DE7F5C"/>
    <w:rsid w:val="00DF09AF"/>
    <w:rsid w:val="00DF117B"/>
    <w:rsid w:val="00DF15C6"/>
    <w:rsid w:val="00DF19C5"/>
    <w:rsid w:val="00DF1D38"/>
    <w:rsid w:val="00DF381C"/>
    <w:rsid w:val="00DF57B3"/>
    <w:rsid w:val="00DF5958"/>
    <w:rsid w:val="00DF59F9"/>
    <w:rsid w:val="00DF6A24"/>
    <w:rsid w:val="00DF7C68"/>
    <w:rsid w:val="00E00EE0"/>
    <w:rsid w:val="00E02100"/>
    <w:rsid w:val="00E02137"/>
    <w:rsid w:val="00E02143"/>
    <w:rsid w:val="00E022F3"/>
    <w:rsid w:val="00E03212"/>
    <w:rsid w:val="00E03E59"/>
    <w:rsid w:val="00E046F8"/>
    <w:rsid w:val="00E05006"/>
    <w:rsid w:val="00E05350"/>
    <w:rsid w:val="00E0772B"/>
    <w:rsid w:val="00E07AB9"/>
    <w:rsid w:val="00E07F7B"/>
    <w:rsid w:val="00E10386"/>
    <w:rsid w:val="00E107EF"/>
    <w:rsid w:val="00E10D14"/>
    <w:rsid w:val="00E112F6"/>
    <w:rsid w:val="00E119A4"/>
    <w:rsid w:val="00E11C78"/>
    <w:rsid w:val="00E11E4E"/>
    <w:rsid w:val="00E13053"/>
    <w:rsid w:val="00E13248"/>
    <w:rsid w:val="00E13EE6"/>
    <w:rsid w:val="00E14151"/>
    <w:rsid w:val="00E14A06"/>
    <w:rsid w:val="00E14BD1"/>
    <w:rsid w:val="00E151A7"/>
    <w:rsid w:val="00E1656E"/>
    <w:rsid w:val="00E16B67"/>
    <w:rsid w:val="00E16CE4"/>
    <w:rsid w:val="00E16FBA"/>
    <w:rsid w:val="00E17133"/>
    <w:rsid w:val="00E178E8"/>
    <w:rsid w:val="00E17E81"/>
    <w:rsid w:val="00E208FE"/>
    <w:rsid w:val="00E21787"/>
    <w:rsid w:val="00E2225D"/>
    <w:rsid w:val="00E22279"/>
    <w:rsid w:val="00E225D5"/>
    <w:rsid w:val="00E228CE"/>
    <w:rsid w:val="00E22A89"/>
    <w:rsid w:val="00E23B52"/>
    <w:rsid w:val="00E23C40"/>
    <w:rsid w:val="00E23F98"/>
    <w:rsid w:val="00E2433B"/>
    <w:rsid w:val="00E245B0"/>
    <w:rsid w:val="00E24622"/>
    <w:rsid w:val="00E247C8"/>
    <w:rsid w:val="00E25164"/>
    <w:rsid w:val="00E25206"/>
    <w:rsid w:val="00E265E6"/>
    <w:rsid w:val="00E26AB3"/>
    <w:rsid w:val="00E27E21"/>
    <w:rsid w:val="00E3033E"/>
    <w:rsid w:val="00E30A07"/>
    <w:rsid w:val="00E30ACB"/>
    <w:rsid w:val="00E31630"/>
    <w:rsid w:val="00E31EF5"/>
    <w:rsid w:val="00E332D5"/>
    <w:rsid w:val="00E34018"/>
    <w:rsid w:val="00E3418A"/>
    <w:rsid w:val="00E347C7"/>
    <w:rsid w:val="00E36540"/>
    <w:rsid w:val="00E367CD"/>
    <w:rsid w:val="00E36E74"/>
    <w:rsid w:val="00E36F29"/>
    <w:rsid w:val="00E36FDA"/>
    <w:rsid w:val="00E37B07"/>
    <w:rsid w:val="00E37FA0"/>
    <w:rsid w:val="00E40339"/>
    <w:rsid w:val="00E411B8"/>
    <w:rsid w:val="00E41A1A"/>
    <w:rsid w:val="00E41E62"/>
    <w:rsid w:val="00E42BD8"/>
    <w:rsid w:val="00E43037"/>
    <w:rsid w:val="00E43AEA"/>
    <w:rsid w:val="00E43CE4"/>
    <w:rsid w:val="00E43E55"/>
    <w:rsid w:val="00E44349"/>
    <w:rsid w:val="00E44690"/>
    <w:rsid w:val="00E46014"/>
    <w:rsid w:val="00E46C19"/>
    <w:rsid w:val="00E50620"/>
    <w:rsid w:val="00E50E78"/>
    <w:rsid w:val="00E514AE"/>
    <w:rsid w:val="00E51634"/>
    <w:rsid w:val="00E527B2"/>
    <w:rsid w:val="00E52B56"/>
    <w:rsid w:val="00E54B4A"/>
    <w:rsid w:val="00E56920"/>
    <w:rsid w:val="00E56FD7"/>
    <w:rsid w:val="00E57A84"/>
    <w:rsid w:val="00E57B1C"/>
    <w:rsid w:val="00E57FD2"/>
    <w:rsid w:val="00E603CB"/>
    <w:rsid w:val="00E6124D"/>
    <w:rsid w:val="00E614C5"/>
    <w:rsid w:val="00E61836"/>
    <w:rsid w:val="00E6282D"/>
    <w:rsid w:val="00E62D7E"/>
    <w:rsid w:val="00E635AF"/>
    <w:rsid w:val="00E6470A"/>
    <w:rsid w:val="00E64894"/>
    <w:rsid w:val="00E65A0A"/>
    <w:rsid w:val="00E661E2"/>
    <w:rsid w:val="00E66EBD"/>
    <w:rsid w:val="00E678FC"/>
    <w:rsid w:val="00E67A82"/>
    <w:rsid w:val="00E67E93"/>
    <w:rsid w:val="00E703F4"/>
    <w:rsid w:val="00E704E3"/>
    <w:rsid w:val="00E70EAE"/>
    <w:rsid w:val="00E710DE"/>
    <w:rsid w:val="00E71817"/>
    <w:rsid w:val="00E71B54"/>
    <w:rsid w:val="00E71D06"/>
    <w:rsid w:val="00E71F46"/>
    <w:rsid w:val="00E7282E"/>
    <w:rsid w:val="00E72A79"/>
    <w:rsid w:val="00E7418D"/>
    <w:rsid w:val="00E74BFC"/>
    <w:rsid w:val="00E759A8"/>
    <w:rsid w:val="00E75AC3"/>
    <w:rsid w:val="00E75B60"/>
    <w:rsid w:val="00E76526"/>
    <w:rsid w:val="00E76528"/>
    <w:rsid w:val="00E766C9"/>
    <w:rsid w:val="00E770FB"/>
    <w:rsid w:val="00E772C9"/>
    <w:rsid w:val="00E772E1"/>
    <w:rsid w:val="00E77971"/>
    <w:rsid w:val="00E77D56"/>
    <w:rsid w:val="00E82878"/>
    <w:rsid w:val="00E83E39"/>
    <w:rsid w:val="00E83E73"/>
    <w:rsid w:val="00E8402F"/>
    <w:rsid w:val="00E84642"/>
    <w:rsid w:val="00E853A5"/>
    <w:rsid w:val="00E85CE3"/>
    <w:rsid w:val="00E862FE"/>
    <w:rsid w:val="00E86757"/>
    <w:rsid w:val="00E874B4"/>
    <w:rsid w:val="00E877E5"/>
    <w:rsid w:val="00E87934"/>
    <w:rsid w:val="00E87ECF"/>
    <w:rsid w:val="00E87F91"/>
    <w:rsid w:val="00E9060C"/>
    <w:rsid w:val="00E90BC5"/>
    <w:rsid w:val="00E9167E"/>
    <w:rsid w:val="00E9238A"/>
    <w:rsid w:val="00E941E0"/>
    <w:rsid w:val="00E95568"/>
    <w:rsid w:val="00E955BF"/>
    <w:rsid w:val="00E96BE7"/>
    <w:rsid w:val="00E97AA7"/>
    <w:rsid w:val="00EA0219"/>
    <w:rsid w:val="00EA0604"/>
    <w:rsid w:val="00EA0906"/>
    <w:rsid w:val="00EA0AE0"/>
    <w:rsid w:val="00EA1129"/>
    <w:rsid w:val="00EA148A"/>
    <w:rsid w:val="00EA1523"/>
    <w:rsid w:val="00EA1A51"/>
    <w:rsid w:val="00EA3022"/>
    <w:rsid w:val="00EA400C"/>
    <w:rsid w:val="00EA43BB"/>
    <w:rsid w:val="00EA477F"/>
    <w:rsid w:val="00EA5284"/>
    <w:rsid w:val="00EA5E21"/>
    <w:rsid w:val="00EA6B1D"/>
    <w:rsid w:val="00EA7145"/>
    <w:rsid w:val="00EB019F"/>
    <w:rsid w:val="00EB099F"/>
    <w:rsid w:val="00EB0AA4"/>
    <w:rsid w:val="00EB0C27"/>
    <w:rsid w:val="00EB0CD8"/>
    <w:rsid w:val="00EB23F6"/>
    <w:rsid w:val="00EB2A29"/>
    <w:rsid w:val="00EB33FF"/>
    <w:rsid w:val="00EB4856"/>
    <w:rsid w:val="00EB48E0"/>
    <w:rsid w:val="00EB48E3"/>
    <w:rsid w:val="00EB4CAB"/>
    <w:rsid w:val="00EB4FD1"/>
    <w:rsid w:val="00EB5412"/>
    <w:rsid w:val="00EB55A8"/>
    <w:rsid w:val="00EB5F8F"/>
    <w:rsid w:val="00EB605A"/>
    <w:rsid w:val="00EB626A"/>
    <w:rsid w:val="00EB68C1"/>
    <w:rsid w:val="00EB6D43"/>
    <w:rsid w:val="00EB76C9"/>
    <w:rsid w:val="00EB79FF"/>
    <w:rsid w:val="00EC004B"/>
    <w:rsid w:val="00EC0F78"/>
    <w:rsid w:val="00EC16BB"/>
    <w:rsid w:val="00EC2C2B"/>
    <w:rsid w:val="00EC3517"/>
    <w:rsid w:val="00EC4149"/>
    <w:rsid w:val="00EC6AFD"/>
    <w:rsid w:val="00EC6BC3"/>
    <w:rsid w:val="00EC6CFA"/>
    <w:rsid w:val="00ED0C72"/>
    <w:rsid w:val="00ED1602"/>
    <w:rsid w:val="00ED20E3"/>
    <w:rsid w:val="00ED293E"/>
    <w:rsid w:val="00ED2F9D"/>
    <w:rsid w:val="00ED360B"/>
    <w:rsid w:val="00ED3924"/>
    <w:rsid w:val="00ED3C8A"/>
    <w:rsid w:val="00ED59FE"/>
    <w:rsid w:val="00ED6ED3"/>
    <w:rsid w:val="00ED740B"/>
    <w:rsid w:val="00EE1004"/>
    <w:rsid w:val="00EE137B"/>
    <w:rsid w:val="00EE1879"/>
    <w:rsid w:val="00EE1FA8"/>
    <w:rsid w:val="00EE2A54"/>
    <w:rsid w:val="00EE2CF8"/>
    <w:rsid w:val="00EE3485"/>
    <w:rsid w:val="00EE3667"/>
    <w:rsid w:val="00EE39A2"/>
    <w:rsid w:val="00EE3D78"/>
    <w:rsid w:val="00EE48EE"/>
    <w:rsid w:val="00EE4D97"/>
    <w:rsid w:val="00EE586B"/>
    <w:rsid w:val="00EE58AB"/>
    <w:rsid w:val="00EE596C"/>
    <w:rsid w:val="00EE5A7A"/>
    <w:rsid w:val="00EE5F5D"/>
    <w:rsid w:val="00EE6200"/>
    <w:rsid w:val="00EE6AE6"/>
    <w:rsid w:val="00EE7427"/>
    <w:rsid w:val="00EE7EB7"/>
    <w:rsid w:val="00EF096A"/>
    <w:rsid w:val="00EF19B7"/>
    <w:rsid w:val="00EF2548"/>
    <w:rsid w:val="00EF2E0C"/>
    <w:rsid w:val="00EF3714"/>
    <w:rsid w:val="00EF40AD"/>
    <w:rsid w:val="00EF41D0"/>
    <w:rsid w:val="00EF4807"/>
    <w:rsid w:val="00EF4B19"/>
    <w:rsid w:val="00EF5FEC"/>
    <w:rsid w:val="00EF6659"/>
    <w:rsid w:val="00EF699E"/>
    <w:rsid w:val="00EF737E"/>
    <w:rsid w:val="00EF75D1"/>
    <w:rsid w:val="00EF7717"/>
    <w:rsid w:val="00EF7E3B"/>
    <w:rsid w:val="00F0026A"/>
    <w:rsid w:val="00F02231"/>
    <w:rsid w:val="00F024AE"/>
    <w:rsid w:val="00F043FC"/>
    <w:rsid w:val="00F04A04"/>
    <w:rsid w:val="00F05B3A"/>
    <w:rsid w:val="00F05B7B"/>
    <w:rsid w:val="00F06762"/>
    <w:rsid w:val="00F06969"/>
    <w:rsid w:val="00F0708C"/>
    <w:rsid w:val="00F0744A"/>
    <w:rsid w:val="00F10609"/>
    <w:rsid w:val="00F107C6"/>
    <w:rsid w:val="00F108C8"/>
    <w:rsid w:val="00F10C76"/>
    <w:rsid w:val="00F11F27"/>
    <w:rsid w:val="00F122D1"/>
    <w:rsid w:val="00F12EBC"/>
    <w:rsid w:val="00F138F4"/>
    <w:rsid w:val="00F14200"/>
    <w:rsid w:val="00F162E0"/>
    <w:rsid w:val="00F1691D"/>
    <w:rsid w:val="00F178BD"/>
    <w:rsid w:val="00F20D2D"/>
    <w:rsid w:val="00F2227E"/>
    <w:rsid w:val="00F22C70"/>
    <w:rsid w:val="00F246CB"/>
    <w:rsid w:val="00F2500C"/>
    <w:rsid w:val="00F252D5"/>
    <w:rsid w:val="00F255FC"/>
    <w:rsid w:val="00F2782C"/>
    <w:rsid w:val="00F329A2"/>
    <w:rsid w:val="00F32B2A"/>
    <w:rsid w:val="00F32CFA"/>
    <w:rsid w:val="00F32FF7"/>
    <w:rsid w:val="00F336FF"/>
    <w:rsid w:val="00F33753"/>
    <w:rsid w:val="00F33891"/>
    <w:rsid w:val="00F338F7"/>
    <w:rsid w:val="00F344DF"/>
    <w:rsid w:val="00F34ADE"/>
    <w:rsid w:val="00F34BDC"/>
    <w:rsid w:val="00F34F76"/>
    <w:rsid w:val="00F355DD"/>
    <w:rsid w:val="00F359F2"/>
    <w:rsid w:val="00F35F37"/>
    <w:rsid w:val="00F366A1"/>
    <w:rsid w:val="00F36F8D"/>
    <w:rsid w:val="00F376BE"/>
    <w:rsid w:val="00F37976"/>
    <w:rsid w:val="00F40A10"/>
    <w:rsid w:val="00F42484"/>
    <w:rsid w:val="00F42F60"/>
    <w:rsid w:val="00F42FD5"/>
    <w:rsid w:val="00F43808"/>
    <w:rsid w:val="00F43D8D"/>
    <w:rsid w:val="00F445E1"/>
    <w:rsid w:val="00F4581B"/>
    <w:rsid w:val="00F45D5B"/>
    <w:rsid w:val="00F47004"/>
    <w:rsid w:val="00F47FE0"/>
    <w:rsid w:val="00F50325"/>
    <w:rsid w:val="00F50C54"/>
    <w:rsid w:val="00F51263"/>
    <w:rsid w:val="00F5153E"/>
    <w:rsid w:val="00F52118"/>
    <w:rsid w:val="00F53165"/>
    <w:rsid w:val="00F53B30"/>
    <w:rsid w:val="00F53DEB"/>
    <w:rsid w:val="00F53E6E"/>
    <w:rsid w:val="00F54F95"/>
    <w:rsid w:val="00F55113"/>
    <w:rsid w:val="00F55CDB"/>
    <w:rsid w:val="00F55CF1"/>
    <w:rsid w:val="00F56084"/>
    <w:rsid w:val="00F56130"/>
    <w:rsid w:val="00F563C3"/>
    <w:rsid w:val="00F56EAA"/>
    <w:rsid w:val="00F574F6"/>
    <w:rsid w:val="00F577AB"/>
    <w:rsid w:val="00F57F21"/>
    <w:rsid w:val="00F60E48"/>
    <w:rsid w:val="00F6104F"/>
    <w:rsid w:val="00F61507"/>
    <w:rsid w:val="00F618C4"/>
    <w:rsid w:val="00F61A1A"/>
    <w:rsid w:val="00F61C6F"/>
    <w:rsid w:val="00F61E26"/>
    <w:rsid w:val="00F62966"/>
    <w:rsid w:val="00F63452"/>
    <w:rsid w:val="00F635CA"/>
    <w:rsid w:val="00F636D0"/>
    <w:rsid w:val="00F63714"/>
    <w:rsid w:val="00F63C71"/>
    <w:rsid w:val="00F648E7"/>
    <w:rsid w:val="00F64AC8"/>
    <w:rsid w:val="00F64AD3"/>
    <w:rsid w:val="00F64E6D"/>
    <w:rsid w:val="00F661C7"/>
    <w:rsid w:val="00F66257"/>
    <w:rsid w:val="00F66CE2"/>
    <w:rsid w:val="00F670CE"/>
    <w:rsid w:val="00F671E1"/>
    <w:rsid w:val="00F67DF5"/>
    <w:rsid w:val="00F70DC2"/>
    <w:rsid w:val="00F71B99"/>
    <w:rsid w:val="00F723C5"/>
    <w:rsid w:val="00F72609"/>
    <w:rsid w:val="00F72788"/>
    <w:rsid w:val="00F72B3E"/>
    <w:rsid w:val="00F73428"/>
    <w:rsid w:val="00F737A0"/>
    <w:rsid w:val="00F74003"/>
    <w:rsid w:val="00F74644"/>
    <w:rsid w:val="00F7493B"/>
    <w:rsid w:val="00F75FFB"/>
    <w:rsid w:val="00F76523"/>
    <w:rsid w:val="00F772F1"/>
    <w:rsid w:val="00F7761E"/>
    <w:rsid w:val="00F77DD8"/>
    <w:rsid w:val="00F8029C"/>
    <w:rsid w:val="00F80D76"/>
    <w:rsid w:val="00F82E53"/>
    <w:rsid w:val="00F830E6"/>
    <w:rsid w:val="00F834C5"/>
    <w:rsid w:val="00F835BB"/>
    <w:rsid w:val="00F84DF3"/>
    <w:rsid w:val="00F85599"/>
    <w:rsid w:val="00F8603D"/>
    <w:rsid w:val="00F90C14"/>
    <w:rsid w:val="00F90E45"/>
    <w:rsid w:val="00F90F97"/>
    <w:rsid w:val="00F91163"/>
    <w:rsid w:val="00F9167B"/>
    <w:rsid w:val="00F91F7D"/>
    <w:rsid w:val="00F92FAB"/>
    <w:rsid w:val="00F940B6"/>
    <w:rsid w:val="00F943AB"/>
    <w:rsid w:val="00F9440B"/>
    <w:rsid w:val="00F945EE"/>
    <w:rsid w:val="00F94BC4"/>
    <w:rsid w:val="00F95466"/>
    <w:rsid w:val="00F9557D"/>
    <w:rsid w:val="00F95EAE"/>
    <w:rsid w:val="00F9610B"/>
    <w:rsid w:val="00F97397"/>
    <w:rsid w:val="00FA05AE"/>
    <w:rsid w:val="00FA1078"/>
    <w:rsid w:val="00FA1259"/>
    <w:rsid w:val="00FA183A"/>
    <w:rsid w:val="00FA2477"/>
    <w:rsid w:val="00FA2B66"/>
    <w:rsid w:val="00FA2F69"/>
    <w:rsid w:val="00FA3184"/>
    <w:rsid w:val="00FA3198"/>
    <w:rsid w:val="00FA321D"/>
    <w:rsid w:val="00FA3E91"/>
    <w:rsid w:val="00FA40C1"/>
    <w:rsid w:val="00FA4AF8"/>
    <w:rsid w:val="00FA5615"/>
    <w:rsid w:val="00FA5629"/>
    <w:rsid w:val="00FA562A"/>
    <w:rsid w:val="00FA5668"/>
    <w:rsid w:val="00FA5E46"/>
    <w:rsid w:val="00FA5E69"/>
    <w:rsid w:val="00FA6056"/>
    <w:rsid w:val="00FA6784"/>
    <w:rsid w:val="00FA6AC2"/>
    <w:rsid w:val="00FB1D1F"/>
    <w:rsid w:val="00FB1E41"/>
    <w:rsid w:val="00FB26F2"/>
    <w:rsid w:val="00FB2943"/>
    <w:rsid w:val="00FB2B35"/>
    <w:rsid w:val="00FB358D"/>
    <w:rsid w:val="00FB4188"/>
    <w:rsid w:val="00FB4484"/>
    <w:rsid w:val="00FB48B7"/>
    <w:rsid w:val="00FB49E5"/>
    <w:rsid w:val="00FB4C58"/>
    <w:rsid w:val="00FB4FDC"/>
    <w:rsid w:val="00FB5140"/>
    <w:rsid w:val="00FB641E"/>
    <w:rsid w:val="00FB7835"/>
    <w:rsid w:val="00FB793A"/>
    <w:rsid w:val="00FB7B5F"/>
    <w:rsid w:val="00FC2718"/>
    <w:rsid w:val="00FC2A91"/>
    <w:rsid w:val="00FC33A0"/>
    <w:rsid w:val="00FC38DC"/>
    <w:rsid w:val="00FC39FB"/>
    <w:rsid w:val="00FC48CA"/>
    <w:rsid w:val="00FC4D21"/>
    <w:rsid w:val="00FC5186"/>
    <w:rsid w:val="00FC6580"/>
    <w:rsid w:val="00FC65CF"/>
    <w:rsid w:val="00FC6952"/>
    <w:rsid w:val="00FC6EC6"/>
    <w:rsid w:val="00FC7AD1"/>
    <w:rsid w:val="00FD07EE"/>
    <w:rsid w:val="00FD0C93"/>
    <w:rsid w:val="00FD1029"/>
    <w:rsid w:val="00FD1401"/>
    <w:rsid w:val="00FD1A9F"/>
    <w:rsid w:val="00FD1AEF"/>
    <w:rsid w:val="00FD256F"/>
    <w:rsid w:val="00FD295F"/>
    <w:rsid w:val="00FD3203"/>
    <w:rsid w:val="00FD39BD"/>
    <w:rsid w:val="00FD4245"/>
    <w:rsid w:val="00FD4863"/>
    <w:rsid w:val="00FD5205"/>
    <w:rsid w:val="00FD54E2"/>
    <w:rsid w:val="00FD5AD7"/>
    <w:rsid w:val="00FD5AF4"/>
    <w:rsid w:val="00FD5B12"/>
    <w:rsid w:val="00FD6307"/>
    <w:rsid w:val="00FD693C"/>
    <w:rsid w:val="00FD76D2"/>
    <w:rsid w:val="00FD7C44"/>
    <w:rsid w:val="00FE1021"/>
    <w:rsid w:val="00FE2360"/>
    <w:rsid w:val="00FE246B"/>
    <w:rsid w:val="00FE36D1"/>
    <w:rsid w:val="00FE41CA"/>
    <w:rsid w:val="00FE437F"/>
    <w:rsid w:val="00FE4DF1"/>
    <w:rsid w:val="00FE560D"/>
    <w:rsid w:val="00FE5831"/>
    <w:rsid w:val="00FE597F"/>
    <w:rsid w:val="00FE671E"/>
    <w:rsid w:val="00FF092E"/>
    <w:rsid w:val="00FF0A6E"/>
    <w:rsid w:val="00FF1D32"/>
    <w:rsid w:val="00FF1D8F"/>
    <w:rsid w:val="00FF41BD"/>
    <w:rsid w:val="00FF560F"/>
    <w:rsid w:val="00FF586A"/>
    <w:rsid w:val="00FF618B"/>
    <w:rsid w:val="00FF73AE"/>
    <w:rsid w:val="00FF7B15"/>
    <w:rsid w:val="017252FF"/>
    <w:rsid w:val="04E232D0"/>
    <w:rsid w:val="04F96476"/>
    <w:rsid w:val="05311D5C"/>
    <w:rsid w:val="05E10C70"/>
    <w:rsid w:val="06AB5404"/>
    <w:rsid w:val="073C4253"/>
    <w:rsid w:val="075F0109"/>
    <w:rsid w:val="0A420290"/>
    <w:rsid w:val="0DD670FD"/>
    <w:rsid w:val="11223DB2"/>
    <w:rsid w:val="112A50F2"/>
    <w:rsid w:val="15A01162"/>
    <w:rsid w:val="15B81C28"/>
    <w:rsid w:val="164F21B0"/>
    <w:rsid w:val="176A54DF"/>
    <w:rsid w:val="17B341DD"/>
    <w:rsid w:val="18BA68ED"/>
    <w:rsid w:val="1F926004"/>
    <w:rsid w:val="1F9705E4"/>
    <w:rsid w:val="1FC832C6"/>
    <w:rsid w:val="20BD3179"/>
    <w:rsid w:val="22A40F41"/>
    <w:rsid w:val="24604783"/>
    <w:rsid w:val="261A179D"/>
    <w:rsid w:val="26246E7A"/>
    <w:rsid w:val="26986DDC"/>
    <w:rsid w:val="2A9120A0"/>
    <w:rsid w:val="2B5B534B"/>
    <w:rsid w:val="2BDF20B9"/>
    <w:rsid w:val="2D371AD7"/>
    <w:rsid w:val="2D8A7337"/>
    <w:rsid w:val="2F9169E9"/>
    <w:rsid w:val="2FAE55CB"/>
    <w:rsid w:val="32EF2558"/>
    <w:rsid w:val="34B76B37"/>
    <w:rsid w:val="37756CC5"/>
    <w:rsid w:val="39934E30"/>
    <w:rsid w:val="39EE18B1"/>
    <w:rsid w:val="41146A50"/>
    <w:rsid w:val="41F85618"/>
    <w:rsid w:val="44DA1E41"/>
    <w:rsid w:val="46AA65EE"/>
    <w:rsid w:val="4A2C4CDF"/>
    <w:rsid w:val="4A62256A"/>
    <w:rsid w:val="4D6F01C8"/>
    <w:rsid w:val="4DA10AE4"/>
    <w:rsid w:val="4ECB2FE8"/>
    <w:rsid w:val="523B1A44"/>
    <w:rsid w:val="57094A3F"/>
    <w:rsid w:val="5A185C55"/>
    <w:rsid w:val="5A5B3E7C"/>
    <w:rsid w:val="5D9C1DB7"/>
    <w:rsid w:val="5F8901F5"/>
    <w:rsid w:val="61F230CC"/>
    <w:rsid w:val="63926575"/>
    <w:rsid w:val="63DB5C75"/>
    <w:rsid w:val="65DA7C40"/>
    <w:rsid w:val="67952924"/>
    <w:rsid w:val="69082672"/>
    <w:rsid w:val="6E01442B"/>
    <w:rsid w:val="6F7C4991"/>
    <w:rsid w:val="708F3163"/>
    <w:rsid w:val="73D17B3C"/>
    <w:rsid w:val="74657996"/>
    <w:rsid w:val="74A9119F"/>
    <w:rsid w:val="78763DF5"/>
    <w:rsid w:val="7B6E70AA"/>
    <w:rsid w:val="7C3045F4"/>
    <w:rsid w:val="E7A472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3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6">
    <w:name w:val="Strong"/>
    <w:basedOn w:val="5"/>
    <w:qFormat/>
    <w:uiPriority w:val="0"/>
    <w:rPr>
      <w:b/>
    </w:rPr>
  </w:style>
  <w:style w:type="character" w:customStyle="1" w:styleId="7">
    <w:name w:val="页眉 Char"/>
    <w:basedOn w:val="5"/>
    <w:link w:val="3"/>
    <w:semiHidden/>
    <w:qFormat/>
    <w:uiPriority w:val="99"/>
    <w:rPr>
      <w:sz w:val="18"/>
      <w:szCs w:val="18"/>
    </w:rPr>
  </w:style>
  <w:style w:type="character" w:customStyle="1" w:styleId="8">
    <w:name w:val="页脚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2</Pages>
  <Words>99</Words>
  <Characters>567</Characters>
  <Lines>4</Lines>
  <Paragraphs>1</Paragraphs>
  <TotalTime>2</TotalTime>
  <ScaleCrop>false</ScaleCrop>
  <LinksUpToDate>false</LinksUpToDate>
  <CharactersWithSpaces>665</CharactersWithSpaces>
  <Application>WPS Office_11.8.2.10251_F1E327BC-269C-435d-A152-05C5408002CA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2016-08-29T16:32:00Z</dcterms:created>
  <dc:creator>User</dc:creator>
  <cp:lastModifiedBy>greatwall</cp:lastModifiedBy>
  <cp:lastPrinted>2020-07-07T16:38:00Z</cp:lastPrinted>
  <dcterms:modified xsi:type="dcterms:W3CDTF">2025-04-17T16:23:44Z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2052-11.8.2.10251</vt:lpwstr>
  </property>
</Properties>
</file>