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7xWoepseCeZfvcrhiy8lKy==&#10;" textCheckSum="" ver="1">
  <a:bounds l="0" t="0" r="601" b="311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4" name="文本框 1"/>
        <wps:cNvSpPr txBox="true"/>
        <wps:spPr>
          <a:xfrm>
            <a:off x="0" y="0"/>
            <a:ext cx="381635" cy="197485"/>
          </a:xfrm>
          <a:prstGeom prst="rect">
            <a:avLst/>
          </a:prstGeom>
          <a:noFill/>
          <a:ln w="9525">
            <a:noFill/>
          </a:ln>
          <a:effectLst/>
        </wps:spPr>
        <wps:txbx/>
        <wps:bodyPr vert="horz" wrap="none" lIns="0" tIns="0" rIns="0" bIns="0" anchor="t">
          <a:spAutoFit/>
        </wps:bodyPr>
      </wps:wsp>
    </a:graphicData>
  </a:graphic>
</wp:e2oholder>
</file>