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2F" w:rsidRPr="000F721D" w:rsidRDefault="000F721D" w:rsidP="000F721D">
      <w:pPr>
        <w:jc w:val="center"/>
        <w:rPr>
          <w:rFonts w:asciiTheme="minorEastAsia" w:hAnsiTheme="minorEastAsia"/>
          <w:b/>
          <w:sz w:val="52"/>
          <w:szCs w:val="52"/>
        </w:rPr>
      </w:pPr>
      <w:r w:rsidRPr="000F721D">
        <w:rPr>
          <w:rFonts w:asciiTheme="minorEastAsia" w:hAnsiTheme="minorEastAsia"/>
          <w:b/>
          <w:sz w:val="52"/>
          <w:szCs w:val="52"/>
        </w:rPr>
        <w:t>“沪苏浙皖”计量技术规范</w:t>
      </w:r>
    </w:p>
    <w:p w:rsidR="000F721D" w:rsidRPr="000F721D" w:rsidRDefault="000F721D" w:rsidP="000F721D"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>《</w:t>
      </w:r>
      <w:r w:rsidRPr="000F721D">
        <w:rPr>
          <w:rFonts w:asciiTheme="minorEastAsia" w:hAnsiTheme="minorEastAsia" w:hint="eastAsia"/>
          <w:b/>
          <w:sz w:val="52"/>
          <w:szCs w:val="52"/>
        </w:rPr>
        <w:t>可穿戴体温计校准规范</w:t>
      </w:r>
      <w:r>
        <w:rPr>
          <w:rFonts w:asciiTheme="minorEastAsia" w:hAnsiTheme="minorEastAsia" w:hint="eastAsia"/>
          <w:b/>
          <w:sz w:val="52"/>
          <w:szCs w:val="52"/>
        </w:rPr>
        <w:t>》</w:t>
      </w:r>
    </w:p>
    <w:p w:rsidR="000F721D" w:rsidRDefault="000F721D" w:rsidP="000F721D">
      <w:pPr>
        <w:jc w:val="center"/>
        <w:rPr>
          <w:rFonts w:asciiTheme="minorEastAsia" w:hAnsiTheme="minorEastAsia"/>
          <w:b/>
          <w:sz w:val="52"/>
          <w:szCs w:val="52"/>
        </w:rPr>
      </w:pPr>
      <w:r w:rsidRPr="000F721D">
        <w:rPr>
          <w:rFonts w:asciiTheme="minorEastAsia" w:hAnsiTheme="minorEastAsia" w:hint="eastAsia"/>
          <w:b/>
          <w:sz w:val="52"/>
          <w:szCs w:val="52"/>
        </w:rPr>
        <w:t>报批材料目录</w:t>
      </w:r>
    </w:p>
    <w:p w:rsidR="00F01395" w:rsidRDefault="00F01395" w:rsidP="000F721D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报批表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2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正文（报批稿）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3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编制说明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4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试验报告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5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不确定度评定报告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6</w:t>
      </w:r>
      <w:r w:rsidR="009C326D">
        <w:rPr>
          <w:rFonts w:ascii="仿宋_GB2312" w:eastAsia="仿宋_GB2312" w:hAnsiTheme="minorEastAsia" w:hint="eastAsia"/>
          <w:sz w:val="32"/>
          <w:szCs w:val="32"/>
        </w:rPr>
        <w:t>.</w:t>
      </w:r>
      <w:r w:rsidR="004325AD">
        <w:rPr>
          <w:rFonts w:ascii="仿宋_GB2312" w:eastAsia="仿宋_GB2312" w:hAnsiTheme="minorEastAsia" w:hint="eastAsia"/>
          <w:sz w:val="32"/>
          <w:szCs w:val="32"/>
        </w:rPr>
        <w:t xml:space="preserve"> </w:t>
      </w:r>
      <w:bookmarkStart w:id="0" w:name="_GoBack"/>
      <w:bookmarkEnd w:id="0"/>
      <w:r w:rsidRPr="000F721D">
        <w:rPr>
          <w:rFonts w:ascii="仿宋_GB2312" w:eastAsia="仿宋_GB2312" w:hAnsiTheme="minorEastAsia" w:hint="eastAsia"/>
          <w:sz w:val="32"/>
          <w:szCs w:val="32"/>
        </w:rPr>
        <w:t>《可穿戴体温计校准规范》</w:t>
      </w:r>
      <w:r>
        <w:rPr>
          <w:rFonts w:ascii="仿宋_GB2312" w:eastAsia="仿宋_GB2312" w:hAnsiTheme="minorEastAsia" w:hint="eastAsia"/>
          <w:sz w:val="32"/>
          <w:szCs w:val="32"/>
        </w:rPr>
        <w:t>征求意见汇总表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0F721D" w:rsidRDefault="000F721D" w:rsidP="000F721D">
      <w:pPr>
        <w:ind w:firstLineChars="1200" w:firstLine="384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联系人：伍德春</w:t>
      </w:r>
      <w:r>
        <w:rPr>
          <w:rFonts w:ascii="仿宋_GB2312" w:eastAsia="仿宋_GB2312" w:hAnsiTheme="minorEastAsia" w:hint="eastAsia"/>
          <w:sz w:val="32"/>
          <w:szCs w:val="32"/>
        </w:rPr>
        <w:tab/>
      </w:r>
      <w:r>
        <w:rPr>
          <w:rFonts w:ascii="仿宋_GB2312" w:eastAsia="仿宋_GB2312" w:hAnsiTheme="minorEastAsia" w:hint="eastAsia"/>
          <w:sz w:val="32"/>
          <w:szCs w:val="32"/>
        </w:rPr>
        <w:tab/>
      </w:r>
    </w:p>
    <w:p w:rsidR="000F721D" w:rsidRDefault="000F721D" w:rsidP="000F721D">
      <w:pPr>
        <w:ind w:firstLineChars="1100" w:firstLine="352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联系电话：17718128508</w:t>
      </w:r>
    </w:p>
    <w:p w:rsid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主要起草单位：安徽省计量科学研究院</w:t>
      </w:r>
    </w:p>
    <w:p w:rsidR="000F721D" w:rsidRPr="000F721D" w:rsidRDefault="000F721D" w:rsidP="000F721D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 时间：2025年3月</w:t>
      </w:r>
      <w:r w:rsidR="004C77B7">
        <w:rPr>
          <w:rFonts w:ascii="仿宋_GB2312" w:eastAsia="仿宋_GB2312" w:hAnsiTheme="minorEastAsia" w:hint="eastAsia"/>
          <w:sz w:val="32"/>
          <w:szCs w:val="32"/>
        </w:rPr>
        <w:t>17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sectPr w:rsidR="000F721D" w:rsidRPr="000F7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A0" w:rsidRDefault="00CE10A0" w:rsidP="004C77B7">
      <w:r>
        <w:separator/>
      </w:r>
    </w:p>
  </w:endnote>
  <w:endnote w:type="continuationSeparator" w:id="0">
    <w:p w:rsidR="00CE10A0" w:rsidRDefault="00CE10A0" w:rsidP="004C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A0" w:rsidRDefault="00CE10A0" w:rsidP="004C77B7">
      <w:r>
        <w:separator/>
      </w:r>
    </w:p>
  </w:footnote>
  <w:footnote w:type="continuationSeparator" w:id="0">
    <w:p w:rsidR="00CE10A0" w:rsidRDefault="00CE10A0" w:rsidP="004C7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5B"/>
    <w:rsid w:val="000F721D"/>
    <w:rsid w:val="002F7E5B"/>
    <w:rsid w:val="004325AD"/>
    <w:rsid w:val="004C77B7"/>
    <w:rsid w:val="009C326D"/>
    <w:rsid w:val="00CE10A0"/>
    <w:rsid w:val="00DD402F"/>
    <w:rsid w:val="00F0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7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7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224</Characters>
  <Application>Microsoft Office Word</Application>
  <DocSecurity>0</DocSecurity>
  <Lines>1</Lines>
  <Paragraphs>1</Paragraphs>
  <ScaleCrop>false</ScaleCrop>
  <Company>China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伍德春</dc:creator>
  <cp:keywords/>
  <dc:description/>
  <cp:lastModifiedBy>伍德春</cp:lastModifiedBy>
  <cp:revision>7</cp:revision>
  <cp:lastPrinted>2025-03-18T00:41:00Z</cp:lastPrinted>
  <dcterms:created xsi:type="dcterms:W3CDTF">2025-03-14T06:15:00Z</dcterms:created>
  <dcterms:modified xsi:type="dcterms:W3CDTF">2025-03-18T00:43:00Z</dcterms:modified>
</cp:coreProperties>
</file>