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38DDC">
      <w:pPr>
        <w:jc w:val="left"/>
        <w:rPr>
          <w:rFonts w:hint="eastAsia"/>
          <w:b/>
          <w:sz w:val="36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3</w:t>
      </w:r>
    </w:p>
    <w:p w14:paraId="354A0B4B">
      <w:pPr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说   明</w:t>
      </w:r>
    </w:p>
    <w:p w14:paraId="374416B7"/>
    <w:p w14:paraId="09DD580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京地税征（2000）544号文件（北京市地方税务局关于取消资金往来发票有关问题的通知）精神，自二零零一年四月一日起取消现行的《北京市工商企业资金往来专用发票》。取消后，凡纳税人取得经营业务收取款项，收款方应当向付款方开具发票。对于纳税人发生的不属于经营性的业务往来，可以使用上级部门自制的划拨单据或企业自制的证明单据。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</w:rPr>
        <w:t>因此，我公司收到昌平区科委下拨******元整（金</w:t>
      </w:r>
      <w:bookmarkStart w:id="0" w:name="_GoBack"/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</w:rPr>
        <w:t>额要求大写，打印删除），开具我公司自制收据证明。</w:t>
      </w:r>
      <w:r>
        <w:rPr>
          <w:rFonts w:hint="eastAsia" w:ascii="仿宋_GB2312" w:hAnsi="仿宋_GB2312" w:eastAsia="仿宋_GB2312" w:cs="仿宋_GB2312"/>
          <w:sz w:val="32"/>
          <w:szCs w:val="32"/>
        </w:rPr>
        <w:t>奖励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资金计入“补贴收入”科目。</w:t>
      </w:r>
    </w:p>
    <w:p w14:paraId="55479B8A">
      <w:pPr>
        <w:ind w:firstLine="646" w:firstLineChars="201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企业统一社会信用代码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：</w:t>
      </w:r>
    </w:p>
    <w:p w14:paraId="7BC2402A">
      <w:pPr>
        <w:ind w:firstLine="646" w:firstLineChars="201"/>
        <w:rPr>
          <w:rFonts w:hint="default" w:ascii="仿宋_GB2312" w:hAnsi="仿宋_GB2312" w:eastAsia="仿宋_GB2312" w:cs="仿宋_GB2312"/>
          <w:b/>
          <w:bCs w:val="0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开户银行：</w:t>
      </w:r>
      <w:r>
        <w:rPr>
          <w:rFonts w:hint="eastAsia" w:ascii="仿宋_GB2312" w:hAnsi="仿宋_GB2312" w:eastAsia="仿宋_GB2312" w:cs="仿宋_GB2312"/>
          <w:b/>
          <w:bCs w:val="0"/>
          <w:color w:val="FF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 w:val="0"/>
          <w:color w:val="FF0000"/>
          <w:sz w:val="32"/>
          <w:szCs w:val="32"/>
          <w:lang w:val="en-US" w:eastAsia="zh-CN"/>
        </w:rPr>
        <w:t>填写全称、明确支行，打印删除）</w:t>
      </w:r>
    </w:p>
    <w:p w14:paraId="208E64C5">
      <w:pPr>
        <w:ind w:firstLine="646" w:firstLineChars="201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账号：</w:t>
      </w:r>
    </w:p>
    <w:p w14:paraId="3463E116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359257A5">
      <w:pPr>
        <w:ind w:firstLine="5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特此说明。</w:t>
      </w:r>
    </w:p>
    <w:p w14:paraId="729AAD38">
      <w:pPr>
        <w:ind w:firstLine="54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9E41D23">
      <w:pPr>
        <w:ind w:firstLine="5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***************公司</w:t>
      </w:r>
    </w:p>
    <w:p w14:paraId="32BCAFB5">
      <w:pPr>
        <w:ind w:firstLine="5180" w:firstLineChars="161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法定代表人签字：</w:t>
      </w:r>
    </w:p>
    <w:p w14:paraId="2CF770BE">
      <w:pPr>
        <w:ind w:firstLine="5600" w:firstLineChars="17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(盖章):    </w:t>
      </w:r>
    </w:p>
    <w:p w14:paraId="1CED2E64">
      <w:pPr>
        <w:ind w:firstLine="54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日</w:t>
      </w:r>
    </w:p>
    <w:p w14:paraId="13231895"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3ZGY5NTAzZDBhMTRjZDhlMGM0MTUzOWNmMmNiZjAifQ=="/>
  </w:docVars>
  <w:rsids>
    <w:rsidRoot w:val="76E06A60"/>
    <w:rsid w:val="078659AD"/>
    <w:rsid w:val="0CAB05DF"/>
    <w:rsid w:val="49C54BAF"/>
    <w:rsid w:val="613C1449"/>
    <w:rsid w:val="65A7416E"/>
    <w:rsid w:val="76E06A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265</Words>
  <Characters>295</Characters>
  <Lines>0</Lines>
  <Paragraphs>0</Paragraphs>
  <TotalTime>7</TotalTime>
  <ScaleCrop>false</ScaleCrop>
  <LinksUpToDate>false</LinksUpToDate>
  <CharactersWithSpaces>363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2023-04-11T09:22:00Z</dcterms:created>
  <dc:creator>Admin</dc:creator>
  <cp:lastModifiedBy>123</cp:lastModifiedBy>
  <dcterms:modified xsi:type="dcterms:W3CDTF">2025-04-01T07:46:19Z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98CC9BFCF0C240468E1FAA3233C7A24B_13</vt:lpwstr>
  </property>
</Properties>
</file>