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600" w:lineRule="exact"/>
        <w:rPr>
          <w:rFonts w:hint="eastAsia" w:ascii="Times New Roman" w:hAnsi="Times New Roman" w:eastAsia="黑体" w:cs="Times New Roman"/>
          <w:color w:val="000000"/>
          <w:sz w:val="32"/>
          <w:szCs w:val="32"/>
          <w:lang w:eastAsia="zh-CN"/>
        </w:rPr>
      </w:pPr>
      <w:bookmarkStart w:id="0" w:name="_Hlk83195682"/>
      <w:r>
        <w:rPr>
          <w:rFonts w:hint="default" w:ascii="Times New Roman" w:hAnsi="Times New Roman" w:eastAsia="黑体" w:cs="Times New Roman"/>
          <w:color w:val="000000"/>
          <w:sz w:val="32"/>
          <w:szCs w:val="32"/>
        </w:rPr>
        <w:t>附件</w:t>
      </w:r>
      <w:r>
        <w:rPr>
          <w:rFonts w:hint="eastAsia" w:eastAsia="黑体" w:cs="Times New Roman"/>
          <w:color w:val="000000"/>
          <w:sz w:val="32"/>
          <w:szCs w:val="32"/>
          <w:lang w:val="en-US" w:eastAsia="zh-CN"/>
        </w:rPr>
        <w:t>1</w:t>
      </w:r>
    </w:p>
    <w:p>
      <w:pPr>
        <w:spacing w:line="500" w:lineRule="exact"/>
      </w:pPr>
      <w:r>
        <w:rPr>
          <w:rFonts w:eastAsia="方正小标宋简体"/>
          <w:sz w:val="44"/>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210820</wp:posOffset>
                </wp:positionV>
                <wp:extent cx="7461885" cy="767080"/>
                <wp:effectExtent l="0" t="0" r="5715" b="13970"/>
                <wp:wrapNone/>
                <wp:docPr id="1" name="矩形 44"/>
                <wp:cNvGraphicFramePr/>
                <a:graphic xmlns:a="http://schemas.openxmlformats.org/drawingml/2006/main">
                  <a:graphicData uri="http://schemas.microsoft.com/office/word/2010/wordprocessingShape">
                    <wps:wsp>
                      <wps:cNvSpPr>
                        <a:spLocks noChangeArrowheads="1"/>
                      </wps:cNvSpPr>
                      <wps:spPr bwMode="auto">
                        <a:xfrm>
                          <a:off x="0" y="0"/>
                          <a:ext cx="6055360" cy="767080"/>
                        </a:xfrm>
                        <a:prstGeom prst="rect">
                          <a:avLst/>
                        </a:prstGeom>
                        <a:solidFill>
                          <a:srgbClr val="FFFFFF"/>
                        </a:solidFill>
                        <a:ln>
                          <a:noFill/>
                        </a:ln>
                        <a:effectLst/>
                      </wps:spPr>
                      <wps:txbx>
                        <w:txbxContent>
                          <w:p>
                            <w:pPr>
                              <w:rPr>
                                <w:rFonts w:ascii="宋体" w:hAnsi="宋体"/>
                                <w:b/>
                                <w:color w:val="FF0000"/>
                                <w:position w:val="6"/>
                                <w:sz w:val="58"/>
                                <w:szCs w:val="58"/>
                              </w:rPr>
                            </w:pPr>
                            <w:r>
                              <w:rPr>
                                <w:rFonts w:hint="eastAsia" w:ascii="方正小标宋简体" w:hAnsi="宋体" w:eastAsia="方正小标宋简体"/>
                                <w:b/>
                                <w:color w:val="FF0000"/>
                                <w:position w:val="6"/>
                                <w:sz w:val="58"/>
                                <w:szCs w:val="58"/>
                              </w:rPr>
                              <w:t>国家税务总局××［县市区］税务局</w:t>
                            </w:r>
                          </w:p>
                        </w:txbxContent>
                      </wps:txbx>
                      <wps:bodyPr rot="0" vert="horz" wrap="square" lIns="91440" tIns="45720" rIns="91440" bIns="45720" anchor="t" anchorCtr="0" upright="1">
                        <a:noAutofit/>
                      </wps:bodyPr>
                    </wps:wsp>
                  </a:graphicData>
                </a:graphic>
              </wp:anchor>
            </w:drawing>
          </mc:Choice>
          <mc:Fallback>
            <w:pict>
              <v:rect id="矩形 44" o:spid="_x0000_s1026" o:spt="1" style="position:absolute;left:0pt;margin-left:-15.6pt;margin-top:16.6pt;height:60.4pt;width:587.55pt;z-index:251659264;mso-width-relative:page;mso-height-relative:page;" fillcolor="#FFFFFF" filled="t" stroked="f" coordsize="21600,21600" o:gfxdata="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KnVVF2AAAAAsBAAAPAAAAAAAAAAEAIAAAADgAAABkcnMv&#10;ZG93bnJldi54bWxQSwECFAAUAAAACACHTuJAPSVGPiYCAABABAAADgAAAAAAAAABACAAAAA9AQAA&#10;ZHJzL2Uyb0RvYy54bWxQSwUGAAAAAAYABgBZAQAA1QUAAAAA&#10;">
                <v:fill on="t" focussize="0,0"/>
                <v:stroke on="f"/>
                <v:imagedata o:title=""/>
                <o:lock v:ext="edit" aspectratio="f"/>
                <v:textbox>
                  <w:txbxContent>
                    <w:p>
                      <w:pPr>
                        <w:rPr>
                          <w:rFonts w:ascii="宋体" w:hAnsi="宋体"/>
                          <w:b/>
                          <w:color w:val="FF0000"/>
                          <w:position w:val="6"/>
                          <w:sz w:val="58"/>
                          <w:szCs w:val="58"/>
                        </w:rPr>
                      </w:pPr>
                      <w:r>
                        <w:rPr>
                          <w:rFonts w:hint="eastAsia" w:ascii="方正小标宋简体" w:hAnsi="宋体" w:eastAsia="方正小标宋简体"/>
                          <w:b/>
                          <w:color w:val="FF0000"/>
                          <w:position w:val="6"/>
                          <w:sz w:val="58"/>
                          <w:szCs w:val="58"/>
                        </w:rPr>
                        <w:t>国家税务总局××［县市区］税务局</w:t>
                      </w:r>
                    </w:p>
                  </w:txbxContent>
                </v:textbox>
              </v:rect>
            </w:pict>
          </mc:Fallback>
        </mc:AlternateContent>
      </w:r>
    </w:p>
    <w:p>
      <w:pPr>
        <w:spacing w:line="560" w:lineRule="exact"/>
      </w:pPr>
    </w:p>
    <w:p>
      <w:pPr>
        <w:spacing w:line="560" w:lineRule="exact"/>
      </w:pPr>
      <w:r>
        <w:rPr>
          <w:rFonts w:eastAsia="仿宋_GB2312"/>
          <w:sz w:val="32"/>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314960</wp:posOffset>
                </wp:positionV>
                <wp:extent cx="5829300" cy="0"/>
                <wp:effectExtent l="0" t="13970" r="0" b="24130"/>
                <wp:wrapNone/>
                <wp:docPr id="2"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FF0000"/>
                          </a:solidFill>
                          <a:round/>
                        </a:ln>
                        <a:effectLst/>
                      </wps:spPr>
                      <wps:bodyPr/>
                    </wps:wsp>
                  </a:graphicData>
                </a:graphic>
              </wp:anchor>
            </w:drawing>
          </mc:Choice>
          <mc:Fallback>
            <w:pict>
              <v:line id="直接连接符 43" o:spid="_x0000_s1026" o:spt="20" style="position:absolute;left:0pt;margin-left:-3.15pt;margin-top:24.8pt;height:0pt;width:459pt;z-index:251660288;mso-width-relative:page;mso-height-relative:page;" filled="f" stroked="t" coordsize="21600,21600" o:gfxdata="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raZLjXAAAACAEAAA8AAAAAAAAAAQAgAAAAOAAAAGRycy9k&#10;b3ducmV2LnhtbFBLAQIUABQAAAAIAIdO4kC71Vj97QEAALoDAAAOAAAAAAAAAAEAIAAAADwBAABk&#10;cnMvZTJvRG9jLnhtbFBLBQYAAAAABgAGAFkBAACbBQAAAAA=&#10;">
                <v:fill on="f" focussize="0,0"/>
                <v:stroke weight="2.25pt" color="#FF0000" joinstyle="round"/>
                <v:imagedata o:title=""/>
                <o:lock v:ext="edit" aspectratio="f"/>
              </v:line>
            </w:pict>
          </mc:Fallback>
        </mc:AlternateContent>
      </w:r>
    </w:p>
    <w:p>
      <w:pPr>
        <w:spacing w:line="600" w:lineRule="exact"/>
        <w:ind w:firstLine="3840" w:firstLineChars="1200"/>
        <w:jc w:val="right"/>
        <w:rPr>
          <w:rFonts w:eastAsia="仿宋_GB2312"/>
          <w:sz w:val="32"/>
        </w:rPr>
      </w:pPr>
      <w:r>
        <w:rPr>
          <w:rFonts w:eastAsia="仿宋_GB2312"/>
          <w:sz w:val="32"/>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6985</wp:posOffset>
                </wp:positionV>
                <wp:extent cx="5829300" cy="0"/>
                <wp:effectExtent l="0" t="0" r="0" b="0"/>
                <wp:wrapNone/>
                <wp:docPr id="3"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FF0000"/>
                          </a:solidFill>
                          <a:round/>
                        </a:ln>
                        <a:effectLst/>
                      </wps:spPr>
                      <wps:bodyPr/>
                    </wps:wsp>
                  </a:graphicData>
                </a:graphic>
              </wp:anchor>
            </w:drawing>
          </mc:Choice>
          <mc:Fallback>
            <w:pict>
              <v:line id="直接连接符 42" o:spid="_x0000_s1026" o:spt="20" style="position:absolute;left:0pt;margin-left:-3.15pt;margin-top:0.55pt;height:0pt;width:459pt;z-index:251661312;mso-width-relative:page;mso-height-relative:page;" filled="f" stroked="t" coordsize="21600,21600" o:gfxdata="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nv77zUAAAABgEAAA8AAAAAAAAAAQAgAAAAOAAAAGRycy9kb3du&#10;cmV2LnhtbFBLAQIUABQAAAAIAIdO4kAPuD/77QEAALkDAAAOAAAAAAAAAAEAIAAAADkBAABkcnMv&#10;ZTJvRG9jLnhtbFBLBQYAAAAABgAGAFkBAACYBQAAAAA=&#10;">
                <v:fill on="f" focussize="0,0"/>
                <v:stroke weight="0.5pt" color="#FF0000" joinstyle="round"/>
                <v:imagedata o:title=""/>
                <o:lock v:ext="edit" aspectratio="f"/>
              </v:line>
            </w:pict>
          </mc:Fallback>
        </mc:AlternateContent>
      </w:r>
      <w:r>
        <w:rPr>
          <w:rFonts w:hint="eastAsia" w:eastAsia="仿宋_GB2312"/>
          <w:sz w:val="32"/>
        </w:rPr>
        <w:t>××××</w:t>
      </w:r>
      <w:r>
        <w:rPr>
          <w:rFonts w:eastAsia="仿宋_GB2312"/>
          <w:sz w:val="32"/>
        </w:rPr>
        <w:t>函〔</w:t>
      </w:r>
      <w:r>
        <w:rPr>
          <w:rFonts w:hint="eastAsia" w:eastAsia="仿宋_GB2312"/>
          <w:sz w:val="32"/>
        </w:rPr>
        <w:t>××××</w:t>
      </w:r>
      <w:r>
        <w:rPr>
          <w:rFonts w:eastAsia="仿宋_GB2312"/>
          <w:sz w:val="32"/>
        </w:rPr>
        <w:t>〕</w:t>
      </w:r>
      <w:r>
        <w:rPr>
          <w:rFonts w:hint="eastAsia" w:eastAsia="仿宋_GB2312"/>
          <w:sz w:val="32"/>
        </w:rPr>
        <w:t>××</w:t>
      </w:r>
      <w:r>
        <w:rPr>
          <w:rFonts w:eastAsia="仿宋_GB2312"/>
          <w:sz w:val="32"/>
        </w:rPr>
        <w:t>号</w:t>
      </w:r>
    </w:p>
    <w:p>
      <w:pPr>
        <w:spacing w:line="700" w:lineRule="exact"/>
        <w:jc w:val="center"/>
        <w:rPr>
          <w:rFonts w:ascii="方正小标宋简体" w:hAnsi="方正小标宋简体" w:eastAsia="方正小标宋简体" w:cs="方正小标宋简体"/>
          <w:color w:val="000000"/>
          <w:kern w:val="44"/>
          <w:sz w:val="44"/>
          <w:szCs w:val="44"/>
        </w:rPr>
      </w:pPr>
    </w:p>
    <w:bookmarkEnd w:id="0"/>
    <w:p>
      <w:pPr>
        <w:spacing w:line="700" w:lineRule="exact"/>
        <w:jc w:val="center"/>
        <w:rPr>
          <w:rFonts w:hint="eastAsia" w:ascii="方正小标宋简体" w:hAnsi="方正小标宋简体" w:eastAsia="方正小标宋简体" w:cs="方正小标宋简体"/>
          <w:color w:val="000000"/>
          <w:kern w:val="44"/>
          <w:sz w:val="44"/>
          <w:szCs w:val="44"/>
        </w:rPr>
      </w:pPr>
      <w:r>
        <w:rPr>
          <w:rFonts w:hint="eastAsia" w:ascii="方正小标宋简体" w:hAnsi="方正小标宋简体" w:eastAsia="方正小标宋简体" w:cs="方正小标宋简体"/>
          <w:color w:val="000000"/>
          <w:kern w:val="44"/>
          <w:sz w:val="44"/>
          <w:szCs w:val="44"/>
        </w:rPr>
        <w:t>关于</w:t>
      </w:r>
      <w:r>
        <w:rPr>
          <w:rFonts w:hint="eastAsia" w:ascii="方正小标宋简体" w:hAnsi="方正小标宋简体" w:eastAsia="方正小标宋简体" w:cs="方正小标宋简体"/>
          <w:color w:val="000000"/>
          <w:kern w:val="44"/>
          <w:sz w:val="44"/>
          <w:szCs w:val="44"/>
          <w:lang w:val="en-US" w:eastAsia="zh-CN"/>
        </w:rPr>
        <w:t>20</w:t>
      </w:r>
      <w:bookmarkStart w:id="4" w:name="_GoBack"/>
      <w:bookmarkEnd w:id="4"/>
      <w:r>
        <w:rPr>
          <w:rFonts w:hint="eastAsia" w:ascii="方正小标宋简体" w:hAnsi="方正小标宋简体" w:eastAsia="方正小标宋简体" w:cs="方正小标宋简体"/>
          <w:color w:val="000000"/>
          <w:kern w:val="44"/>
          <w:sz w:val="44"/>
          <w:szCs w:val="44"/>
          <w:lang w:val="en-US" w:eastAsia="zh-CN"/>
        </w:rPr>
        <w:t>XX</w:t>
      </w:r>
      <w:r>
        <w:rPr>
          <w:rFonts w:hint="eastAsia" w:ascii="方正小标宋简体" w:hAnsi="方正小标宋简体" w:eastAsia="方正小标宋简体" w:cs="方正小标宋简体"/>
          <w:color w:val="000000"/>
          <w:kern w:val="44"/>
          <w:sz w:val="44"/>
          <w:szCs w:val="44"/>
        </w:rPr>
        <w:t>年</w:t>
      </w:r>
      <w:r>
        <w:rPr>
          <w:rFonts w:ascii="方正小标宋简体" w:hAnsi="方正小标宋简体" w:eastAsia="方正小标宋简体" w:cs="方正小标宋简体"/>
          <w:color w:val="000000"/>
          <w:kern w:val="44"/>
          <w:sz w:val="44"/>
          <w:szCs w:val="44"/>
        </w:rPr>
        <w:t>度</w:t>
      </w:r>
      <w:r>
        <w:rPr>
          <w:rFonts w:hint="eastAsia" w:ascii="方正小标宋简体" w:hAnsi="方正小标宋简体" w:eastAsia="方正小标宋简体" w:cs="方正小标宋简体"/>
          <w:color w:val="000000"/>
          <w:kern w:val="44"/>
          <w:sz w:val="44"/>
          <w:szCs w:val="44"/>
        </w:rPr>
        <w:t>企业研发费用加计扣除异议</w:t>
      </w:r>
    </w:p>
    <w:p>
      <w:pPr>
        <w:spacing w:line="700" w:lineRule="exact"/>
        <w:jc w:val="center"/>
        <w:rPr>
          <w:rFonts w:ascii="方正小标宋简体" w:hAnsi="方正小标宋简体" w:eastAsia="方正小标宋简体" w:cs="方正小标宋简体"/>
          <w:color w:val="000000"/>
          <w:kern w:val="44"/>
          <w:sz w:val="44"/>
          <w:szCs w:val="44"/>
        </w:rPr>
      </w:pPr>
      <w:r>
        <w:rPr>
          <w:rFonts w:hint="eastAsia" w:ascii="方正小标宋简体" w:hAnsi="方正小标宋简体" w:eastAsia="方正小标宋简体" w:cs="方正小标宋简体"/>
          <w:color w:val="000000"/>
          <w:kern w:val="44"/>
          <w:sz w:val="44"/>
          <w:szCs w:val="44"/>
        </w:rPr>
        <w:t>项目第</w:t>
      </w:r>
      <w:r>
        <w:rPr>
          <w:rFonts w:hint="eastAsia" w:ascii="方正小标宋简体" w:hAnsi="方正小标宋简体" w:eastAsia="方正小标宋简体" w:cs="方正小标宋简体"/>
          <w:color w:val="000000"/>
          <w:kern w:val="44"/>
          <w:sz w:val="44"/>
          <w:szCs w:val="44"/>
          <w:lang w:val="en-US" w:eastAsia="zh-CN"/>
        </w:rPr>
        <w:t>X</w:t>
      </w:r>
      <w:r>
        <w:rPr>
          <w:rFonts w:hint="eastAsia" w:ascii="方正小标宋简体" w:hAnsi="方正小标宋简体" w:eastAsia="方正小标宋简体" w:cs="方正小标宋简体"/>
          <w:color w:val="000000"/>
          <w:kern w:val="44"/>
          <w:sz w:val="44"/>
          <w:szCs w:val="44"/>
        </w:rPr>
        <w:t>批</w:t>
      </w:r>
      <w:r>
        <w:rPr>
          <w:rFonts w:ascii="方正小标宋简体" w:hAnsi="方正小标宋简体" w:eastAsia="方正小标宋简体" w:cs="方正小标宋简体"/>
          <w:color w:val="000000"/>
          <w:kern w:val="44"/>
          <w:sz w:val="44"/>
          <w:szCs w:val="44"/>
        </w:rPr>
        <w:t>次</w:t>
      </w:r>
      <w:r>
        <w:rPr>
          <w:rFonts w:hint="eastAsia" w:ascii="方正小标宋简体" w:hAnsi="方正小标宋简体" w:eastAsia="方正小标宋简体" w:cs="方正小标宋简体"/>
          <w:color w:val="000000"/>
          <w:kern w:val="44"/>
          <w:sz w:val="44"/>
          <w:szCs w:val="44"/>
        </w:rPr>
        <w:t>转请鉴定的函</w:t>
      </w:r>
    </w:p>
    <w:p>
      <w:pPr>
        <w:spacing w:line="700" w:lineRule="exact"/>
        <w:jc w:val="center"/>
        <w:rPr>
          <w:rFonts w:ascii="方正小标宋简体" w:hAnsi="方正小标宋简体" w:eastAsia="方正小标宋简体" w:cs="方正小标宋简体"/>
          <w:color w:val="000000"/>
          <w:kern w:val="44"/>
          <w:sz w:val="44"/>
          <w:szCs w:val="44"/>
        </w:rPr>
      </w:pPr>
    </w:p>
    <w:p>
      <w:pPr>
        <w:spacing w:line="600" w:lineRule="exact"/>
        <w:rPr>
          <w:rFonts w:ascii="仿宋_GB2312" w:hAnsi="仿宋_GB2312" w:eastAsia="仿宋_GB2312" w:cs="仿宋_GB2312"/>
          <w:color w:val="000000"/>
          <w:kern w:val="0"/>
          <w:sz w:val="32"/>
          <w:szCs w:val="32"/>
        </w:rPr>
      </w:pPr>
      <w:r>
        <w:rPr>
          <w:rFonts w:hint="eastAsia" w:ascii="仿宋_GB2312" w:eastAsia="仿宋_GB2312"/>
          <w:bCs/>
          <w:sz w:val="32"/>
          <w:szCs w:val="32"/>
        </w:rPr>
        <w:t>××</w:t>
      </w:r>
      <w:r>
        <w:rPr>
          <w:rFonts w:hint="eastAsia" w:eastAsia="仿宋_GB2312"/>
          <w:bCs/>
          <w:sz w:val="32"/>
          <w:szCs w:val="32"/>
        </w:rPr>
        <w:t>[县、市、区]</w:t>
      </w:r>
      <w:r>
        <w:rPr>
          <w:rFonts w:hint="eastAsia" w:ascii="仿宋_GB2312" w:hAnsi="仿宋_GB2312" w:eastAsia="仿宋_GB2312" w:cs="仿宋_GB2312"/>
          <w:color w:val="000000"/>
          <w:kern w:val="0"/>
          <w:sz w:val="32"/>
          <w:szCs w:val="32"/>
        </w:rPr>
        <w:t>（科技管理部门名称）：</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我局对XX家企业的XX个项目，享受研发费用加计扣除政策存在异议。根据</w:t>
      </w:r>
      <w:bookmarkStart w:id="1" w:name="_Hlk80196145"/>
      <w:r>
        <w:rPr>
          <w:rFonts w:hint="eastAsia" w:ascii="仿宋_GB2312" w:hAnsi="仿宋_GB2312" w:eastAsia="仿宋_GB2312" w:cs="仿宋_GB2312"/>
          <w:color w:val="000000"/>
          <w:kern w:val="0"/>
          <w:sz w:val="32"/>
          <w:szCs w:val="32"/>
        </w:rPr>
        <w:t>《云南省国家税务局 云南省地方税务局 云南省科学技术厅转发关于加强企业研发费用税前加计扣除政策贯彻落实工作的通知》（云国税发〔2017〕180号）</w:t>
      </w:r>
      <w:bookmarkEnd w:id="1"/>
      <w:r>
        <w:rPr>
          <w:rFonts w:hint="eastAsia" w:ascii="仿宋_GB2312" w:hAnsi="仿宋_GB2312" w:eastAsia="仿宋_GB2312" w:cs="仿宋_GB2312"/>
          <w:color w:val="000000"/>
          <w:kern w:val="0"/>
          <w:sz w:val="32"/>
          <w:szCs w:val="32"/>
        </w:rPr>
        <w:t>规定，现通过</w:t>
      </w:r>
      <w:bookmarkStart w:id="2" w:name="_Hlk79228513"/>
      <w:r>
        <w:rPr>
          <w:rFonts w:hint="eastAsia" w:ascii="仿宋_GB2312" w:hAnsi="仿宋_GB2312" w:eastAsia="仿宋_GB2312" w:cs="仿宋_GB2312"/>
          <w:color w:val="000000"/>
          <w:kern w:val="0"/>
          <w:sz w:val="32"/>
          <w:szCs w:val="32"/>
        </w:rPr>
        <w:t>贵局</w:t>
      </w:r>
      <w:bookmarkEnd w:id="2"/>
      <w:r>
        <w:rPr>
          <w:rFonts w:hint="eastAsia" w:ascii="仿宋_GB2312" w:hAnsi="仿宋_GB2312" w:eastAsia="仿宋_GB2312" w:cs="仿宋_GB2312"/>
          <w:color w:val="000000"/>
          <w:kern w:val="0"/>
          <w:sz w:val="32"/>
          <w:szCs w:val="32"/>
        </w:rPr>
        <w:t>转</w:t>
      </w:r>
      <w:r>
        <w:rPr>
          <w:rFonts w:ascii="仿宋_GB2312" w:hAnsi="仿宋_GB2312" w:eastAsia="仿宋_GB2312" w:cs="仿宋_GB2312"/>
          <w:color w:val="000000"/>
          <w:kern w:val="0"/>
          <w:sz w:val="32"/>
          <w:szCs w:val="32"/>
        </w:rPr>
        <w:t>请市级科技主管部门</w:t>
      </w:r>
      <w:r>
        <w:rPr>
          <w:rFonts w:hint="eastAsia" w:ascii="仿宋_GB2312" w:hAnsi="仿宋_GB2312" w:eastAsia="仿宋_GB2312" w:cs="仿宋_GB2312"/>
          <w:color w:val="000000"/>
          <w:kern w:val="0"/>
          <w:sz w:val="32"/>
          <w:szCs w:val="32"/>
        </w:rPr>
        <w:t>组织专家予以鉴定并出具鉴定意见后,函复我局。</w:t>
      </w:r>
    </w:p>
    <w:p>
      <w:pPr>
        <w:spacing w:line="600" w:lineRule="exact"/>
        <w:ind w:firstLine="640" w:firstLineChars="200"/>
        <w:rPr>
          <w:rFonts w:hint="eastAsia" w:ascii="仿宋_GB2312" w:hAnsi="仿宋_GB2312" w:eastAsia="仿宋_GB2312" w:cs="仿宋_GB2312"/>
          <w:color w:val="000000"/>
          <w:kern w:val="0"/>
          <w:sz w:val="32"/>
          <w:szCs w:val="32"/>
        </w:rPr>
      </w:pPr>
      <w:bookmarkStart w:id="3" w:name="_Hlk82964454"/>
    </w:p>
    <w:bookmarkEnd w:id="3"/>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附件：企业研发异议项目转请鉴定清单</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p>
    <w:p>
      <w:pPr>
        <w:spacing w:line="600" w:lineRule="exact"/>
        <w:ind w:firstLine="640" w:firstLineChars="2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国家税务总局××[县、市、区]税务局</w:t>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日</w:t>
      </w:r>
    </w:p>
    <w:p>
      <w:pPr>
        <w:pStyle w:val="13"/>
        <w:rPr>
          <w:rFonts w:hint="eastAsia" w:ascii="宋体" w:hAnsi="宋体" w:cs="宋体"/>
          <w:b/>
          <w:bCs/>
          <w:color w:val="000000"/>
          <w:kern w:val="0"/>
          <w:sz w:val="36"/>
          <w:szCs w:val="36"/>
          <w:lang w:bidi="ar"/>
        </w:rPr>
        <w:sectPr>
          <w:footerReference r:id="rId3" w:type="default"/>
          <w:pgSz w:w="11906" w:h="16838"/>
          <w:pgMar w:top="1701" w:right="1474" w:bottom="1134" w:left="1587" w:header="851" w:footer="992" w:gutter="0"/>
          <w:pgNumType w:fmt="decimal"/>
          <w:cols w:space="720" w:num="1"/>
          <w:docGrid w:type="lines" w:linePitch="312" w:charSpace="0"/>
        </w:sectPr>
      </w:pPr>
      <w:r>
        <w:t>（联系人：</w:t>
      </w:r>
      <w:r>
        <w:rPr>
          <w:rFonts w:hint="eastAsia"/>
        </w:rPr>
        <w:t>×××</w:t>
      </w:r>
      <w:r>
        <w:t xml:space="preserve">   联系电话：</w:t>
      </w:r>
      <w:r>
        <w:rPr>
          <w:rFonts w:hint="eastAsia"/>
        </w:rPr>
        <w:t>××××××</w:t>
      </w:r>
      <w:r>
        <w:t>）</w:t>
      </w:r>
    </w:p>
    <w:tbl>
      <w:tblPr>
        <w:tblStyle w:val="8"/>
        <w:tblpPr w:leftFromText="180" w:rightFromText="180" w:vertAnchor="text" w:horzAnchor="page" w:tblpXSpec="center" w:tblpY="359"/>
        <w:tblOverlap w:val="never"/>
        <w:tblW w:w="15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
        <w:gridCol w:w="886"/>
        <w:gridCol w:w="933"/>
        <w:gridCol w:w="649"/>
        <w:gridCol w:w="462"/>
        <w:gridCol w:w="462"/>
        <w:gridCol w:w="462"/>
        <w:gridCol w:w="839"/>
        <w:gridCol w:w="839"/>
        <w:gridCol w:w="1293"/>
        <w:gridCol w:w="1369"/>
        <w:gridCol w:w="1031"/>
        <w:gridCol w:w="1181"/>
        <w:gridCol w:w="938"/>
        <w:gridCol w:w="1125"/>
        <w:gridCol w:w="2327"/>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5820" w:type="dxa"/>
            <w:gridSpan w:val="17"/>
            <w:tcBorders>
              <w:top w:val="nil"/>
              <w:left w:val="nil"/>
              <w:bottom w:val="nil"/>
              <w:right w:val="nil"/>
            </w:tcBorders>
            <w:noWrap/>
            <w:vAlign w:val="center"/>
          </w:tcPr>
          <w:p>
            <w:pPr>
              <w:pStyle w:val="6"/>
              <w:adjustRightInd w:val="0"/>
              <w:snapToGrid w:val="0"/>
              <w:spacing w:before="0" w:beforeAutospacing="0" w:after="0" w:afterAutospacing="0" w:line="600" w:lineRule="exact"/>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p>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企业研发异议项目转请鉴定清单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 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企业名称</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统一社会信用代码</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企业法定代表人</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联系电话</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联系人</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联系电话</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企业所在县市区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主管税务局</w:t>
            </w:r>
          </w:p>
        </w:tc>
        <w:tc>
          <w:tcPr>
            <w:tcW w:w="2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企业所属国民经济行业（鉴定年度实际占50%以上的主营业务）</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异议项目名称</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项目执行期</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5"/>
                <w:szCs w:val="15"/>
                <w:u w:val="none"/>
              </w:rPr>
            </w:pPr>
            <w:r>
              <w:rPr>
                <w:rFonts w:hint="default" w:ascii="Times New Roman" w:hAnsi="Times New Roman" w:eastAsia="宋体" w:cs="Times New Roman"/>
                <w:b/>
                <w:i w:val="0"/>
                <w:color w:val="auto"/>
                <w:kern w:val="0"/>
                <w:sz w:val="15"/>
                <w:szCs w:val="15"/>
                <w:u w:val="none"/>
                <w:lang w:val="en-US" w:eastAsia="zh-CN" w:bidi="ar"/>
              </w:rPr>
              <w:t>项目是否由企业向税务部门提出转请鉴定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享受优惠政策的年度</w:t>
            </w:r>
          </w:p>
        </w:tc>
        <w:tc>
          <w:tcPr>
            <w:tcW w:w="2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税局提出的具体异议意见</w:t>
            </w:r>
          </w:p>
        </w:tc>
        <w:tc>
          <w:tcPr>
            <w:tcW w:w="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3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u w:val="none"/>
              </w:rPr>
            </w:pPr>
          </w:p>
        </w:tc>
        <w:tc>
          <w:tcPr>
            <w:tcW w:w="88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行业名称（鉴定年度实际占50%以上的主营业务）</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行业代码（鉴定年度实际占50%以上的主营业务）</w:t>
            </w:r>
          </w:p>
        </w:tc>
        <w:tc>
          <w:tcPr>
            <w:tcW w:w="10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18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93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232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0"/>
                <w:szCs w:val="20"/>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0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1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2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auto"/>
                <w:sz w:val="20"/>
                <w:szCs w:val="20"/>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4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8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XX公司</w:t>
            </w:r>
          </w:p>
        </w:tc>
        <w:tc>
          <w:tcPr>
            <w:tcW w:w="9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91*****</w:t>
            </w:r>
          </w:p>
        </w:tc>
        <w:tc>
          <w:tcPr>
            <w:tcW w:w="64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李**</w:t>
            </w:r>
          </w:p>
        </w:tc>
        <w:tc>
          <w:tcPr>
            <w:tcW w:w="462"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XX县（区）</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XX县（区）税务局</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 w:bidi="ar"/>
              </w:rPr>
              <w:t>1</w:t>
            </w:r>
            <w:r>
              <w:rPr>
                <w:rFonts w:hint="default" w:ascii="Times New Roman" w:hAnsi="Times New Roman" w:eastAsia="宋体" w:cs="Times New Roman"/>
                <w:i w:val="0"/>
                <w:color w:val="auto"/>
                <w:kern w:val="0"/>
                <w:sz w:val="20"/>
                <w:szCs w:val="20"/>
                <w:u w:val="none"/>
                <w:lang w:val="en-US" w:eastAsia="zh-CN" w:bidi="ar"/>
              </w:rPr>
              <w:t>、项目名称</w:t>
            </w:r>
          </w:p>
        </w:tc>
        <w:tc>
          <w:tcPr>
            <w:tcW w:w="1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例：2020-2025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是/否</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例：2023</w:t>
            </w:r>
          </w:p>
        </w:tc>
        <w:tc>
          <w:tcPr>
            <w:tcW w:w="2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例：对项目科研成果采用的新工艺、材料无法判断</w:t>
            </w:r>
          </w:p>
        </w:tc>
        <w:tc>
          <w:tcPr>
            <w:tcW w:w="5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2、项目名称</w:t>
            </w:r>
          </w:p>
        </w:tc>
        <w:tc>
          <w:tcPr>
            <w:tcW w:w="118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3、项目名称</w:t>
            </w:r>
          </w:p>
        </w:tc>
        <w:tc>
          <w:tcPr>
            <w:tcW w:w="118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4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FF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FF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w:t>
            </w:r>
          </w:p>
        </w:tc>
        <w:tc>
          <w:tcPr>
            <w:tcW w:w="118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0"/>
                <w:szCs w:val="20"/>
                <w:u w:val="none"/>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000000"/>
                <w:sz w:val="22"/>
                <w:szCs w:val="22"/>
                <w:u w:val="none"/>
              </w:rPr>
            </w:pPr>
          </w:p>
        </w:tc>
      </w:tr>
    </w:tbl>
    <w:p>
      <w:pPr>
        <w:pStyle w:val="3"/>
        <w:spacing w:line="560" w:lineRule="exact"/>
        <w:jc w:val="left"/>
        <w:rPr>
          <w:rFonts w:hint="eastAsia" w:ascii="仿宋_GB2312" w:hAnsi="仿宋_GB2312" w:eastAsia="仿宋_GB2312" w:cs="仿宋_GB2312"/>
          <w:sz w:val="32"/>
          <w:szCs w:val="32"/>
        </w:rPr>
        <w:sectPr>
          <w:type w:val="continuous"/>
          <w:pgSz w:w="16838" w:h="11906" w:orient="landscape"/>
          <w:pgMar w:top="1587" w:right="1701" w:bottom="1474" w:left="1134" w:header="851" w:footer="992" w:gutter="0"/>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after="0" w:line="20" w:lineRule="exact"/>
        <w:jc w:val="left"/>
        <w:textAlignment w:val="auto"/>
        <w:rPr>
          <w:rFonts w:hint="eastAsia" w:ascii="仿宋_GB2312" w:hAnsi="仿宋_GB2312" w:eastAsia="仿宋_GB2312" w:cs="仿宋_GB2312"/>
          <w:sz w:val="32"/>
          <w:szCs w:val="32"/>
        </w:rPr>
      </w:pPr>
    </w:p>
    <w:sectPr>
      <w:type w:val="continuous"/>
      <w:pgSz w:w="11906" w:h="16838"/>
      <w:pgMar w:top="1701" w:right="1474" w:bottom="113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-41275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3.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bW5fl0wAAAAcBAAAPAAAAAAAAAAEAIAAAADgAAABkcnMvZG93bnJldi54bWxQSwECFAAUAAAA&#10;CACHTuJANZ/ied0BAAC+AwAADgAAAAAAAAABACAAAAA4AQAAZHJzL2Uyb0RvYy54bWxQSwUGAAAA&#10;AAYABgBZAQAAhwUAAAAA&#10;">
              <v:fill on="f" focussize="0,0"/>
              <v:stroke on="f"/>
              <v:imagedata o:title=""/>
              <o:lock v:ext="edit" aspectratio="f"/>
              <v:textbox inset="0mm,0mm,0mm,0mm" style="mso-fit-shape-to-text:t;">
                <w:txbxContent>
                  <w:p>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GNlMDk1YzNjNjY3MTMyOTdlMmYzNmYwYWU1MjAifQ=="/>
  </w:docVars>
  <w:rsids>
    <w:rsidRoot w:val="00172A27"/>
    <w:rsid w:val="000163F5"/>
    <w:rsid w:val="00151666"/>
    <w:rsid w:val="00967643"/>
    <w:rsid w:val="009B15F4"/>
    <w:rsid w:val="009E06EE"/>
    <w:rsid w:val="009E48E1"/>
    <w:rsid w:val="009F2C57"/>
    <w:rsid w:val="00BA47A8"/>
    <w:rsid w:val="00BC5823"/>
    <w:rsid w:val="00BE30CE"/>
    <w:rsid w:val="00CD765A"/>
    <w:rsid w:val="00CF3252"/>
    <w:rsid w:val="00E15B8B"/>
    <w:rsid w:val="00FC0919"/>
    <w:rsid w:val="018A0231"/>
    <w:rsid w:val="02006C08"/>
    <w:rsid w:val="07211FD0"/>
    <w:rsid w:val="097F7AFA"/>
    <w:rsid w:val="0CAA3FFF"/>
    <w:rsid w:val="13404936"/>
    <w:rsid w:val="176117D2"/>
    <w:rsid w:val="177C3F6C"/>
    <w:rsid w:val="17E762A5"/>
    <w:rsid w:val="184E599A"/>
    <w:rsid w:val="19575F84"/>
    <w:rsid w:val="19AC0CD3"/>
    <w:rsid w:val="19D87E60"/>
    <w:rsid w:val="1AF329E6"/>
    <w:rsid w:val="1B653860"/>
    <w:rsid w:val="1CE76E42"/>
    <w:rsid w:val="1D77BBE2"/>
    <w:rsid w:val="1F2558FC"/>
    <w:rsid w:val="1FA07478"/>
    <w:rsid w:val="22621074"/>
    <w:rsid w:val="24576F7B"/>
    <w:rsid w:val="26441BC0"/>
    <w:rsid w:val="27DFC734"/>
    <w:rsid w:val="296001A3"/>
    <w:rsid w:val="2A2458D9"/>
    <w:rsid w:val="2A2B578B"/>
    <w:rsid w:val="36FE72C1"/>
    <w:rsid w:val="3A5945AE"/>
    <w:rsid w:val="3B3973CD"/>
    <w:rsid w:val="3F0B1C23"/>
    <w:rsid w:val="41F837B3"/>
    <w:rsid w:val="45C24ED1"/>
    <w:rsid w:val="47F40558"/>
    <w:rsid w:val="480B67E7"/>
    <w:rsid w:val="49E54D6D"/>
    <w:rsid w:val="4BC171DC"/>
    <w:rsid w:val="4CED018E"/>
    <w:rsid w:val="4DC905AF"/>
    <w:rsid w:val="4F9C0238"/>
    <w:rsid w:val="4FEA56AE"/>
    <w:rsid w:val="5308134F"/>
    <w:rsid w:val="5B1A031D"/>
    <w:rsid w:val="5B6B8E46"/>
    <w:rsid w:val="5C052270"/>
    <w:rsid w:val="5F640019"/>
    <w:rsid w:val="615A0BC8"/>
    <w:rsid w:val="62C2328C"/>
    <w:rsid w:val="634B492E"/>
    <w:rsid w:val="669C28E6"/>
    <w:rsid w:val="6C5A235C"/>
    <w:rsid w:val="6D65610C"/>
    <w:rsid w:val="729B061E"/>
    <w:rsid w:val="7392162D"/>
    <w:rsid w:val="7795236D"/>
    <w:rsid w:val="796758F0"/>
    <w:rsid w:val="79E9C8D8"/>
    <w:rsid w:val="7C2D09C7"/>
    <w:rsid w:val="7CF57425"/>
    <w:rsid w:val="BBFD49E8"/>
    <w:rsid w:val="BFB78381"/>
    <w:rsid w:val="E3BF8C0C"/>
    <w:rsid w:val="E7FD3CE5"/>
    <w:rsid w:val="EB6F2372"/>
    <w:rsid w:val="F5FE3FC1"/>
    <w:rsid w:val="FD73AD69"/>
    <w:rsid w:val="FE6D5C55"/>
    <w:rsid w:val="FFBFC1FA"/>
    <w:rsid w:val="FFF298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ascii="宋体" w:hAnsi="Courier New"/>
      <w:kern w:val="2"/>
      <w:sz w:val="21"/>
      <w:lang w:val="en-US" w:eastAsia="zh-CN" w:bidi="ar-SA"/>
    </w:rPr>
  </w:style>
  <w:style w:type="paragraph" w:styleId="3">
    <w:name w:val="Body Text"/>
    <w:basedOn w:val="1"/>
    <w:unhideWhenUsed/>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rPr>
  </w:style>
  <w:style w:type="paragraph" w:styleId="7">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table" w:styleId="9">
    <w:name w:val="Table Grid"/>
    <w:basedOn w:val="8"/>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link w:val="5"/>
    <w:qFormat/>
    <w:uiPriority w:val="0"/>
    <w:rPr>
      <w:kern w:val="2"/>
      <w:sz w:val="18"/>
      <w:szCs w:val="18"/>
    </w:rPr>
  </w:style>
  <w:style w:type="character" w:customStyle="1" w:styleId="12">
    <w:name w:val="font11"/>
    <w:qFormat/>
    <w:uiPriority w:val="0"/>
    <w:rPr>
      <w:rFonts w:hint="eastAsia" w:ascii="宋体" w:hAnsi="宋体" w:eastAsia="宋体" w:cs="宋体"/>
      <w:b/>
      <w:bCs/>
      <w:color w:val="FF0000"/>
      <w:sz w:val="18"/>
      <w:szCs w:val="18"/>
      <w:u w:val="none"/>
    </w:rPr>
  </w:style>
  <w:style w:type="paragraph" w:customStyle="1" w:styleId="13">
    <w:name w:val="样式1"/>
    <w:qFormat/>
    <w:uiPriority w:val="0"/>
    <w:pPr>
      <w:widowControl w:val="0"/>
      <w:spacing w:line="540" w:lineRule="exact"/>
      <w:ind w:firstLine="640" w:firstLineChars="200"/>
      <w:jc w:val="both"/>
    </w:pPr>
    <w:rPr>
      <w:rFonts w:ascii="方正仿宋_GBK" w:hAnsi="方正仿宋_GBK" w:eastAsia="方正仿宋_GBK" w:cs="方正仿宋_GBK"/>
      <w:color w:val="000000"/>
      <w:kern w:val="2"/>
      <w:sz w:val="32"/>
      <w:szCs w:val="32"/>
      <w:lang w:val="en-US" w:eastAsia="zh-CN" w:bidi="ar-SA"/>
    </w:rPr>
  </w:style>
  <w:style w:type="table" w:customStyle="1" w:styleId="14">
    <w:name w:val="网格型1"/>
    <w:basedOn w:val="8"/>
    <w:qFormat/>
    <w:uiPriority w:val="99"/>
    <w:rPr>
      <w:rFonts w:ascii="Calibri" w:hAnsi="Calibri"/>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797</Words>
  <Characters>4543</Characters>
  <Lines>37</Lines>
  <Paragraphs>10</Paragraphs>
  <TotalTime>0</TotalTime>
  <ScaleCrop>false</ScaleCrop>
  <LinksUpToDate>false</LinksUpToDate>
  <CharactersWithSpaces>5330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2024-02-22T00:02:00Z</dcterms:created>
  <dc:creator>WPS_1683689717</dc:creator>
  <cp:lastModifiedBy>毕雯馨</cp:lastModifiedBy>
  <cp:lastPrinted>2025-03-29T00:49:00Z</cp:lastPrinted>
  <dcterms:modified xsi:type="dcterms:W3CDTF">2025-04-01T14:56:37Z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ECEA60E0E3E742F3A7EC5C0F1746DC66_13</vt:lpwstr>
  </property>
  <property fmtid="{D5CDD505-2E9C-101B-9397-08002B2CF9AE}" pid="4" name="KSOTemplateDocerSaveRecord">
    <vt:lpwstr>eyJoZGlkIjoiMTM0ZGNlMDk1YzNjNjY3MTMyOTdlMmYzNmYwYWU1MjAiLCJ1c2VySWQiOiIxNDkyMTg4MTk1In0=</vt:lpwstr>
  </property>
</Properties>
</file>