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ind w:firstLine="1040" w:firstLineChars="200"/>
        <w:rPr>
          <w:rFonts w:ascii="黑体" w:hAnsi="黑体" w:eastAsia="黑体"/>
          <w:b w:val="0"/>
          <w:bCs w:val="0"/>
          <w:color w:val="auto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52"/>
          <w:szCs w:val="52"/>
        </w:rPr>
        <w:t>江苏省地方标准立项申报书</w:t>
      </w:r>
    </w:p>
    <w:p>
      <w:pPr>
        <w:spacing w:line="560" w:lineRule="exact"/>
        <w:ind w:firstLine="1040" w:firstLineChars="200"/>
        <w:rPr>
          <w:rFonts w:ascii="宋体"/>
          <w:b w:val="0"/>
          <w:bCs w:val="0"/>
          <w:color w:val="auto"/>
          <w:sz w:val="52"/>
          <w:szCs w:val="52"/>
        </w:rPr>
      </w:pPr>
    </w:p>
    <w:p>
      <w:pPr>
        <w:spacing w:line="560" w:lineRule="exact"/>
        <w:ind w:firstLine="1040" w:firstLineChars="200"/>
        <w:rPr>
          <w:rFonts w:ascii="宋体"/>
          <w:b w:val="0"/>
          <w:bCs w:val="0"/>
          <w:color w:val="auto"/>
          <w:sz w:val="52"/>
          <w:szCs w:val="52"/>
        </w:rPr>
      </w:pPr>
    </w:p>
    <w:p>
      <w:pPr>
        <w:spacing w:line="560" w:lineRule="exact"/>
        <w:ind w:firstLine="1040" w:firstLineChars="200"/>
        <w:rPr>
          <w:rFonts w:ascii="宋体"/>
          <w:b w:val="0"/>
          <w:bCs w:val="0"/>
          <w:color w:val="auto"/>
          <w:sz w:val="52"/>
          <w:szCs w:val="52"/>
        </w:rPr>
      </w:pPr>
    </w:p>
    <w:p>
      <w:pPr>
        <w:spacing w:before="311" w:beforeLines="100" w:line="560" w:lineRule="exact"/>
        <w:ind w:firstLine="1280" w:firstLineChars="400"/>
        <w:rPr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申报标准名称：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  <w:t xml:space="preserve">                             </w:t>
      </w:r>
    </w:p>
    <w:p>
      <w:pPr>
        <w:spacing w:before="311" w:beforeLines="100" w:line="560" w:lineRule="exact"/>
        <w:ind w:firstLine="1280" w:firstLineChars="400"/>
        <w:rPr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申报单位：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before="311" w:beforeLines="100" w:line="560" w:lineRule="exact"/>
        <w:ind w:firstLine="1280" w:firstLineChars="400"/>
        <w:rPr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填报日期：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before="311" w:beforeLines="100" w:line="560" w:lineRule="exact"/>
        <w:ind w:firstLine="1280" w:firstLineChars="400"/>
        <w:rPr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对口省行政主管部门：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before="155" w:beforeLines="50" w:line="560" w:lineRule="exact"/>
        <w:ind w:firstLine="1280" w:firstLineChars="400"/>
        <w:rPr>
          <w:rFonts w:ascii="宋体"/>
          <w:b w:val="0"/>
          <w:bCs w:val="0"/>
          <w:color w:val="auto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宋体"/>
          <w:b w:val="0"/>
          <w:color w:val="auto"/>
          <w:sz w:val="32"/>
        </w:rPr>
      </w:pPr>
    </w:p>
    <w:p>
      <w:pPr>
        <w:spacing w:line="560" w:lineRule="exact"/>
        <w:jc w:val="left"/>
        <w:rPr>
          <w:rFonts w:ascii="宋体"/>
          <w:b w:val="0"/>
          <w:color w:val="auto"/>
          <w:sz w:val="32"/>
        </w:rPr>
      </w:pPr>
    </w:p>
    <w:p>
      <w:pPr>
        <w:spacing w:line="560" w:lineRule="exact"/>
        <w:jc w:val="left"/>
        <w:rPr>
          <w:rFonts w:ascii="宋体"/>
          <w:b w:val="0"/>
          <w:color w:val="auto"/>
          <w:sz w:val="32"/>
        </w:rPr>
      </w:pPr>
    </w:p>
    <w:p>
      <w:pPr>
        <w:spacing w:line="560" w:lineRule="exact"/>
        <w:jc w:val="left"/>
        <w:rPr>
          <w:rFonts w:ascii="宋体"/>
          <w:b w:val="0"/>
          <w:color w:val="auto"/>
          <w:sz w:val="32"/>
        </w:rPr>
      </w:pPr>
    </w:p>
    <w:p>
      <w:pPr>
        <w:spacing w:line="560" w:lineRule="exact"/>
        <w:jc w:val="left"/>
        <w:rPr>
          <w:rFonts w:ascii="宋体"/>
          <w:b w:val="0"/>
          <w:color w:val="auto"/>
          <w:sz w:val="32"/>
        </w:rPr>
      </w:pPr>
    </w:p>
    <w:p>
      <w:pPr>
        <w:spacing w:line="560" w:lineRule="exact"/>
        <w:jc w:val="left"/>
        <w:rPr>
          <w:rFonts w:ascii="宋体"/>
          <w:b w:val="0"/>
          <w:bCs w:val="0"/>
          <w:color w:val="auto"/>
          <w:sz w:val="32"/>
          <w:szCs w:val="32"/>
        </w:rPr>
      </w:pPr>
      <w:r>
        <w:rPr>
          <w:rFonts w:ascii="宋体"/>
          <w:b w:val="0"/>
          <w:bCs w:val="0"/>
          <w:color w:val="auto"/>
          <w:sz w:val="32"/>
          <w:szCs w:val="32"/>
        </w:rPr>
        <w:br w:type="page"/>
      </w:r>
    </w:p>
    <w:tbl>
      <w:tblPr>
        <w:tblStyle w:val="6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0"/>
        <w:gridCol w:w="997"/>
        <w:gridCol w:w="519"/>
        <w:gridCol w:w="480"/>
        <w:gridCol w:w="725"/>
        <w:gridCol w:w="364"/>
        <w:gridCol w:w="419"/>
        <w:gridCol w:w="140"/>
        <w:gridCol w:w="165"/>
        <w:gridCol w:w="130"/>
        <w:gridCol w:w="746"/>
        <w:gridCol w:w="284"/>
        <w:gridCol w:w="598"/>
        <w:gridCol w:w="53"/>
        <w:gridCol w:w="237"/>
        <w:gridCol w:w="434"/>
        <w:gridCol w:w="10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申报标准名称</w:t>
            </w:r>
          </w:p>
        </w:tc>
        <w:tc>
          <w:tcPr>
            <w:tcW w:w="6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制定或修订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制定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修订</w:t>
            </w:r>
          </w:p>
        </w:tc>
        <w:tc>
          <w:tcPr>
            <w:tcW w:w="2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拟代替标准号</w:t>
            </w:r>
          </w:p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（修订标准填）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6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拟完成报批时限</w:t>
            </w:r>
          </w:p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z w:val="24"/>
              </w:rPr>
              <w:t>（不超过12个月）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个月</w:t>
            </w:r>
          </w:p>
        </w:tc>
        <w:tc>
          <w:tcPr>
            <w:tcW w:w="2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标准性质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□推荐</w:t>
            </w:r>
            <w:r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□强制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所属领域</w:t>
            </w:r>
          </w:p>
        </w:tc>
        <w:tc>
          <w:tcPr>
            <w:tcW w:w="6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农业  </w:t>
            </w: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工业  </w:t>
            </w: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服务业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□社会事业  </w:t>
            </w: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低碳节能环保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查新情况（若选有，需将具体标准信息详细填入之后的“与法律法规和现有标准的关系、拟采用先进标准情况”中）</w:t>
            </w:r>
          </w:p>
        </w:tc>
        <w:tc>
          <w:tcPr>
            <w:tcW w:w="6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有无现行有效国家标准、行业标准、地方标准、团体标准</w:t>
            </w:r>
            <w:r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有无国家标准、行业标准、地方标准制修订计划</w:t>
            </w:r>
            <w:r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 xml:space="preserve">有  </w:t>
            </w: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是否涉及专利</w:t>
            </w:r>
          </w:p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（若有需另附证明材料）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是  □否</w:t>
            </w:r>
          </w:p>
        </w:tc>
        <w:tc>
          <w:tcPr>
            <w:tcW w:w="4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专利号：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专利名称：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是否有科研项目支撑</w:t>
            </w:r>
          </w:p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（若有需另附证明材料）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是  □否</w:t>
            </w:r>
          </w:p>
        </w:tc>
        <w:tc>
          <w:tcPr>
            <w:tcW w:w="4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科研项目编号：</w:t>
            </w:r>
          </w:p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科研项目名称：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是否由相应标准转化</w:t>
            </w:r>
          </w:p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（可填多项）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Wingdings 2" w:eastAsia="方正仿宋_GBK" w:cs="宋体"/>
                <w:b w:val="0"/>
                <w:bCs w:val="0"/>
                <w:color w:val="auto"/>
                <w:sz w:val="24"/>
              </w:rPr>
              <w:sym w:font="Wingdings 2" w:char="F0A3"/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是  □否</w:t>
            </w:r>
          </w:p>
        </w:tc>
        <w:tc>
          <w:tcPr>
            <w:tcW w:w="4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标准编号：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二、对口省行政主管部门（申报标准内容所属领域的行政主管部门）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 xml:space="preserve"> </w:t>
            </w:r>
            <w:sdt>
              <w:sdtPr>
                <w:rPr>
                  <w:rFonts w:hint="eastAsia" w:ascii="方正楷体_GBK" w:hAnsi="方正楷体_GBK" w:eastAsia="方正楷体_GBK" w:cs="方正楷体_GBK"/>
                  <w:b w:val="0"/>
                  <w:bCs w:val="0"/>
                  <w:color w:val="auto"/>
                  <w:sz w:val="24"/>
                </w:rPr>
                <w:alias w:val="从列表中选择对应的主要行政主管部门"/>
                <w:tag w:val=" "/>
                <w:id w:val="147481202"/>
                <w:placeholder>
                  <w:docPart w:val="{17e281df-2d27-43af-be6c-69f2ecae4d22}"/>
                </w:placeholder>
                <w:dropDownList>
                  <w:listItem w:displayText="请选择一项。" w:value="请选择一项。"/>
                  <w:listItem w:displayText="江苏省发展和改革委员会" w:value="江苏省发展和改革委员会"/>
                  <w:listItem w:displayText="江苏省教育厅" w:value="江苏省教育厅"/>
                  <w:listItem w:displayText="江苏省科学技术厅" w:value="江苏省科学技术厅"/>
                  <w:listItem w:displayText="江苏省工业和信息化厅" w:value="江苏省工业和信息化厅"/>
                  <w:listItem w:displayText="江苏省民族宗教事务委员会" w:value="江苏省民族宗教事务委员会"/>
                  <w:listItem w:displayText="江苏省公安厅" w:value="江苏省公安厅"/>
                  <w:listItem w:displayText="江苏省民政厅" w:value="江苏省民政厅"/>
                  <w:listItem w:displayText="江苏省司法厅" w:value="江苏省司法厅"/>
                  <w:listItem w:displayText="江苏省财政厅" w:value="江苏省财政厅"/>
                  <w:listItem w:displayText="江苏省人力资源和社会保障厅" w:value="江苏省人力资源和社会保障厅"/>
                  <w:listItem w:displayText="江苏省自然资源厅" w:value="江苏省自然资源厅"/>
                  <w:listItem w:displayText="江苏省生态环境厅" w:value="江苏省生态环境厅"/>
                  <w:listItem w:displayText="江苏省住房和城乡建设厅" w:value="江苏省住房和城乡建设厅"/>
                  <w:listItem w:displayText="江苏省交通运输厅" w:value="江苏省交通运输厅"/>
                  <w:listItem w:displayText="江苏省水利厅" w:value="江苏省水利厅"/>
                  <w:listItem w:displayText="江苏省农业农村厅" w:value="江苏省农业农村厅"/>
                  <w:listItem w:displayText="江苏省商务厅" w:value="江苏省商务厅"/>
                  <w:listItem w:displayText="江苏省文化和旅游厅" w:value="江苏省文化和旅游厅"/>
                  <w:listItem w:displayText="江苏省卫生健康委员会" w:value="江苏省卫生健康委员会"/>
                  <w:listItem w:displayText="江苏省应急管理厅" w:value="江苏省应急管理厅"/>
                  <w:listItem w:displayText="江苏省审计厅" w:value="江苏省审计厅"/>
                  <w:listItem w:displayText="江苏省人民政府外事办公室" w:value="江苏省人民政府外事办公室"/>
                  <w:listItem w:displayText="江苏省政府国有资产监督管理委员会" w:value="江苏省政府国有资产监督管理委员会"/>
                  <w:listItem w:displayText="江苏省数据局（江苏省政务服务管理办公室）" w:value="江苏省数据局（江苏省政务服务管理办公室）"/>
                  <w:listItem w:displayText="江苏省广播电视局" w:value="江苏省广播电视局"/>
                  <w:listItem w:displayText="江苏省体育局" w:value="江苏省体育局"/>
                  <w:listItem w:displayText="江苏省统计局" w:value="江苏省统计局"/>
                  <w:listItem w:displayText="江苏省医疗保障局" w:value="江苏省医疗保障局"/>
                  <w:listItem w:displayText="江苏省政府信访局" w:value="江苏省政府信访局"/>
                  <w:listItem w:displayText="江苏省粮食和物资储备局" w:value="江苏省粮食和物资储备局"/>
                  <w:listItem w:displayText="江苏省国防动员办公室" w:value="江苏省国防动员办公室"/>
                  <w:listItem w:displayText="江苏省地方金融监督管理局" w:value="江苏省地方金融监督管理局"/>
                  <w:listItem w:displayText="江苏省机关事务管理局" w:value="江苏省机关事务管理局"/>
                  <w:listItem w:displayText="江苏省药品监督管理局" w:value="江苏省药品监督管理局"/>
                  <w:listItem w:displayText="江苏省知识产权局" w:value="江苏省知识产权局"/>
                  <w:listItem w:displayText="江苏省林业局" w:value="江苏省林业局"/>
                  <w:listItem w:displayText="江苏省档案局" w:value="江苏省档案局"/>
                  <w:listItem w:displayText="南京海关" w:value="南京海关"/>
                  <w:listItem w:displayText="江苏省通信管理局" w:value="江苏省通信管理局"/>
                  <w:listItem w:displayText="江苏省气象局" w:value="江苏省气象局"/>
                  <w:listItem w:displayText="江苏省地震局" w:value="江苏省地震局"/>
                  <w:listItem w:displayText="江苏省残疾人联合会" w:value="江苏省残疾人联合会"/>
                  <w:listItem w:displayText="江苏省市场监管局行政审批处" w:value="江苏省市场监管局行政审批处"/>
                  <w:listItem w:displayText="江苏省市场监管局登记注册指导处" w:value="江苏省市场监管局登记注册指导处"/>
                  <w:listItem w:displayText="江苏省市场监管局反垄断处" w:value="江苏省市场监管局反垄断处"/>
                  <w:listItem w:displayText="江苏省市场监管局价格监督检查和反不正当竞争处" w:value="江苏省市场监管局价格监督检查和反不正当竞争处"/>
                  <w:listItem w:displayText="江苏省市场监管局网络交易监督管理处" w:value="江苏省市场监管局网络交易监督管理处"/>
                  <w:listItem w:displayText="江苏省市场监管局广告监督管理处" w:value="江苏省市场监管局广告监督管理处"/>
                  <w:listItem w:displayText="江苏省市场监督管局质量发展处" w:value="江苏省市场监督管局质量发展处"/>
                  <w:listItem w:displayText="江苏省市场监管局产品质量安全监督管理处" w:value="江苏省市场监管局产品质量安全监督管理处"/>
                  <w:listItem w:displayText="江苏省市场监管局食品安全协调处" w:value="江苏省市场监管局食品安全协调处"/>
                  <w:listItem w:displayText="江苏省市场监督管理局食品生产安全监督管理处" w:value="江苏省市场监督管理局食品生产安全监督管理处"/>
                  <w:listItem w:displayText="江苏省市场监管局食品经营安全监督管理处" w:value="江苏省市场监管局食品经营安全监督管理处"/>
                  <w:listItem w:displayText="江苏省市场监管局特殊食品安全监督管理处" w:value="江苏省市场监管局特殊食品安全监督管理处"/>
                  <w:listItem w:displayText="江苏省市场监管局食品安全抽检监测处" w:value="江苏省市场监管局食品安全抽检监测处"/>
                  <w:listItem w:displayText="江苏省市场监管局计量处" w:value="江苏省市场监管局计量处"/>
                  <w:listItem w:displayText="江苏省市场监管局认证监督管理处" w:value="江苏省市场监管局认证监督管理处"/>
                  <w:listItem w:displayText="江苏省市场监管局认可检验检测监督管理处" w:value="江苏省市场监管局认可检验检测监督管理处"/>
                  <w:listItem w:displayText="江苏省市场监管局执法稽查局" w:value="江苏省市场监管局执法稽查局"/>
                  <w:listItem w:displayText="江苏省市场监管局科技与信息化处" w:value="江苏省市场监管局科技与信息化处"/>
                  <w:listItem w:displayText="其他（另填）" w:value="其他（另填）"/>
                </w:dropDownList>
              </w:sdtPr>
              <w:sdtEndPr>
                <w:rPr>
                  <w:rFonts w:hint="eastAsia" w:ascii="方正仿宋_GBK" w:hAnsi="宋体" w:eastAsia="方正仿宋_GBK" w:cs="宋体"/>
                  <w:b w:val="0"/>
                  <w:bCs w:val="0"/>
                  <w:color w:val="auto"/>
                  <w:sz w:val="28"/>
                  <w:szCs w:val="28"/>
                </w:rPr>
              </w:sdtEndPr>
              <w:sdtContent>
                <w:r>
                  <w:rPr>
                    <w:rFonts w:hint="eastAsia" w:ascii="方正楷体_GBK" w:hAnsi="方正楷体_GBK" w:eastAsia="方正楷体_GBK" w:cs="方正楷体_GBK"/>
                    <w:b w:val="0"/>
                    <w:bCs w:val="0"/>
                    <w:color w:val="auto"/>
                    <w:sz w:val="24"/>
                  </w:rPr>
                  <w:t>请选择一项。</w:t>
                </w:r>
              </w:sdtContent>
            </w:sdt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i/>
                <w:iCs/>
                <w:color w:val="auto"/>
                <w:sz w:val="24"/>
              </w:rPr>
              <w:t>（涉及多个部门的请另用文字注明）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 xml:space="preserve">三、归口省标准化技术委员会  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 xml:space="preserve"> </w:t>
            </w:r>
            <w:sdt>
              <w:sdtPr>
                <w:rPr>
                  <w:rFonts w:hint="eastAsia" w:ascii="方正楷体_GBK" w:hAnsi="方正楷体_GBK" w:eastAsia="方正楷体_GBK" w:cs="方正楷体_GBK"/>
                  <w:b w:val="0"/>
                  <w:bCs w:val="0"/>
                  <w:color w:val="auto"/>
                  <w:sz w:val="24"/>
                </w:rPr>
                <w:alias w:val="请从列表中选择拟归口的技术委员会"/>
                <w:id w:val="147478547"/>
                <w:placeholder>
                  <w:docPart w:val="{cd8717c5-ffee-4ec4-aec1-fd06b65d13f7}"/>
                </w:placeholder>
                <w:dropDownList>
                  <w:listItem w:displayText="请选一项。" w:value="请选一项。"/>
                  <w:listItem w:displayText="江苏省信息消费标准化技术委员会(JS/TC1)" w:value="江苏省信息消费标准化技术委员会(JS/TC1)"/>
                  <w:listItem w:displayText="江苏省科技创业服务标准化技术委员会(JS/TC2)" w:value="江苏省科技创业服务标准化技术委员会(JS/TC2)"/>
                  <w:listItem w:displayText="江苏省渔业标准化技术委员会(JS/TC3)" w:value="江苏省渔业标准化技术委员会(JS/TC3)"/>
                  <w:listItem w:displayText="江苏省农作物标准化技术委员会(JS/TC4)" w:value="江苏省农作物标准化技术委员会(JS/TC4)"/>
                  <w:listItem w:displayText="江苏省园艺标准化技术委员会(JS/TC5)" w:value="江苏省园艺标准化技术委员会(JS/TC5)"/>
                  <w:listItem w:displayText="江苏省农产品质量安全标准化技术委员会(JS/TC6)" w:value="江苏省农产品质量安全标准化技术委员会(JS/TC6)"/>
                  <w:listItem w:displayText="江苏省畜牧业标准化技术委员会(JS/TC7)" w:value="江苏省畜牧业标准化技术委员会(JS/TC7)"/>
                  <w:listItem w:displayText="江苏省渔业产业长江珍稀鱼类标准化技术委员会(JS/TC8)" w:value="江苏省渔业产业长江珍稀鱼类标准化技术委员会(JS/TC8)"/>
                  <w:listItem w:displayText="江苏省金银珠宝标准化技术委员会(JS/TC9)" w:value="江苏省金银珠宝标准化技术委员会(JS/TC9)"/>
                  <w:listItem w:displayText="江苏省射频识别技术标准化技术委员会(JS/TC10)" w:value="江苏省射频识别技术标准化技术委员会(JS/TC10)"/>
                  <w:listItem w:displayText="江苏省现代服务业标准化技术委员会(JS/TC11)" w:value="江苏省现代服务业标准化技术委员会(JS/TC11)"/>
                  <w:listItem w:displayText="江苏省生态环境管理标准化技术委员会(JS/TC12)" w:value="江苏省生态环境管理标准化技术委员会(JS/TC12)"/>
                  <w:listItem w:displayText="江苏省知识管理标准化技术委员会(JS/TC13)" w:value="江苏省知识管理标准化技术委员会(JS/TC13)"/>
                  <w:listItem w:displayText="江苏省养老服务标准化技术委员会(JS/TC14)" w:value="江苏省养老服务标准化技术委员会(JS/TC14)"/>
                  <w:listItem w:displayText="江苏省安全生产标准化技术委员会(JS/TC15)" w:value="江苏省安全生产标准化技术委员会(JS/TC15)"/>
                  <w:listItem w:displayText="江苏省消防标准化技术委员会(JS/TC16)" w:value="江苏省消防标准化技术委员会(JS/TC16)"/>
                  <w:listItem w:displayText="江苏省农业机械标准化技术委员会(JS/TC17)" w:value="江苏省农业机械标准化技术委员会(JS/TC17)"/>
                  <w:listItem w:displayText="江苏省实验动物标准化技术委员会(JS/TC18)" w:value="江苏省实验动物标准化技术委员会(JS/TC18)"/>
                  <w:listItem w:displayText="江苏省气象标准化技术委员会(JS/TC19)" w:value="江苏省气象标准化技术委员会(JS/TC19)"/>
                  <w:listItem w:displayText="江苏省化工标准化技术委员会(JS/TC20)" w:value="江苏省化工标准化技术委员会(JS/TC20)"/>
                  <w:listItem w:displayText="江苏省服务业标准化技术委员会(JS/TC21)" w:value="江苏省服务业标准化技术委员会(JS/TC21)"/>
                  <w:listItem w:displayText="江苏省邮电标准化技术委员会(JS/TC22)" w:value="江苏省邮电标准化技术委员会(JS/TC22)"/>
                  <w:listItem w:displayText="江苏省机械标准化技术委员会(JS/TC23)" w:value="江苏省机械标准化技术委员会(JS/TC23)"/>
                  <w:listItem w:displayText="江苏省软件工程标准化技术委员会(JS/TC24)" w:value="江苏省软件工程标准化技术委员会(JS/TC24)"/>
                  <w:listItem w:displayText="江苏省刀具产品标准化技术委员会(JS/TC25)" w:value="江苏省刀具产品标准化技术委员会(JS/TC25)"/>
                  <w:listItem w:displayText="江苏省半导体照明检测标准化技术委员会(JS/TC26)" w:value="江苏省半导体照明检测标准化技术委员会(JS/TC26)"/>
                  <w:listItem w:displayText="江苏省卫生标准化技术委员会(JS/TC27)" w:value="江苏省卫生标准化技术委员会(JS/TC27)"/>
                  <w:listItem w:displayText="江苏省眼镜光学标准化技术委员会(JS/TC28)" w:value="江苏省眼镜光学标准化技术委员会(JS/TC28)"/>
                  <w:listItem w:displayText="江苏省民政标准化技术委员会(JS/TC29)" w:value="江苏省民政标准化技术委员会(JS/TC29)"/>
                  <w:listItem w:displayText="江苏省石墨烯标准化技术委员会(JS/TC30)" w:value="江苏省石墨烯标准化技术委员会(JS/TC30)"/>
                  <w:listItem w:displayText="江苏省石墨烯检测标准化技术委员会(JS/TC31)" w:value="江苏省石墨烯检测标准化技术委员会(JS/TC31)"/>
                  <w:listItem w:displayText="江苏省盐化工标准化技术委员会(JS/TC32)" w:value="江苏省盐化工标准化技术委员会(JS/TC32)"/>
                  <w:listItem w:displayText="江苏省餐饮服务标准化技术委员会(JS/TC33)" w:value="江苏省餐饮服务标准化技术委员会(JS/TC33)"/>
                  <w:listItem w:displayText="江苏省特种设备标准化技术委员会(JS/TC34)" w:value="江苏省特种设备标准化技术委员会(JS/TC34)"/>
                  <w:listItem w:displayText="江苏省监狱管理标准化技术委员会(JS/TC35)" w:value="江苏省监狱管理标准化技术委员会(JS/TC35)"/>
                  <w:listItem w:displayText="江苏省品牌评价管理标准化技术委员会(JS/TC36)" w:value="江苏省品牌评价管理标准化技术委员会(JS/TC36)"/>
                  <w:listItem w:displayText="江苏省风电装备标准化技术委员会(JS/TC37)" w:value="江苏省风电装备标准化技术委员会(JS/TC37)"/>
                  <w:listItem w:displayText="江苏省软件和信息技术服务标准化技术委员会(JS/TC38)" w:value="江苏省软件和信息技术服务标准化技术委员会(JS/TC38)"/>
                  <w:listItem w:displayText="江苏省医药标准化技术委员会(JS/TC39)" w:value="江苏省医药标准化技术委员会(JS/TC39)"/>
                  <w:listItem w:displayText="江苏省司法行政标准化技术委员会(JS/TC40)" w:value="江苏省司法行政标准化技术委员会(JS/TC40)"/>
                  <w:listItem w:displayText="江苏省信息安全标准化技术委员会(JS/TC41)" w:value="江苏省信息安全标准化技术委员会(JS/TC41)"/>
                  <w:listItem w:displayText="江苏省机器人与机器人装备标准化技术委员会(JS/TC42)" w:value="江苏省机器人与机器人装备标准化技术委员会(JS/TC42)"/>
                  <w:listItem w:displayText="江苏省净水设备标准化技术委员会(JS/TC43)" w:value="江苏省净水设备标准化技术委员会(JS/TC43)"/>
                  <w:listItem w:displayText="江苏省土壤修复标准化技术委员会(JS/TC44)" w:value="江苏省土壤修复标准化技术委员会(JS/TC44)"/>
                  <w:listItem w:displayText="江苏省精细化工标准化技术委员会（JS/TC45)" w:value="江苏省精细化工标准化技术委员会（JS/TC45)"/>
                  <w:listItem w:displayText="江苏省物联网标准化技术委员会(JS/TC46)" w:value="江苏省物联网标准化技术委员会(JS/TC46)"/>
                  <w:listItem w:displayText="江苏省智能网联汽车标准化技术委员会（JS/TC47)" w:value="江苏省智能网联汽车标准化技术委员会（JS/TC47)"/>
                  <w:listItem w:displayText="江苏省电力标准化技术委员会（JS/TC48)" w:value="江苏省电力标准化技术委员会（JS/TC48)"/>
                  <w:listItem w:displayText="江苏省文化和旅游标准化技术委员会（JS/TC49)" w:value="江苏省文化和旅游标准化技术委员会（JS/TC49)"/>
                  <w:listItem w:displayText="江苏省环保产业标准化技术委员会（JS/T50)" w:value="江苏省环保产业标准化技术委员会（JS/T50)"/>
                  <w:listItem w:displayText="江苏省水晶标准化技术委员会（JS/TC51)" w:value="江苏省水晶标准化技术委员会（JS/TC51)"/>
                  <w:listItem w:displayText="江苏省传统工艺标准化技术委员会（JS/TC52)" w:value="江苏省传统工艺标准化技术委员会（JS/TC52)"/>
                  <w:listItem w:displayText="江苏省纳米技术标准化技术委员会（JS/TC53)" w:value="江苏省纳米技术标准化技术委员会（JS/TC53)"/>
                  <w:listItem w:displayText="江苏省自然资源标准化技术委员会（JS/TC54)" w:value="江苏省自然资源标准化技术委员会（JS/TC54)"/>
                  <w:listItem w:displayText="江苏省政务服务标准化技术委员会（JS/TC55)" w:value="江苏省政务服务标准化技术委员会（JS/TC55)"/>
                  <w:listItem w:displayText="江苏省特种设备安全检验与节能标准化技术委员会（JS/TC56)" w:value="江苏省特种设备安全检验与节能标准化技术委员会（JS/TC56)"/>
                  <w:listItem w:displayText="江苏省超高分子量聚乙烯纤维标准化技术委员会（JS/TC57)" w:value="江苏省超高分子量聚乙烯纤维标准化技术委员会（JS/TC57)"/>
                  <w:listItem w:displayText="江苏省特种机电智能测控标准化技术委员会（JS/TC58)" w:value="江苏省特种机电智能测控标准化技术委员会（JS/TC58)"/>
                  <w:listItem w:displayText="江苏省数字政府标准化技术委员会（JS/TC59)" w:value="江苏省数字政府标准化技术委员会（JS/TC59)"/>
                  <w:listItem w:displayText="江苏省动力及储能电池标准化技术委员会（JS/TC60)" w:value="江苏省动力及储能电池标准化技术委员会（JS/TC60)"/>
                  <w:listItem w:displayText="江苏省新能源汽车充换电设施标准化技术委员会（JS/TC61)" w:value="江苏省新能源汽车充换电设施标准化技术委员会（JS/TC61)"/>
                  <w:listItem w:displayText="江苏省茶产业标准化技术委员会（JS/TC62)" w:value="江苏省茶产业标准化技术委员会（JS/TC62)"/>
                  <w:listItem w:displayText="江苏省区块链标准化技术委员会（JS/TC63)" w:value="江苏省区块链标准化技术委员会（JS/TC63)"/>
                  <w:listItem w:displayText="江苏省钢铁及金属新材料标准化技术委员会（JS/TC64)" w:value="江苏省钢铁及金属新材料标准化技术委员会（JS/TC64)"/>
                  <w:listItem w:displayText="江苏省产品缺陷与安全管理标准化技术委员会（JS/TC65)" w:value="江苏省产品缺陷与安全管理标准化技术委员会（JS/TC65)"/>
                  <w:listItem w:displayText="江苏省绿色包装标准化技术委员会（JS/TC66)" w:value="江苏省绿色包装标准化技术委员会（JS/TC66)"/>
                  <w:listItem w:displayText="江苏省工业互联网标准化技术委员会（JS/TC67)" w:value="江苏省工业互联网标准化技术委员会（JS/TC67)"/>
                  <w:listItem w:displayText="江苏省化学纤维标准化技术委员会（JS/TC68)" w:value="江苏省化学纤维标准化技术委员会（JS/TC68)"/>
                  <w:listItem w:displayText="江苏省家政服务标准化技术委员会（JS/TC69)" w:value="江苏省家政服务标准化技术委员会（JS/TC69)"/>
                  <w:listItem w:displayText="江苏省永磁电机标准化技术委员会（JS/TC70）" w:value="江苏省永磁电机标准化技术委员会（JS/TC70）"/>
                  <w:listItem w:displayText="江苏省氢能装备标准化技术委员会（JS/TC71）" w:value="江苏省氢能装备标准化技术委员会（JS/TC71）"/>
                  <w:listItem w:displayText="江苏省氢燃料电池汽车标准化技术委员会（JS/TC72）" w:value="江苏省氢燃料电池汽车标准化技术委员会（JS/TC72）"/>
                  <w:listItem w:displayText="江苏省轨道交通装备标准化技术委员会（JS/TC73）" w:value="江苏省轨道交通装备标准化技术委员会（JS/TC73）"/>
                  <w:listItem w:displayText="江苏省人工智能标准化技术委员会（JS/TC74）" w:value="江苏省人工智能标准化技术委员会（JS/TC74）"/>
                  <w:listItem w:displayText="江苏省农产品加工标准化技术委员会（JS/TC75）" w:value="江苏省农产品加工标准化技术委员会（JS/TC75）"/>
                  <w:listItem w:displayText="江苏省新型显示标准化技术委员会（JS/TC76）" w:value="江苏省新型显示标准化技术委员会（JS/TC76）"/>
                  <w:listItem w:displayText="江苏省无损检测标准化技术委员会（JS/TC77）" w:value="江苏省无损检测标准化技术委员会（JS/TC77）"/>
                  <w:listItem w:displayText="江苏省新能源汽车光储充标准化技术委员会" w:value="江苏省新能源汽车光储充标准化技术委员会"/>
                  <w:listItem w:displayText="江苏省合成生物标准化技术委员会" w:value="江苏省合成生物标准化技术委员会"/>
                  <w:listItem w:displayText="江苏省集成电路标准化技术委员会" w:value="江苏省集成电路标准化技术委员会"/>
                  <w:listItem w:displayText="江苏省航空航天新材料标准化技术委员会" w:value="江苏省航空航天新材料标准化技术委员会"/>
                  <w:listItem w:displayText="江苏省智能工厂建设标准化技术委员会" w:value="江苏省智能工厂建设标准化技术委员会"/>
                  <w:listItem w:displayText="江苏省航空航天装备制造标准化技术委员会" w:value="江苏省航空航天装备制造标准化技术委员会"/>
                  <w:listItem w:displayText="江苏省民用无人驾驶航空器系统标准化技术委员会" w:value="江苏省民用无人驾驶航空器系统标准化技术委员会"/>
                  <w:listItem w:displayText="江苏省林业术准化技术委员会" w:value="江苏省林业术准化技术委员会"/>
                  <w:listItem w:displayText="江苏省交通运输标准化技术委员会" w:value="江苏省交通运输标准化技术委员会"/>
                  <w:listItem w:displayText="其他（另填）" w:value="其他（另填）"/>
                </w:dropDownList>
              </w:sdtPr>
              <w:sdtEndPr>
                <w:rPr>
                  <w:rFonts w:hint="eastAsia" w:ascii="方正楷体_GBK" w:hAnsi="方正楷体_GBK" w:eastAsia="方正楷体_GBK" w:cs="方正楷体_GBK"/>
                  <w:b w:val="0"/>
                  <w:bCs w:val="0"/>
                  <w:color w:val="auto"/>
                  <w:sz w:val="24"/>
                </w:rPr>
              </w:sdtEndPr>
              <w:sdtContent>
                <w:r>
                  <w:rPr>
                    <w:rFonts w:hint="eastAsia" w:ascii="方正楷体_GBK" w:hAnsi="方正楷体_GBK" w:eastAsia="方正楷体_GBK" w:cs="方正楷体_GBK"/>
                    <w:b w:val="0"/>
                    <w:bCs w:val="0"/>
                    <w:color w:val="auto"/>
                    <w:sz w:val="24"/>
                  </w:rPr>
                  <w:t>请选一项。</w:t>
                </w:r>
              </w:sdtContent>
            </w:sdt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i/>
                <w:iCs/>
                <w:color w:val="auto"/>
                <w:sz w:val="24"/>
              </w:rPr>
              <w:t>（涉及多个标委会的请另用文字注明）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申报单位（第一起草单位）及第一起草人信息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单位名称</w:t>
            </w:r>
          </w:p>
        </w:tc>
        <w:tc>
          <w:tcPr>
            <w:tcW w:w="7119" w:type="dxa"/>
            <w:gridSpan w:val="16"/>
            <w:vAlign w:val="center"/>
          </w:tcPr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详细地址</w:t>
            </w:r>
          </w:p>
        </w:tc>
        <w:tc>
          <w:tcPr>
            <w:tcW w:w="7119" w:type="dxa"/>
            <w:gridSpan w:val="16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统一社会信用</w:t>
            </w:r>
          </w:p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代码</w:t>
            </w:r>
          </w:p>
        </w:tc>
        <w:tc>
          <w:tcPr>
            <w:tcW w:w="2942" w:type="dxa"/>
            <w:gridSpan w:val="8"/>
            <w:vAlign w:val="center"/>
          </w:tcPr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法定代表人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8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第一起草人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证号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电话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五、背景与现状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（主要包括：省内外相关产业、行业或领域发展基本情况及存在问题，相关技术成熟度及发展前景）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六、范围和主要技术指标</w:t>
            </w: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932" w:type="dxa"/>
            <w:gridSpan w:val="19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七、必要性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（主要包括：标准制定的紧迫性、拟解决所属行业领域中的问题或能满足的具体需求）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八、可行性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九、预期效益分析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（主要包括：经济效益、社会效益、生态效益、其他效益等）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十、标准实施方案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（主要包括：本单位以及建议有关行政主管部门、行业协会等单位拟采取的标准实施、标准监督检查相关措施）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jc w:val="lef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十一、与法律法规和现有标准的关系、拟采用先进标准情况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十二、申报强制性标准时涉及的特定内容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4"/>
              </w:rPr>
              <w:t>（强制内容、理由和依据、涉及产品或对象、强制实施的风险分析评估）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十三、所有起草单位简要信息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24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1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48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方正仿宋_GBK" w:hAnsi="宋体" w:eastAsia="方正仿宋_GBK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932" w:type="dxa"/>
            <w:gridSpan w:val="19"/>
            <w:vAlign w:val="center"/>
          </w:tcPr>
          <w:p>
            <w:pPr>
              <w:spacing w:line="560" w:lineRule="exact"/>
              <w:rPr>
                <w:rFonts w:hint="default" w:ascii="方正仿宋_GBK" w:hAnsi="宋体" w:eastAsia="方正黑体_GBK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起草人信息及分工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分工</w:t>
            </w:r>
          </w:p>
        </w:tc>
        <w:tc>
          <w:tcPr>
            <w:tcW w:w="24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参与国际、国家、行业和地方标准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起草情况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8932" w:type="dxa"/>
            <w:gridSpan w:val="19"/>
          </w:tcPr>
          <w:p>
            <w:pPr>
              <w:spacing w:before="155" w:beforeLines="50" w:line="560" w:lineRule="exact"/>
              <w:rPr>
                <w:rFonts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十五、申报单位（第一起草单位）意见</w:t>
            </w: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ascii="方正仿宋_GBK" w:hAnsi="宋体" w:eastAsia="方正仿宋_GBK" w:cs="宋体"/>
                <w:b w:val="0"/>
                <w:color w:val="auto"/>
                <w:sz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color w:val="auto"/>
                <w:sz w:val="28"/>
              </w:rPr>
              <w:t>以上信息经确认属实，</w:t>
            </w: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>同意申报。</w:t>
            </w: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880" w:firstLineChars="21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880" w:firstLineChars="210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right="280" w:firstLine="5860" w:firstLineChars="2093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  <w:t>年    月    日</w:t>
            </w:r>
          </w:p>
          <w:p>
            <w:pPr>
              <w:spacing w:line="560" w:lineRule="exact"/>
              <w:ind w:right="420"/>
              <w:rPr>
                <w:rFonts w:ascii="方正仿宋_GBK" w:hAnsi="宋体" w:eastAsia="方正仿宋_GBK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8640"/>
        </w:tabs>
        <w:adjustRightInd w:val="0"/>
        <w:snapToGrid w:val="0"/>
        <w:spacing w:line="240" w:lineRule="exact"/>
        <w:ind w:right="7167"/>
        <w:rPr>
          <w:rFonts w:ascii="方正楷体_GBK" w:hAnsi="方正楷体_GBK" w:eastAsia="方正楷体_GBK" w:cs="方正楷体_GBK"/>
          <w:b w:val="0"/>
          <w:bCs w:val="0"/>
          <w:color w:val="auto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210" w:leftChars="100" w:right="210" w:rightChars="100" w:firstLine="0"/>
      <w:jc w:val="right"/>
      <w:rPr>
        <w:rFonts w:ascii="宋体" w:hAnsi="宋体" w:eastAsia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left="210" w:leftChars="100" w:right="210" w:rightChars="100" w:firstLine="0"/>
                            <w:jc w:val="right"/>
                          </w:pP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left="210" w:leftChars="100" w:right="210" w:rightChars="100" w:firstLine="0"/>
                      <w:jc w:val="right"/>
                    </w:pP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306AE"/>
    <w:rsid w:val="000600C8"/>
    <w:rsid w:val="00072A11"/>
    <w:rsid w:val="002A5CE4"/>
    <w:rsid w:val="002F016F"/>
    <w:rsid w:val="00486922"/>
    <w:rsid w:val="007220AB"/>
    <w:rsid w:val="007B17AD"/>
    <w:rsid w:val="007F6F1C"/>
    <w:rsid w:val="00820032"/>
    <w:rsid w:val="008A2AFD"/>
    <w:rsid w:val="008C0292"/>
    <w:rsid w:val="00941EBB"/>
    <w:rsid w:val="00C607B9"/>
    <w:rsid w:val="00D53D50"/>
    <w:rsid w:val="00F2079F"/>
    <w:rsid w:val="0102597A"/>
    <w:rsid w:val="021576A3"/>
    <w:rsid w:val="032048CF"/>
    <w:rsid w:val="035457A0"/>
    <w:rsid w:val="03F2049C"/>
    <w:rsid w:val="065572C8"/>
    <w:rsid w:val="066E1324"/>
    <w:rsid w:val="070A57AD"/>
    <w:rsid w:val="091E5277"/>
    <w:rsid w:val="09ED5065"/>
    <w:rsid w:val="0A014251"/>
    <w:rsid w:val="0CC0556C"/>
    <w:rsid w:val="0DA333F2"/>
    <w:rsid w:val="0F363F21"/>
    <w:rsid w:val="0FA274CB"/>
    <w:rsid w:val="0FD32A9D"/>
    <w:rsid w:val="111306AE"/>
    <w:rsid w:val="123D361E"/>
    <w:rsid w:val="127A64C5"/>
    <w:rsid w:val="12A470E3"/>
    <w:rsid w:val="12C63E86"/>
    <w:rsid w:val="12D53340"/>
    <w:rsid w:val="13156ECC"/>
    <w:rsid w:val="140F2577"/>
    <w:rsid w:val="144C6A8C"/>
    <w:rsid w:val="14677050"/>
    <w:rsid w:val="153E5E97"/>
    <w:rsid w:val="154C1EB9"/>
    <w:rsid w:val="157C12DA"/>
    <w:rsid w:val="16B95A79"/>
    <w:rsid w:val="170076B9"/>
    <w:rsid w:val="17283764"/>
    <w:rsid w:val="185F6D12"/>
    <w:rsid w:val="1933195E"/>
    <w:rsid w:val="1B8F0BE7"/>
    <w:rsid w:val="1DD56663"/>
    <w:rsid w:val="1F416A46"/>
    <w:rsid w:val="21092E87"/>
    <w:rsid w:val="22412AED"/>
    <w:rsid w:val="23DC3F05"/>
    <w:rsid w:val="24DB0F79"/>
    <w:rsid w:val="25EA5B86"/>
    <w:rsid w:val="26257287"/>
    <w:rsid w:val="267E514F"/>
    <w:rsid w:val="270A7AAE"/>
    <w:rsid w:val="27643EE6"/>
    <w:rsid w:val="27E903E0"/>
    <w:rsid w:val="286B584C"/>
    <w:rsid w:val="29A37360"/>
    <w:rsid w:val="29A81887"/>
    <w:rsid w:val="2A7432E9"/>
    <w:rsid w:val="2ABE4808"/>
    <w:rsid w:val="2B1861CE"/>
    <w:rsid w:val="2B304E80"/>
    <w:rsid w:val="2B7B0062"/>
    <w:rsid w:val="2B8E1C94"/>
    <w:rsid w:val="2E380828"/>
    <w:rsid w:val="2EC03250"/>
    <w:rsid w:val="2FF95479"/>
    <w:rsid w:val="30022C1A"/>
    <w:rsid w:val="335A5166"/>
    <w:rsid w:val="342851D9"/>
    <w:rsid w:val="34F82F04"/>
    <w:rsid w:val="369234F9"/>
    <w:rsid w:val="36E205C8"/>
    <w:rsid w:val="38F621B3"/>
    <w:rsid w:val="3B350E3B"/>
    <w:rsid w:val="3C9942F1"/>
    <w:rsid w:val="3D7D364E"/>
    <w:rsid w:val="3DE83EAF"/>
    <w:rsid w:val="3DF11C94"/>
    <w:rsid w:val="3F1C1FE0"/>
    <w:rsid w:val="400D7A2B"/>
    <w:rsid w:val="40197B80"/>
    <w:rsid w:val="40D224D3"/>
    <w:rsid w:val="40D84655"/>
    <w:rsid w:val="424D3580"/>
    <w:rsid w:val="42D60A09"/>
    <w:rsid w:val="43863C6D"/>
    <w:rsid w:val="4416656F"/>
    <w:rsid w:val="446753DA"/>
    <w:rsid w:val="4488746D"/>
    <w:rsid w:val="458741BE"/>
    <w:rsid w:val="46D8571E"/>
    <w:rsid w:val="48CC230F"/>
    <w:rsid w:val="49343DA1"/>
    <w:rsid w:val="4AF05343"/>
    <w:rsid w:val="4B2709DE"/>
    <w:rsid w:val="4BEF16BA"/>
    <w:rsid w:val="4CE53B76"/>
    <w:rsid w:val="4DF97D40"/>
    <w:rsid w:val="4F280903"/>
    <w:rsid w:val="4F605CFF"/>
    <w:rsid w:val="4FDA0961"/>
    <w:rsid w:val="50E17A6B"/>
    <w:rsid w:val="519311FF"/>
    <w:rsid w:val="51AB1B05"/>
    <w:rsid w:val="53855EE7"/>
    <w:rsid w:val="5486196E"/>
    <w:rsid w:val="54FF6328"/>
    <w:rsid w:val="56AE3122"/>
    <w:rsid w:val="590915DA"/>
    <w:rsid w:val="59E91D42"/>
    <w:rsid w:val="59EF4D7F"/>
    <w:rsid w:val="5ABE3F74"/>
    <w:rsid w:val="5AD14B46"/>
    <w:rsid w:val="5BDC6806"/>
    <w:rsid w:val="5BDE5E4C"/>
    <w:rsid w:val="5CC51E64"/>
    <w:rsid w:val="5F125D3C"/>
    <w:rsid w:val="5F73699D"/>
    <w:rsid w:val="60286B0D"/>
    <w:rsid w:val="6117616E"/>
    <w:rsid w:val="641630F7"/>
    <w:rsid w:val="641F2D63"/>
    <w:rsid w:val="66B3483C"/>
    <w:rsid w:val="6761632E"/>
    <w:rsid w:val="67656D42"/>
    <w:rsid w:val="686F6420"/>
    <w:rsid w:val="68A16584"/>
    <w:rsid w:val="68AB0A3F"/>
    <w:rsid w:val="690F5240"/>
    <w:rsid w:val="69A41DA4"/>
    <w:rsid w:val="6A704ADA"/>
    <w:rsid w:val="6B2C05AD"/>
    <w:rsid w:val="6B8D6C18"/>
    <w:rsid w:val="6CD27A01"/>
    <w:rsid w:val="70324670"/>
    <w:rsid w:val="706135C4"/>
    <w:rsid w:val="70633B55"/>
    <w:rsid w:val="70FB0701"/>
    <w:rsid w:val="71FF5F22"/>
    <w:rsid w:val="73661566"/>
    <w:rsid w:val="74D61AC8"/>
    <w:rsid w:val="75B73F50"/>
    <w:rsid w:val="768C6B9E"/>
    <w:rsid w:val="76D1177F"/>
    <w:rsid w:val="77844FC2"/>
    <w:rsid w:val="789400DA"/>
    <w:rsid w:val="789970F6"/>
    <w:rsid w:val="79DB6569"/>
    <w:rsid w:val="7A913407"/>
    <w:rsid w:val="7AE56752"/>
    <w:rsid w:val="7B1200CB"/>
    <w:rsid w:val="7E2F6D77"/>
    <w:rsid w:val="7ED12E55"/>
    <w:rsid w:val="7F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宋体" w:hAnsi="Courier New" w:eastAsia="方正仿宋_GBK" w:cs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hAnsi="Times New Roman" w:eastAsia="方正仿宋_GBK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1"/>
    <w:basedOn w:val="1"/>
    <w:qFormat/>
    <w:uiPriority w:val="0"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934</Words>
  <Characters>935</Characters>
  <Lines>37</Lines>
  <Paragraphs>10</Paragraphs>
  <TotalTime>14</TotalTime>
  <ScaleCrop>false</ScaleCrop>
  <LinksUpToDate>false</LinksUpToDate>
  <CharactersWithSpaces>1103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2025-03-03T00:51:00Z</dcterms:created>
  <dc:creator>Administrator</dc:creator>
  <cp:lastModifiedBy>Administrator</cp:lastModifiedBy>
  <cp:lastPrinted>2025-03-31T01:06:00Z</cp:lastPrinted>
  <dcterms:modified xsi:type="dcterms:W3CDTF">2025-04-03T07:39:25Z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5E0330E59C8146F181BD0E5251EC2C4E_12</vt:lpwstr>
  </property>
  <property fmtid="{D5CDD505-2E9C-101B-9397-08002B2CF9AE}" pid="4" name="KSOTemplateDocerSaveRecord">
    <vt:lpwstr>eyJoZGlkIjoiNmVmNDNkOWUxODQ5YzRjYzI2Mjk0ZTQ4NGE4MDc3ZDUiLCJ1c2VySWQiOiIyNDcxNjY0MjcifQ==</vt:lpwstr>
  </property>
</Properties>
</file>