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82" w:rsidRDefault="00F77F82">
      <w:pPr>
        <w:spacing w:line="600" w:lineRule="exact"/>
        <w:rPr>
          <w:rFonts w:ascii="黑体" w:eastAsia="黑体" w:hAnsi="宋体"/>
          <w:szCs w:val="21"/>
        </w:rPr>
      </w:pPr>
    </w:p>
    <w:p w:rsidR="00F77F82" w:rsidRDefault="00F77F82">
      <w:pPr>
        <w:jc w:val="center"/>
        <w:rPr>
          <w:rFonts w:ascii="宋体" w:hAnsi="宋体"/>
          <w:sz w:val="52"/>
          <w:szCs w:val="52"/>
        </w:rPr>
      </w:pPr>
    </w:p>
    <w:p w:rsidR="00F77F82" w:rsidRPr="005E4A2D" w:rsidRDefault="009152D4">
      <w:pPr>
        <w:jc w:val="center"/>
        <w:rPr>
          <w:rFonts w:ascii="Times New Roman" w:eastAsia="方正小标宋简体" w:hAnsi="Times New Roman"/>
          <w:spacing w:val="20"/>
          <w:kern w:val="0"/>
          <w:sz w:val="56"/>
          <w:szCs w:val="56"/>
        </w:rPr>
      </w:pP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天</w:t>
      </w: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津</w:t>
      </w: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市</w:t>
      </w:r>
      <w:r w:rsidR="005E4A2D"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滨海新区</w:t>
      </w: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质</w:t>
      </w: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量</w:t>
      </w: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攻</w:t>
      </w:r>
      <w:r w:rsidRPr="005E4A2D">
        <w:rPr>
          <w:rFonts w:ascii="Times New Roman" w:eastAsia="方正小标宋简体" w:hAnsi="Times New Roman" w:hint="eastAsia"/>
          <w:spacing w:val="20"/>
          <w:kern w:val="0"/>
          <w:sz w:val="56"/>
          <w:szCs w:val="56"/>
        </w:rPr>
        <w:t>关</w:t>
      </w:r>
    </w:p>
    <w:p w:rsidR="00F77F82" w:rsidRPr="005E4A2D" w:rsidRDefault="009152D4">
      <w:pPr>
        <w:jc w:val="center"/>
        <w:rPr>
          <w:rFonts w:ascii="Times New Roman" w:eastAsia="方正小标宋简体" w:hAnsi="Times New Roman"/>
          <w:spacing w:val="20"/>
          <w:sz w:val="56"/>
          <w:szCs w:val="56"/>
        </w:rPr>
      </w:pPr>
      <w:r w:rsidRPr="005E4A2D">
        <w:rPr>
          <w:rFonts w:ascii="Times New Roman" w:eastAsia="方正小标宋简体" w:hAnsi="Times New Roman" w:hint="eastAsia"/>
          <w:spacing w:val="20"/>
          <w:sz w:val="56"/>
          <w:szCs w:val="56"/>
        </w:rPr>
        <w:t>项</w:t>
      </w:r>
      <w:r w:rsidRPr="005E4A2D">
        <w:rPr>
          <w:rFonts w:ascii="Times New Roman" w:eastAsia="方正小标宋简体" w:hAnsi="Times New Roman" w:hint="eastAsia"/>
          <w:spacing w:val="20"/>
          <w:sz w:val="56"/>
          <w:szCs w:val="56"/>
        </w:rPr>
        <w:t>目</w:t>
      </w:r>
      <w:r w:rsidRPr="005E4A2D">
        <w:rPr>
          <w:rFonts w:ascii="Times New Roman" w:eastAsia="方正小标宋简体" w:hAnsi="Times New Roman" w:hint="eastAsia"/>
          <w:spacing w:val="20"/>
          <w:sz w:val="56"/>
          <w:szCs w:val="56"/>
        </w:rPr>
        <w:t>申</w:t>
      </w:r>
      <w:r w:rsidRPr="005E4A2D">
        <w:rPr>
          <w:rFonts w:ascii="Times New Roman" w:eastAsia="方正小标宋简体" w:hAnsi="Times New Roman" w:hint="eastAsia"/>
          <w:spacing w:val="20"/>
          <w:sz w:val="56"/>
          <w:szCs w:val="56"/>
        </w:rPr>
        <w:t>报</w:t>
      </w:r>
      <w:r w:rsidRPr="005E4A2D">
        <w:rPr>
          <w:rFonts w:ascii="Times New Roman" w:eastAsia="方正小标宋简体" w:hAnsi="Times New Roman" w:hint="eastAsia"/>
          <w:spacing w:val="20"/>
          <w:sz w:val="56"/>
          <w:szCs w:val="56"/>
        </w:rPr>
        <w:t>书</w:t>
      </w:r>
    </w:p>
    <w:p w:rsidR="00F77F82" w:rsidRDefault="00F77F82">
      <w:pPr>
        <w:jc w:val="center"/>
        <w:rPr>
          <w:rFonts w:ascii="宋体" w:hAnsi="宋体"/>
          <w:sz w:val="52"/>
          <w:szCs w:val="52"/>
        </w:rPr>
      </w:pPr>
    </w:p>
    <w:p w:rsidR="00F77F82" w:rsidRDefault="00F77F82">
      <w:pPr>
        <w:jc w:val="center"/>
        <w:rPr>
          <w:rFonts w:ascii="宋体" w:hAnsi="宋体"/>
          <w:spacing w:val="20"/>
          <w:sz w:val="52"/>
          <w:szCs w:val="52"/>
        </w:rPr>
      </w:pPr>
    </w:p>
    <w:p w:rsidR="00F77F82" w:rsidRDefault="009152D4">
      <w:pPr>
        <w:tabs>
          <w:tab w:val="right" w:leader="underscore" w:pos="7780"/>
          <w:tab w:val="right" w:leader="underscore" w:pos="7980"/>
        </w:tabs>
        <w:adjustRightInd w:val="0"/>
        <w:snapToGrid w:val="0"/>
        <w:spacing w:line="600" w:lineRule="auto"/>
        <w:rPr>
          <w:rFonts w:ascii="黑体" w:eastAsia="黑体" w:hAnsi="黑体"/>
          <w:spacing w:val="80"/>
          <w:sz w:val="32"/>
          <w:szCs w:val="32"/>
          <w:u w:val="single"/>
        </w:rPr>
      </w:pPr>
      <w:r>
        <w:rPr>
          <w:rFonts w:ascii="黑体" w:eastAsia="黑体" w:hAnsi="黑体" w:hint="eastAsia"/>
          <w:spacing w:val="80"/>
          <w:sz w:val="32"/>
          <w:szCs w:val="32"/>
        </w:rPr>
        <w:t>项</w:t>
      </w:r>
      <w:r>
        <w:rPr>
          <w:rFonts w:ascii="黑体" w:eastAsia="黑体" w:hAnsi="黑体" w:hint="eastAsia"/>
          <w:spacing w:val="80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80"/>
          <w:sz w:val="32"/>
          <w:szCs w:val="32"/>
        </w:rPr>
        <w:t>目</w:t>
      </w:r>
      <w:r>
        <w:rPr>
          <w:rFonts w:ascii="黑体" w:eastAsia="黑体" w:hAnsi="黑体" w:hint="eastAsia"/>
          <w:spacing w:val="80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80"/>
          <w:sz w:val="32"/>
          <w:szCs w:val="32"/>
        </w:rPr>
        <w:t>名</w:t>
      </w:r>
      <w:r>
        <w:rPr>
          <w:rFonts w:ascii="黑体" w:eastAsia="黑体" w:hAnsi="黑体" w:hint="eastAsia"/>
          <w:spacing w:val="80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80"/>
          <w:sz w:val="32"/>
          <w:szCs w:val="32"/>
        </w:rPr>
        <w:t>称：</w:t>
      </w:r>
      <w:r>
        <w:rPr>
          <w:rFonts w:ascii="黑体" w:eastAsia="黑体" w:hAnsi="黑体" w:hint="eastAsia"/>
          <w:spacing w:val="80"/>
          <w:sz w:val="32"/>
          <w:szCs w:val="32"/>
          <w:u w:val="single"/>
        </w:rPr>
        <w:t xml:space="preserve">                </w:t>
      </w:r>
    </w:p>
    <w:p w:rsidR="00F77F82" w:rsidRDefault="009152D4">
      <w:pPr>
        <w:tabs>
          <w:tab w:val="right" w:leader="underscore" w:pos="7780"/>
          <w:tab w:val="right" w:leader="underscore" w:pos="7980"/>
        </w:tabs>
        <w:adjustRightInd w:val="0"/>
        <w:snapToGrid w:val="0"/>
        <w:spacing w:line="600" w:lineRule="auto"/>
        <w:rPr>
          <w:rFonts w:ascii="黑体" w:eastAsia="黑体" w:hAnsi="黑体"/>
          <w:spacing w:val="80"/>
          <w:sz w:val="32"/>
          <w:szCs w:val="32"/>
          <w:u w:val="single"/>
        </w:rPr>
      </w:pPr>
      <w:r>
        <w:rPr>
          <w:rFonts w:ascii="黑体" w:eastAsia="黑体" w:hAnsi="黑体" w:hint="eastAsia"/>
          <w:spacing w:val="80"/>
          <w:sz w:val="32"/>
          <w:szCs w:val="32"/>
        </w:rPr>
        <w:t>申报单位</w:t>
      </w:r>
      <w:r>
        <w:rPr>
          <w:rFonts w:ascii="黑体" w:eastAsia="黑体" w:hAnsi="黑体" w:hint="eastAsia"/>
          <w:sz w:val="32"/>
          <w:szCs w:val="32"/>
        </w:rPr>
        <w:t>(</w:t>
      </w:r>
      <w:r>
        <w:rPr>
          <w:rFonts w:ascii="黑体" w:eastAsia="黑体" w:hAnsi="黑体" w:hint="eastAsia"/>
          <w:sz w:val="32"/>
          <w:szCs w:val="32"/>
        </w:rPr>
        <w:t>公章</w:t>
      </w:r>
      <w:r>
        <w:rPr>
          <w:rFonts w:ascii="黑体" w:eastAsia="黑体" w:hAnsi="黑体" w:hint="eastAsia"/>
          <w:sz w:val="32"/>
          <w:szCs w:val="32"/>
        </w:rPr>
        <w:t>)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pacing w:val="80"/>
          <w:sz w:val="32"/>
          <w:szCs w:val="32"/>
          <w:u w:val="single"/>
        </w:rPr>
        <w:t xml:space="preserve">                </w:t>
      </w:r>
    </w:p>
    <w:p w:rsidR="00F77F82" w:rsidRDefault="009152D4">
      <w:pPr>
        <w:tabs>
          <w:tab w:val="right" w:leader="underscore" w:pos="7780"/>
          <w:tab w:val="right" w:leader="underscore" w:pos="7980"/>
        </w:tabs>
        <w:adjustRightInd w:val="0"/>
        <w:snapToGrid w:val="0"/>
        <w:spacing w:line="600" w:lineRule="auto"/>
        <w:rPr>
          <w:rFonts w:ascii="黑体" w:eastAsia="黑体" w:hAnsi="黑体"/>
          <w:spacing w:val="80"/>
          <w:sz w:val="32"/>
          <w:szCs w:val="32"/>
          <w:u w:val="single"/>
        </w:rPr>
      </w:pPr>
      <w:r>
        <w:rPr>
          <w:rFonts w:ascii="黑体" w:eastAsia="黑体" w:hAnsi="黑体" w:hint="eastAsia"/>
          <w:spacing w:val="11"/>
          <w:sz w:val="32"/>
          <w:szCs w:val="32"/>
        </w:rPr>
        <w:t>联</w:t>
      </w:r>
      <w:r>
        <w:rPr>
          <w:rFonts w:ascii="黑体" w:eastAsia="黑体" w:hAnsi="黑体" w:hint="eastAsia"/>
          <w:spacing w:val="11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11"/>
          <w:sz w:val="32"/>
          <w:szCs w:val="32"/>
        </w:rPr>
        <w:t>合</w:t>
      </w:r>
      <w:r>
        <w:rPr>
          <w:rFonts w:ascii="黑体" w:eastAsia="黑体" w:hAnsi="黑体" w:hint="eastAsia"/>
          <w:spacing w:val="11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11"/>
          <w:sz w:val="32"/>
          <w:szCs w:val="32"/>
        </w:rPr>
        <w:t>单</w:t>
      </w:r>
      <w:r>
        <w:rPr>
          <w:rFonts w:ascii="黑体" w:eastAsia="黑体" w:hAnsi="黑体" w:hint="eastAsia"/>
          <w:spacing w:val="11"/>
          <w:sz w:val="32"/>
          <w:szCs w:val="32"/>
        </w:rPr>
        <w:t xml:space="preserve"> </w:t>
      </w:r>
      <w:r>
        <w:rPr>
          <w:rFonts w:ascii="黑体" w:eastAsia="黑体" w:hAnsi="黑体" w:hint="eastAsia"/>
          <w:spacing w:val="11"/>
          <w:sz w:val="32"/>
          <w:szCs w:val="32"/>
        </w:rPr>
        <w:t>位（公章）</w:t>
      </w:r>
      <w:r>
        <w:rPr>
          <w:rFonts w:ascii="黑体" w:eastAsia="黑体" w:hAnsi="黑体" w:hint="eastAsia"/>
          <w:spacing w:val="40"/>
          <w:sz w:val="32"/>
          <w:szCs w:val="32"/>
        </w:rPr>
        <w:t>：</w:t>
      </w:r>
      <w:r>
        <w:rPr>
          <w:rFonts w:ascii="黑体" w:eastAsia="黑体" w:hAnsi="黑体" w:hint="eastAsia"/>
          <w:spacing w:val="80"/>
          <w:sz w:val="32"/>
          <w:szCs w:val="32"/>
          <w:u w:val="single"/>
        </w:rPr>
        <w:t xml:space="preserve">                </w:t>
      </w:r>
    </w:p>
    <w:p w:rsidR="00F77F82" w:rsidRDefault="009152D4">
      <w:pPr>
        <w:adjustRightInd w:val="0"/>
        <w:snapToGrid w:val="0"/>
        <w:spacing w:line="600" w:lineRule="auto"/>
        <w:rPr>
          <w:rFonts w:ascii="黑体" w:eastAsia="黑体" w:hAnsi="黑体"/>
          <w:spacing w:val="80"/>
          <w:sz w:val="32"/>
          <w:szCs w:val="32"/>
        </w:rPr>
      </w:pPr>
      <w:r>
        <w:rPr>
          <w:rFonts w:ascii="黑体" w:eastAsia="黑体" w:hAnsi="黑体" w:hint="eastAsia"/>
          <w:spacing w:val="80"/>
          <w:sz w:val="32"/>
          <w:szCs w:val="32"/>
        </w:rPr>
        <w:t>申报日期：</w:t>
      </w:r>
      <w:r>
        <w:rPr>
          <w:rFonts w:ascii="黑体" w:eastAsia="黑体" w:hAnsi="黑体" w:hint="eastAsia"/>
          <w:spacing w:val="80"/>
          <w:sz w:val="32"/>
          <w:szCs w:val="32"/>
          <w:u w:val="single"/>
        </w:rPr>
        <w:t xml:space="preserve">     </w:t>
      </w:r>
      <w:r>
        <w:rPr>
          <w:rFonts w:ascii="黑体" w:eastAsia="黑体" w:hAnsi="黑体" w:hint="eastAsia"/>
          <w:spacing w:val="80"/>
          <w:sz w:val="32"/>
          <w:szCs w:val="32"/>
        </w:rPr>
        <w:t>年</w:t>
      </w:r>
      <w:r>
        <w:rPr>
          <w:rFonts w:ascii="黑体" w:eastAsia="黑体" w:hAnsi="黑体" w:hint="eastAsia"/>
          <w:spacing w:val="80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pacing w:val="80"/>
          <w:sz w:val="32"/>
          <w:szCs w:val="32"/>
        </w:rPr>
        <w:t>月</w:t>
      </w:r>
      <w:r>
        <w:rPr>
          <w:rFonts w:ascii="黑体" w:eastAsia="黑体" w:hAnsi="黑体" w:hint="eastAsia"/>
          <w:spacing w:val="80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pacing w:val="80"/>
          <w:sz w:val="32"/>
          <w:szCs w:val="32"/>
        </w:rPr>
        <w:t>日</w:t>
      </w:r>
    </w:p>
    <w:p w:rsidR="00F77F82" w:rsidRDefault="009152D4">
      <w:pPr>
        <w:adjustRightInd w:val="0"/>
        <w:snapToGrid w:val="0"/>
        <w:spacing w:line="600" w:lineRule="auto"/>
        <w:jc w:val="center"/>
        <w:rPr>
          <w:rFonts w:ascii="黑体" w:eastAsia="黑体" w:hAnsi="黑体"/>
          <w:spacing w:val="80"/>
          <w:sz w:val="32"/>
          <w:szCs w:val="32"/>
          <w:u w:val="single"/>
        </w:rPr>
      </w:pPr>
      <w:r>
        <w:rPr>
          <w:rFonts w:ascii="黑体" w:eastAsia="黑体" w:hAnsi="黑体" w:hint="eastAsia"/>
          <w:kern w:val="0"/>
          <w:sz w:val="32"/>
          <w:szCs w:val="32"/>
        </w:rPr>
        <w:t>天津市</w:t>
      </w:r>
      <w:r w:rsidR="005E4A2D">
        <w:rPr>
          <w:rFonts w:ascii="黑体" w:eastAsia="黑体" w:hAnsi="黑体" w:hint="eastAsia"/>
          <w:kern w:val="0"/>
          <w:sz w:val="32"/>
          <w:szCs w:val="32"/>
        </w:rPr>
        <w:t>滨海新区市场监督管理局</w:t>
      </w:r>
      <w:bookmarkStart w:id="0" w:name="_GoBack"/>
      <w:bookmarkEnd w:id="0"/>
      <w:r>
        <w:rPr>
          <w:rFonts w:ascii="黑体" w:eastAsia="黑体" w:hAnsi="黑体" w:hint="eastAsia"/>
          <w:kern w:val="0"/>
          <w:sz w:val="32"/>
          <w:szCs w:val="32"/>
        </w:rPr>
        <w:t xml:space="preserve"> </w:t>
      </w:r>
      <w:r>
        <w:rPr>
          <w:rFonts w:ascii="黑体" w:eastAsia="黑体" w:hAnsi="黑体" w:hint="eastAsia"/>
          <w:kern w:val="0"/>
          <w:sz w:val="32"/>
          <w:szCs w:val="32"/>
        </w:rPr>
        <w:t>印制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2712"/>
        <w:gridCol w:w="543"/>
        <w:gridCol w:w="1416"/>
        <w:gridCol w:w="853"/>
        <w:gridCol w:w="2049"/>
      </w:tblGrid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lastRenderedPageBreak/>
              <w:t>申报单位</w:t>
            </w:r>
          </w:p>
        </w:tc>
        <w:tc>
          <w:tcPr>
            <w:tcW w:w="3255" w:type="dxa"/>
            <w:gridSpan w:val="2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统一社会信用代码</w:t>
            </w:r>
          </w:p>
        </w:tc>
        <w:tc>
          <w:tcPr>
            <w:tcW w:w="2049" w:type="dxa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联合单位</w:t>
            </w:r>
          </w:p>
        </w:tc>
        <w:tc>
          <w:tcPr>
            <w:tcW w:w="3255" w:type="dxa"/>
            <w:gridSpan w:val="2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（选填）</w:t>
            </w:r>
          </w:p>
        </w:tc>
        <w:tc>
          <w:tcPr>
            <w:tcW w:w="2269" w:type="dxa"/>
            <w:gridSpan w:val="2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统一社会信用代码</w:t>
            </w:r>
          </w:p>
        </w:tc>
        <w:tc>
          <w:tcPr>
            <w:tcW w:w="2049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（选填）</w:t>
            </w: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推荐单位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申报单位规模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9152D4">
            <w:pPr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大型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中型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小型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微型</w:t>
            </w: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</w:t>
            </w:r>
            <w:r>
              <w:rPr>
                <w:rFonts w:ascii="Times New Roman" w:hAnsi="Times New Roman" w:hint="eastAsia"/>
                <w:sz w:val="24"/>
                <w:szCs w:val="24"/>
              </w:rPr>
              <w:t>单位</w:t>
            </w:r>
          </w:p>
          <w:p w:rsidR="00F77F82" w:rsidRDefault="009152D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联系人及职务</w:t>
            </w:r>
          </w:p>
        </w:tc>
        <w:tc>
          <w:tcPr>
            <w:tcW w:w="2712" w:type="dxa"/>
            <w:vAlign w:val="center"/>
          </w:tcPr>
          <w:p w:rsidR="00F77F82" w:rsidRDefault="00F77F82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vAlign w:val="center"/>
          </w:tcPr>
          <w:p w:rsidR="00F77F82" w:rsidRDefault="009152D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联系人手机</w:t>
            </w:r>
          </w:p>
        </w:tc>
        <w:tc>
          <w:tcPr>
            <w:tcW w:w="2902" w:type="dxa"/>
            <w:gridSpan w:val="2"/>
            <w:vAlign w:val="center"/>
          </w:tcPr>
          <w:p w:rsidR="00F77F82" w:rsidRDefault="00F77F82"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固定电话</w:t>
            </w:r>
          </w:p>
        </w:tc>
        <w:tc>
          <w:tcPr>
            <w:tcW w:w="2712" w:type="dxa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电子邮箱</w:t>
            </w:r>
          </w:p>
        </w:tc>
        <w:tc>
          <w:tcPr>
            <w:tcW w:w="2902" w:type="dxa"/>
            <w:gridSpan w:val="2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项目名称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项目类型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9152D4">
            <w:pPr>
              <w:ind w:firstLineChars="400" w:firstLine="11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1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问题解决型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创新型</w:t>
            </w: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所属</w:t>
            </w:r>
            <w:r>
              <w:rPr>
                <w:rFonts w:ascii="Times New Roman" w:hAnsi="Times New Roman" w:hint="eastAsia"/>
                <w:sz w:val="24"/>
                <w:szCs w:val="24"/>
              </w:rPr>
              <w:t>产业链</w:t>
            </w:r>
          </w:p>
          <w:p w:rsidR="00F77F82" w:rsidRDefault="009152D4"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（划</w:t>
            </w:r>
            <w:r>
              <w:rPr>
                <w:rFonts w:ascii="Times New Roman" w:hAnsi="Times New Roman"/>
                <w:sz w:val="24"/>
                <w:szCs w:val="24"/>
              </w:rPr>
              <w:t>√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9152D4">
            <w:pPr>
              <w:snapToGrid w:val="0"/>
              <w:spacing w:line="4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信创</w:t>
            </w:r>
            <w:proofErr w:type="gramEnd"/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生物医药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车联网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电动自行车</w:t>
            </w:r>
          </w:p>
          <w:p w:rsidR="00F77F82" w:rsidRDefault="009152D4">
            <w:pPr>
              <w:snapToGrid w:val="0"/>
              <w:spacing w:line="400" w:lineRule="exact"/>
              <w:rPr>
                <w:rFonts w:ascii="Times New Roman" w:hAnsi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焊材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车用燃料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光伏</w:t>
            </w:r>
          </w:p>
          <w:p w:rsidR="00F77F82" w:rsidRDefault="009152D4">
            <w:pPr>
              <w:snapToGrid w:val="0"/>
              <w:spacing w:line="4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高端装备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 w:hint="eastAsia"/>
                <w:sz w:val="24"/>
                <w:szCs w:val="24"/>
              </w:rPr>
              <w:t>绿色石化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航空航天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汽车及新能源汽车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</w:p>
          <w:p w:rsidR="00F77F82" w:rsidRDefault="009152D4">
            <w:pPr>
              <w:snapToGrid w:val="0"/>
              <w:spacing w:line="4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ascii="Times New Roman" w:hAnsi="Times New Roman"/>
                <w:sz w:val="24"/>
                <w:szCs w:val="24"/>
                <w:lang w:val="en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集成电路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中医药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/>
                <w:sz w:val="24"/>
                <w:szCs w:val="24"/>
              </w:rPr>
              <w:t>轻</w:t>
            </w:r>
            <w:r>
              <w:rPr>
                <w:rFonts w:ascii="Times New Roman" w:hAnsi="Times New Roman" w:hint="eastAsia"/>
                <w:sz w:val="24"/>
                <w:szCs w:val="24"/>
              </w:rPr>
              <w:t>工</w:t>
            </w:r>
          </w:p>
          <w:p w:rsidR="00F77F82" w:rsidRDefault="009152D4">
            <w:pPr>
              <w:snapToGrid w:val="0"/>
              <w:spacing w:line="4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hAnsi="Times New Roman" w:hint="eastAsia"/>
                <w:sz w:val="24"/>
                <w:szCs w:val="24"/>
              </w:rPr>
              <w:t>其他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</w:t>
            </w: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背景意义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F77F82">
            <w:pPr>
              <w:rPr>
                <w:rFonts w:ascii="Times New Roman" w:hAnsi="Times New Roman"/>
              </w:rPr>
            </w:pPr>
          </w:p>
          <w:p w:rsidR="00F77F82" w:rsidRDefault="00F77F82">
            <w:pPr>
              <w:rPr>
                <w:rFonts w:ascii="Times New Roman" w:hAnsi="Times New Roman"/>
              </w:rPr>
            </w:pPr>
          </w:p>
          <w:p w:rsidR="00F77F82" w:rsidRDefault="00F77F82">
            <w:pPr>
              <w:rPr>
                <w:rFonts w:ascii="Times New Roman" w:hAnsi="Times New Roman"/>
              </w:rPr>
            </w:pPr>
          </w:p>
          <w:p w:rsidR="00F77F82" w:rsidRDefault="00F77F82">
            <w:pPr>
              <w:rPr>
                <w:rFonts w:ascii="Times New Roman" w:hAnsi="Times New Roman"/>
              </w:rPr>
            </w:pPr>
          </w:p>
          <w:p w:rsidR="00F77F82" w:rsidRDefault="00F77F82">
            <w:pPr>
              <w:rPr>
                <w:rFonts w:ascii="Times New Roman" w:hAnsi="Times New Roman"/>
              </w:rPr>
            </w:pPr>
          </w:p>
        </w:tc>
      </w:tr>
      <w:tr w:rsidR="00F77F82">
        <w:trPr>
          <w:trHeight w:val="1789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spacing w:line="4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可行性分析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  <w:p w:rsidR="00F77F82" w:rsidRDefault="00F77F82">
            <w:pPr>
              <w:jc w:val="center"/>
              <w:rPr>
                <w:rFonts w:ascii="Times New Roman" w:hAnsi="Times New Roman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预期成效</w:t>
            </w:r>
          </w:p>
        </w:tc>
        <w:tc>
          <w:tcPr>
            <w:tcW w:w="7573" w:type="dxa"/>
            <w:gridSpan w:val="5"/>
          </w:tcPr>
          <w:p w:rsidR="00F77F82" w:rsidRDefault="009152D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（可从经济效益和社会效益方面进行阐述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，项目实施后预期能达到的成效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  <w:p w:rsidR="00F77F82" w:rsidRDefault="00F77F8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77F82" w:rsidRDefault="00F77F8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申报单位意见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9152D4">
            <w:pPr>
              <w:spacing w:line="360" w:lineRule="auto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我单位申报的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项目，与历年天津市质量攻关优秀成果项目不存在雷同现象。</w:t>
            </w:r>
          </w:p>
          <w:p w:rsidR="00F77F82" w:rsidRDefault="009152D4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 w:rsidR="00F77F82" w:rsidRDefault="009152D4">
            <w:pPr>
              <w:spacing w:line="360" w:lineRule="auto"/>
              <w:ind w:firstLineChars="1750" w:firstLine="4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  <w:tr w:rsidR="00F77F82">
        <w:trPr>
          <w:trHeight w:val="90"/>
          <w:jc w:val="center"/>
        </w:trPr>
        <w:tc>
          <w:tcPr>
            <w:tcW w:w="1705" w:type="dxa"/>
            <w:vAlign w:val="center"/>
          </w:tcPr>
          <w:p w:rsidR="00F77F82" w:rsidRDefault="00915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联合单位意见</w:t>
            </w:r>
          </w:p>
        </w:tc>
        <w:tc>
          <w:tcPr>
            <w:tcW w:w="7573" w:type="dxa"/>
            <w:gridSpan w:val="5"/>
            <w:vAlign w:val="center"/>
          </w:tcPr>
          <w:p w:rsidR="00F77F82" w:rsidRDefault="009152D4">
            <w:pPr>
              <w:spacing w:line="360" w:lineRule="auto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我单位与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>（申报单位名称）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联合申报的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项目，与历年天津市质量攻关优秀成果项目不存在雷同现象。</w:t>
            </w:r>
          </w:p>
          <w:p w:rsidR="00F77F82" w:rsidRDefault="009152D4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 w:rsidR="00F77F82" w:rsidRDefault="009152D4">
            <w:pPr>
              <w:spacing w:line="360" w:lineRule="auto"/>
              <w:ind w:firstLineChars="1800" w:firstLine="43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</w:tc>
      </w:tr>
    </w:tbl>
    <w:p w:rsidR="00F77F82" w:rsidRDefault="009152D4">
      <w:pPr>
        <w:widowControl/>
        <w:spacing w:before="240" w:line="400" w:lineRule="exact"/>
        <w:jc w:val="left"/>
      </w:pPr>
      <w:r>
        <w:rPr>
          <w:rFonts w:ascii="Times New Roman" w:hAnsi="Times New Roman"/>
          <w:sz w:val="24"/>
          <w:szCs w:val="24"/>
        </w:rPr>
        <w:t>注：企业规模请参照《统计上大中小微型企业划分办法</w:t>
      </w:r>
      <w:r>
        <w:rPr>
          <w:rFonts w:ascii="Times New Roman" w:hAnsi="Times New Roman"/>
          <w:sz w:val="24"/>
          <w:szCs w:val="24"/>
        </w:rPr>
        <w:t>(2017)</w:t>
      </w:r>
      <w:r>
        <w:rPr>
          <w:rFonts w:ascii="Times New Roman" w:hAnsi="Times New Roman"/>
          <w:sz w:val="24"/>
          <w:szCs w:val="24"/>
        </w:rPr>
        <w:t>》（国统字〔</w:t>
      </w:r>
      <w:r>
        <w:rPr>
          <w:rFonts w:ascii="Times New Roman" w:hAnsi="Times New Roman"/>
          <w:sz w:val="24"/>
          <w:szCs w:val="24"/>
        </w:rPr>
        <w:t>2017</w:t>
      </w:r>
      <w:r>
        <w:rPr>
          <w:rFonts w:ascii="Times New Roman" w:hAnsi="Times New Roman"/>
          <w:sz w:val="24"/>
          <w:szCs w:val="24"/>
        </w:rPr>
        <w:t>〕</w:t>
      </w:r>
      <w:r>
        <w:rPr>
          <w:rFonts w:ascii="Times New Roman" w:hAnsi="Times New Roman"/>
          <w:sz w:val="24"/>
          <w:szCs w:val="24"/>
        </w:rPr>
        <w:t>213</w:t>
      </w:r>
      <w:r>
        <w:rPr>
          <w:rFonts w:ascii="Times New Roman" w:hAnsi="Times New Roman"/>
          <w:sz w:val="24"/>
          <w:szCs w:val="24"/>
        </w:rPr>
        <w:t>号）的文件填写。</w:t>
      </w:r>
    </w:p>
    <w:sectPr w:rsidR="00F77F82">
      <w:footerReference w:type="even" r:id="rId8"/>
      <w:footerReference w:type="default" r:id="rId9"/>
      <w:pgSz w:w="11906" w:h="16838"/>
      <w:pgMar w:top="2098" w:right="1474" w:bottom="1985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2D4" w:rsidRDefault="009152D4">
      <w:pPr>
        <w:spacing w:line="240" w:lineRule="auto"/>
      </w:pPr>
      <w:r>
        <w:separator/>
      </w:r>
    </w:p>
  </w:endnote>
  <w:endnote w:type="continuationSeparator" w:id="0">
    <w:p w:rsidR="009152D4" w:rsidRDefault="009152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F82" w:rsidRDefault="009152D4">
    <w:pPr>
      <w:pStyle w:val="a4"/>
      <w:framePr w:w="1081" w:wrap="around" w:vAnchor="text" w:hAnchor="page" w:x="1846" w:y="-342"/>
      <w:rPr>
        <w:rStyle w:val="a6"/>
        <w:sz w:val="21"/>
        <w:szCs w:val="21"/>
      </w:rPr>
    </w:pPr>
    <w:r>
      <w:rPr>
        <w:rStyle w:val="a6"/>
        <w:rFonts w:ascii="Times New Roman"/>
        <w:sz w:val="28"/>
        <w:szCs w:val="28"/>
      </w:rPr>
      <w:t>—</w:t>
    </w:r>
    <w:r>
      <w:rPr>
        <w:rFonts w:ascii="Times New Roman"/>
        <w:sz w:val="28"/>
        <w:szCs w:val="28"/>
      </w:rPr>
      <w:fldChar w:fldCharType="begin"/>
    </w:r>
    <w:r>
      <w:rPr>
        <w:rStyle w:val="a6"/>
        <w:rFonts w:ascii="Times New Roman"/>
        <w:sz w:val="28"/>
        <w:szCs w:val="28"/>
      </w:rPr>
      <w:instrText xml:space="preserve">PAGE  </w:instrText>
    </w:r>
    <w:r>
      <w:rPr>
        <w:rFonts w:ascii="Times New Roman"/>
        <w:sz w:val="28"/>
        <w:szCs w:val="28"/>
      </w:rPr>
      <w:fldChar w:fldCharType="separate"/>
    </w:r>
    <w:r>
      <w:rPr>
        <w:rStyle w:val="a6"/>
        <w:rFonts w:ascii="Times New Roman"/>
        <w:sz w:val="28"/>
        <w:szCs w:val="28"/>
      </w:rPr>
      <w:t>8</w:t>
    </w:r>
    <w:r>
      <w:rPr>
        <w:rFonts w:ascii="Times New Roman"/>
        <w:sz w:val="28"/>
        <w:szCs w:val="28"/>
      </w:rPr>
      <w:fldChar w:fldCharType="end"/>
    </w:r>
    <w:r>
      <w:rPr>
        <w:rStyle w:val="a6"/>
        <w:rFonts w:ascii="Times New Roman"/>
        <w:sz w:val="28"/>
        <w:szCs w:val="28"/>
      </w:rPr>
      <w:t>—</w:t>
    </w:r>
  </w:p>
  <w:p w:rsidR="00F77F82" w:rsidRDefault="00F77F8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F82" w:rsidRDefault="009152D4">
    <w:pPr>
      <w:pStyle w:val="a4"/>
      <w:ind w:rightChars="161" w:right="338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ascii="Times New Roman"/>
        <w:sz w:val="28"/>
        <w:szCs w:val="28"/>
      </w:rPr>
      <w:fldChar w:fldCharType="begin"/>
    </w:r>
    <w:r>
      <w:rPr>
        <w:rFonts w:ascii="Times New Roman"/>
        <w:sz w:val="28"/>
        <w:szCs w:val="28"/>
      </w:rPr>
      <w:instrText xml:space="preserve"> PAGE   \* MERGEFORMAT </w:instrText>
    </w:r>
    <w:r>
      <w:rPr>
        <w:rFonts w:ascii="Times New Roman"/>
        <w:sz w:val="28"/>
        <w:szCs w:val="28"/>
      </w:rPr>
      <w:fldChar w:fldCharType="separate"/>
    </w:r>
    <w:r w:rsidR="005E4A2D" w:rsidRPr="005E4A2D">
      <w:rPr>
        <w:rFonts w:ascii="Times New Roman"/>
        <w:noProof/>
        <w:sz w:val="28"/>
        <w:szCs w:val="28"/>
        <w:lang w:val="zh-CN"/>
      </w:rPr>
      <w:t>3</w:t>
    </w:r>
    <w:r>
      <w:rPr>
        <w:rFonts w:ascii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 w:rsidR="00F77F82" w:rsidRDefault="00F77F8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2D4" w:rsidRDefault="009152D4">
      <w:pPr>
        <w:spacing w:line="240" w:lineRule="auto"/>
      </w:pPr>
      <w:r>
        <w:separator/>
      </w:r>
    </w:p>
  </w:footnote>
  <w:footnote w:type="continuationSeparator" w:id="0">
    <w:p w:rsidR="009152D4" w:rsidRDefault="009152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2"/>
  <w:drawingGridHorizontalSpacing w:val="105"/>
  <w:drawingGridVerticalSpacing w:val="31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AC"/>
    <w:rsid w:val="9E699473"/>
    <w:rsid w:val="A3FFF316"/>
    <w:rsid w:val="CEFFE91E"/>
    <w:rsid w:val="E69F584E"/>
    <w:rsid w:val="EF3551E9"/>
    <w:rsid w:val="F1734913"/>
    <w:rsid w:val="F7EB9FB3"/>
    <w:rsid w:val="F7F80A57"/>
    <w:rsid w:val="F8DF015C"/>
    <w:rsid w:val="FF5B6506"/>
    <w:rsid w:val="FFD61AE8"/>
    <w:rsid w:val="00001275"/>
    <w:rsid w:val="0006499E"/>
    <w:rsid w:val="00083C09"/>
    <w:rsid w:val="000D5CA2"/>
    <w:rsid w:val="00112BAC"/>
    <w:rsid w:val="00122A60"/>
    <w:rsid w:val="00141353"/>
    <w:rsid w:val="00190ADE"/>
    <w:rsid w:val="00220C53"/>
    <w:rsid w:val="00251442"/>
    <w:rsid w:val="002B3778"/>
    <w:rsid w:val="00336095"/>
    <w:rsid w:val="00395208"/>
    <w:rsid w:val="003C10CE"/>
    <w:rsid w:val="003D3903"/>
    <w:rsid w:val="00411846"/>
    <w:rsid w:val="00421EF7"/>
    <w:rsid w:val="00434907"/>
    <w:rsid w:val="00482DC7"/>
    <w:rsid w:val="00506259"/>
    <w:rsid w:val="00542565"/>
    <w:rsid w:val="005669BD"/>
    <w:rsid w:val="005679F8"/>
    <w:rsid w:val="00571787"/>
    <w:rsid w:val="005A726D"/>
    <w:rsid w:val="005E4A2D"/>
    <w:rsid w:val="00661782"/>
    <w:rsid w:val="006830B9"/>
    <w:rsid w:val="00685360"/>
    <w:rsid w:val="006D2238"/>
    <w:rsid w:val="00782435"/>
    <w:rsid w:val="00832BF5"/>
    <w:rsid w:val="00852E4F"/>
    <w:rsid w:val="008A528E"/>
    <w:rsid w:val="008B536D"/>
    <w:rsid w:val="00904429"/>
    <w:rsid w:val="00907B9E"/>
    <w:rsid w:val="009152D4"/>
    <w:rsid w:val="00987601"/>
    <w:rsid w:val="009A18F4"/>
    <w:rsid w:val="009F11CB"/>
    <w:rsid w:val="00AE6CF3"/>
    <w:rsid w:val="00AE787A"/>
    <w:rsid w:val="00B304A6"/>
    <w:rsid w:val="00B85AA7"/>
    <w:rsid w:val="00BA0197"/>
    <w:rsid w:val="00C70D5D"/>
    <w:rsid w:val="00CE5020"/>
    <w:rsid w:val="00D96966"/>
    <w:rsid w:val="00DA3C63"/>
    <w:rsid w:val="00DA51AC"/>
    <w:rsid w:val="00E0160F"/>
    <w:rsid w:val="00EB6FE0"/>
    <w:rsid w:val="00F77F82"/>
    <w:rsid w:val="00FB6E0A"/>
    <w:rsid w:val="00FC527E"/>
    <w:rsid w:val="1DFEFC83"/>
    <w:rsid w:val="3FD7E3BD"/>
    <w:rsid w:val="3FEC1FC4"/>
    <w:rsid w:val="5E6A58CC"/>
    <w:rsid w:val="6DE6406A"/>
    <w:rsid w:val="6DFFA3AD"/>
    <w:rsid w:val="6FF78E78"/>
    <w:rsid w:val="7377B0EF"/>
    <w:rsid w:val="737EE3DE"/>
    <w:rsid w:val="73B9E7FC"/>
    <w:rsid w:val="75AC16B9"/>
    <w:rsid w:val="77FF9EA2"/>
    <w:rsid w:val="7B7EE039"/>
    <w:rsid w:val="7DEB9E65"/>
    <w:rsid w:val="7EAFC46B"/>
    <w:rsid w:val="7FF79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qFormat/>
  </w:style>
  <w:style w:type="character" w:styleId="a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1">
    <w:name w:val="页脚 Char1"/>
    <w:basedOn w:val="a0"/>
    <w:link w:val="a4"/>
    <w:uiPriority w:val="99"/>
    <w:qFormat/>
    <w:rPr>
      <w:sz w:val="18"/>
      <w:szCs w:val="18"/>
    </w:rPr>
  </w:style>
  <w:style w:type="character" w:customStyle="1" w:styleId="Char0">
    <w:name w:val="页脚 Char"/>
    <w:uiPriority w:val="99"/>
    <w:qFormat/>
    <w:rPr>
      <w:rFonts w:ascii="仿宋_GB2312" w:eastAsia="仿宋_GB2312" w:hAnsi="Times New Roman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qFormat/>
  </w:style>
  <w:style w:type="character" w:styleId="a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1">
    <w:name w:val="页脚 Char1"/>
    <w:basedOn w:val="a0"/>
    <w:link w:val="a4"/>
    <w:uiPriority w:val="99"/>
    <w:qFormat/>
    <w:rPr>
      <w:sz w:val="18"/>
      <w:szCs w:val="18"/>
    </w:rPr>
  </w:style>
  <w:style w:type="character" w:customStyle="1" w:styleId="Char0">
    <w:name w:val="页脚 Char"/>
    <w:uiPriority w:val="99"/>
    <w:qFormat/>
    <w:rPr>
      <w:rFonts w:ascii="仿宋_GB2312" w:eastAsia="仿宋_GB2312" w:hAnsi="Times New Roman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 陈</dc:creator>
  <cp:lastModifiedBy>何瑶</cp:lastModifiedBy>
  <cp:revision>9</cp:revision>
  <dcterms:created xsi:type="dcterms:W3CDTF">2025-03-19T00:27:00Z</dcterms:created>
  <dcterms:modified xsi:type="dcterms:W3CDTF">2025-03-26T05:56:00Z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