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B573F0" w14:textId="77777777" w:rsidR="00EF45F4" w:rsidRDefault="00EF45F4" w:rsidP="00EF45F4">
      <w:pPr>
        <w:overflowPunct w:val="0"/>
        <w:spacing w:line="580" w:lineRule="exact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>附件</w:t>
      </w:r>
    </w:p>
    <w:p w14:paraId="5F2D98ED" w14:textId="77777777" w:rsidR="00EF45F4" w:rsidRDefault="00EF45F4" w:rsidP="00EF45F4">
      <w:pPr>
        <w:pStyle w:val="a0"/>
        <w:spacing w:line="580" w:lineRule="exact"/>
        <w:ind w:firstLine="400"/>
        <w:jc w:val="center"/>
        <w:rPr>
          <w:rFonts w:ascii="Times New Roman" w:eastAsia="方正小标宋简体" w:hAnsi="Times New Roman"/>
          <w:sz w:val="40"/>
          <w:szCs w:val="40"/>
        </w:rPr>
      </w:pPr>
      <w:r>
        <w:rPr>
          <w:rFonts w:ascii="Times New Roman" w:eastAsia="方正小标宋简体" w:hAnsi="Times New Roman"/>
          <w:sz w:val="40"/>
          <w:szCs w:val="40"/>
        </w:rPr>
        <w:t>2024</w:t>
      </w:r>
      <w:r>
        <w:rPr>
          <w:rFonts w:ascii="Times New Roman" w:eastAsia="方正小标宋简体" w:hAnsi="Times New Roman"/>
          <w:sz w:val="40"/>
          <w:szCs w:val="40"/>
        </w:rPr>
        <w:t>年度宁波市技术创新中心认定名单</w:t>
      </w:r>
    </w:p>
    <w:p w14:paraId="735094A9" w14:textId="77777777" w:rsidR="00EF45F4" w:rsidRDefault="00EF45F4" w:rsidP="00EF45F4"/>
    <w:tbl>
      <w:tblPr>
        <w:tblW w:w="4752" w:type="pct"/>
        <w:jc w:val="center"/>
        <w:tblLayout w:type="fixed"/>
        <w:tblLook w:val="04A0" w:firstRow="1" w:lastRow="0" w:firstColumn="1" w:lastColumn="0" w:noHBand="0" w:noVBand="1"/>
      </w:tblPr>
      <w:tblGrid>
        <w:gridCol w:w="779"/>
        <w:gridCol w:w="6302"/>
        <w:gridCol w:w="4682"/>
        <w:gridCol w:w="1493"/>
      </w:tblGrid>
      <w:tr w:rsidR="00EF45F4" w14:paraId="48FB4CE0" w14:textId="77777777" w:rsidTr="006A75AE">
        <w:trPr>
          <w:trHeight w:val="624"/>
          <w:jc w:val="center"/>
        </w:trPr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</w:tcBorders>
            <w:shd w:val="clear" w:color="auto" w:fill="FFFFFF"/>
            <w:noWrap/>
            <w:vAlign w:val="center"/>
          </w:tcPr>
          <w:p w14:paraId="75640C0E" w14:textId="77777777" w:rsidR="00EF45F4" w:rsidRDefault="00EF45F4" w:rsidP="006A75AE">
            <w:pPr>
              <w:widowControl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ascii="Times New Roman" w:eastAsia="黑体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黑体" w:hAnsi="Times New Roman"/>
                <w:color w:val="000000"/>
                <w:kern w:val="0"/>
                <w:sz w:val="28"/>
                <w:szCs w:val="28"/>
                <w:lang w:bidi="ar"/>
              </w:rPr>
              <w:t>序号</w:t>
            </w:r>
          </w:p>
        </w:tc>
        <w:tc>
          <w:tcPr>
            <w:tcW w:w="23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14:paraId="1A2F6E3F" w14:textId="77777777" w:rsidR="00EF45F4" w:rsidRDefault="00EF45F4" w:rsidP="006A75AE">
            <w:pPr>
              <w:widowControl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ascii="Times New Roman" w:eastAsia="黑体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黑体" w:hAnsi="Times New Roman"/>
                <w:color w:val="000000"/>
                <w:kern w:val="0"/>
                <w:sz w:val="28"/>
                <w:szCs w:val="28"/>
                <w:lang w:bidi="ar"/>
              </w:rPr>
              <w:t>拟建技术创新中心</w:t>
            </w:r>
          </w:p>
        </w:tc>
        <w:tc>
          <w:tcPr>
            <w:tcW w:w="17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14:paraId="28A535CA" w14:textId="77777777" w:rsidR="00EF45F4" w:rsidRDefault="00EF45F4" w:rsidP="006A75AE">
            <w:pPr>
              <w:widowControl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ascii="Times New Roman" w:eastAsia="黑体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黑体" w:hAnsi="Times New Roman"/>
                <w:color w:val="000000"/>
                <w:kern w:val="0"/>
                <w:sz w:val="28"/>
                <w:szCs w:val="28"/>
                <w:lang w:bidi="ar"/>
              </w:rPr>
              <w:t>依托单位</w:t>
            </w:r>
          </w:p>
        </w:tc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14:paraId="650D441F" w14:textId="77777777" w:rsidR="00EF45F4" w:rsidRDefault="00EF45F4" w:rsidP="006A75AE">
            <w:pPr>
              <w:widowControl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ascii="Times New Roman" w:eastAsia="黑体" w:hAnsi="Times New Roman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Times New Roman" w:eastAsia="黑体" w:hAnsi="Times New Roman" w:hint="eastAsia"/>
                <w:color w:val="000000"/>
                <w:kern w:val="0"/>
                <w:sz w:val="28"/>
                <w:szCs w:val="28"/>
                <w:lang w:bidi="ar"/>
              </w:rPr>
              <w:t>备注</w:t>
            </w:r>
          </w:p>
        </w:tc>
      </w:tr>
      <w:tr w:rsidR="00EF45F4" w14:paraId="74CDADC7" w14:textId="77777777" w:rsidTr="006A75AE">
        <w:trPr>
          <w:trHeight w:val="624"/>
          <w:jc w:val="center"/>
        </w:trPr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14:paraId="6BC111A0" w14:textId="77777777" w:rsidR="00EF45F4" w:rsidRDefault="00EF45F4" w:rsidP="006A75AE">
            <w:pPr>
              <w:widowControl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color w:val="000000"/>
                <w:kern w:val="0"/>
                <w:sz w:val="28"/>
                <w:szCs w:val="28"/>
                <w:lang w:bidi="ar"/>
              </w:rPr>
              <w:t>1</w:t>
            </w:r>
          </w:p>
        </w:tc>
        <w:tc>
          <w:tcPr>
            <w:tcW w:w="23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8CE28AD" w14:textId="77777777" w:rsidR="00EF45F4" w:rsidRDefault="00EF45F4" w:rsidP="006A75AE">
            <w:pPr>
              <w:widowControl/>
              <w:adjustRightInd w:val="0"/>
              <w:snapToGrid w:val="0"/>
              <w:spacing w:line="320" w:lineRule="exact"/>
              <w:textAlignment w:val="center"/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color w:val="000000"/>
                <w:kern w:val="0"/>
                <w:sz w:val="28"/>
                <w:szCs w:val="28"/>
                <w:lang w:bidi="ar"/>
              </w:rPr>
              <w:t>宁波市高性能轻合金材料研究与应用技术创新中心</w:t>
            </w:r>
          </w:p>
        </w:tc>
        <w:tc>
          <w:tcPr>
            <w:tcW w:w="17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7FB50EF" w14:textId="77777777" w:rsidR="00EF45F4" w:rsidRDefault="00EF45F4" w:rsidP="006A75AE">
            <w:pPr>
              <w:widowControl/>
              <w:adjustRightInd w:val="0"/>
              <w:snapToGrid w:val="0"/>
              <w:spacing w:line="320" w:lineRule="exact"/>
              <w:jc w:val="left"/>
              <w:textAlignment w:val="center"/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color w:val="000000"/>
                <w:kern w:val="0"/>
                <w:sz w:val="28"/>
                <w:szCs w:val="28"/>
                <w:lang w:bidi="ar"/>
              </w:rPr>
              <w:t>宁波旭升集团股份有限公司</w:t>
            </w:r>
          </w:p>
        </w:tc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F5CC3BC" w14:textId="77777777" w:rsidR="00EF45F4" w:rsidRDefault="00EF45F4" w:rsidP="006A75AE">
            <w:pPr>
              <w:widowControl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ascii="Times New Roman" w:eastAsia="仿宋_GB2312" w:hAnsi="Times New Roman"/>
                <w:color w:val="000000"/>
                <w:kern w:val="0"/>
                <w:sz w:val="28"/>
                <w:szCs w:val="28"/>
                <w:lang w:bidi="ar"/>
              </w:rPr>
            </w:pPr>
          </w:p>
        </w:tc>
      </w:tr>
      <w:tr w:rsidR="00EF45F4" w14:paraId="294A95AF" w14:textId="77777777" w:rsidTr="006A75AE">
        <w:trPr>
          <w:trHeight w:val="624"/>
          <w:jc w:val="center"/>
        </w:trPr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14:paraId="1190AB20" w14:textId="77777777" w:rsidR="00EF45F4" w:rsidRDefault="00EF45F4" w:rsidP="006A75AE">
            <w:pPr>
              <w:widowControl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color w:val="000000"/>
                <w:kern w:val="0"/>
                <w:sz w:val="28"/>
                <w:szCs w:val="28"/>
                <w:lang w:bidi="ar"/>
              </w:rPr>
              <w:t>2</w:t>
            </w:r>
          </w:p>
        </w:tc>
        <w:tc>
          <w:tcPr>
            <w:tcW w:w="23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601999A" w14:textId="77777777" w:rsidR="00EF45F4" w:rsidRDefault="00EF45F4" w:rsidP="006A75AE">
            <w:pPr>
              <w:widowControl/>
              <w:adjustRightInd w:val="0"/>
              <w:snapToGrid w:val="0"/>
              <w:spacing w:line="320" w:lineRule="exact"/>
              <w:textAlignment w:val="center"/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color w:val="000000"/>
                <w:kern w:val="0"/>
                <w:sz w:val="28"/>
                <w:szCs w:val="28"/>
                <w:lang w:bidi="ar"/>
              </w:rPr>
              <w:t>宁波市生物基高性能材料技术创新中心</w:t>
            </w:r>
          </w:p>
        </w:tc>
        <w:tc>
          <w:tcPr>
            <w:tcW w:w="17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66EA4E1" w14:textId="77777777" w:rsidR="00EF45F4" w:rsidRDefault="00EF45F4" w:rsidP="006A75AE">
            <w:pPr>
              <w:widowControl/>
              <w:adjustRightInd w:val="0"/>
              <w:snapToGrid w:val="0"/>
              <w:spacing w:line="320" w:lineRule="exact"/>
              <w:jc w:val="left"/>
              <w:textAlignment w:val="center"/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color w:val="000000"/>
                <w:kern w:val="0"/>
                <w:sz w:val="28"/>
                <w:szCs w:val="28"/>
                <w:lang w:bidi="ar"/>
              </w:rPr>
              <w:t>宁波环洋新材料股份有限公司</w:t>
            </w:r>
          </w:p>
        </w:tc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DB80FFF" w14:textId="77777777" w:rsidR="00EF45F4" w:rsidRDefault="00EF45F4" w:rsidP="006A75AE">
            <w:pPr>
              <w:widowControl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ascii="Times New Roman" w:eastAsia="仿宋_GB2312" w:hAnsi="Times New Roman"/>
                <w:color w:val="000000"/>
                <w:kern w:val="0"/>
                <w:sz w:val="28"/>
                <w:szCs w:val="28"/>
                <w:lang w:bidi="ar"/>
              </w:rPr>
            </w:pPr>
          </w:p>
        </w:tc>
      </w:tr>
      <w:tr w:rsidR="00EF45F4" w14:paraId="5FE5A716" w14:textId="77777777" w:rsidTr="006A75AE">
        <w:trPr>
          <w:trHeight w:val="624"/>
          <w:jc w:val="center"/>
        </w:trPr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14:paraId="2D5D3191" w14:textId="77777777" w:rsidR="00EF45F4" w:rsidRDefault="00EF45F4" w:rsidP="006A75AE">
            <w:pPr>
              <w:widowControl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color w:val="000000"/>
                <w:kern w:val="0"/>
                <w:sz w:val="28"/>
                <w:szCs w:val="28"/>
                <w:lang w:bidi="ar"/>
              </w:rPr>
              <w:t>3</w:t>
            </w:r>
          </w:p>
        </w:tc>
        <w:tc>
          <w:tcPr>
            <w:tcW w:w="23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B435D17" w14:textId="77777777" w:rsidR="00EF45F4" w:rsidRDefault="00EF45F4" w:rsidP="006A75AE">
            <w:pPr>
              <w:widowControl/>
              <w:adjustRightInd w:val="0"/>
              <w:snapToGrid w:val="0"/>
              <w:spacing w:line="320" w:lineRule="exact"/>
              <w:textAlignment w:val="center"/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color w:val="000000"/>
                <w:kern w:val="0"/>
                <w:sz w:val="28"/>
                <w:szCs w:val="28"/>
                <w:lang w:bidi="ar"/>
              </w:rPr>
              <w:t>宁波市绿色低碳高端铜基新材料技术创新中心</w:t>
            </w:r>
          </w:p>
        </w:tc>
        <w:tc>
          <w:tcPr>
            <w:tcW w:w="17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2573E42" w14:textId="77777777" w:rsidR="00EF45F4" w:rsidRDefault="00EF45F4" w:rsidP="006A75AE">
            <w:pPr>
              <w:widowControl/>
              <w:adjustRightInd w:val="0"/>
              <w:snapToGrid w:val="0"/>
              <w:spacing w:line="320" w:lineRule="exact"/>
              <w:jc w:val="left"/>
              <w:textAlignment w:val="center"/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color w:val="000000"/>
                <w:kern w:val="0"/>
                <w:sz w:val="28"/>
                <w:szCs w:val="28"/>
                <w:lang w:bidi="ar"/>
              </w:rPr>
              <w:t>宁波金田铜业（集团）股份有限公司</w:t>
            </w:r>
          </w:p>
        </w:tc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7FC2A0B" w14:textId="77777777" w:rsidR="00EF45F4" w:rsidRDefault="00EF45F4" w:rsidP="006A75AE">
            <w:pPr>
              <w:widowControl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ascii="Times New Roman" w:eastAsia="仿宋_GB2312" w:hAnsi="Times New Roman"/>
                <w:color w:val="000000"/>
                <w:kern w:val="0"/>
                <w:sz w:val="28"/>
                <w:szCs w:val="28"/>
                <w:lang w:bidi="ar"/>
              </w:rPr>
            </w:pPr>
          </w:p>
        </w:tc>
      </w:tr>
      <w:tr w:rsidR="00EF45F4" w14:paraId="7E424285" w14:textId="77777777" w:rsidTr="006A75AE">
        <w:trPr>
          <w:trHeight w:val="624"/>
          <w:jc w:val="center"/>
        </w:trPr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14:paraId="0847CE96" w14:textId="77777777" w:rsidR="00EF45F4" w:rsidRDefault="00EF45F4" w:rsidP="006A75AE">
            <w:pPr>
              <w:widowControl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23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5CD10EE" w14:textId="77777777" w:rsidR="00EF45F4" w:rsidRDefault="00EF45F4" w:rsidP="006A75AE">
            <w:pPr>
              <w:widowControl/>
              <w:adjustRightInd w:val="0"/>
              <w:snapToGrid w:val="0"/>
              <w:spacing w:line="320" w:lineRule="exact"/>
              <w:textAlignment w:val="center"/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color w:val="000000"/>
                <w:kern w:val="0"/>
                <w:sz w:val="28"/>
                <w:szCs w:val="28"/>
                <w:lang w:bidi="ar"/>
              </w:rPr>
              <w:t>宁波市新型路面及关键装备技术创新中心</w:t>
            </w:r>
          </w:p>
        </w:tc>
        <w:tc>
          <w:tcPr>
            <w:tcW w:w="17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70F5C64" w14:textId="77777777" w:rsidR="00EF45F4" w:rsidRDefault="00EF45F4" w:rsidP="006A75AE">
            <w:pPr>
              <w:widowControl/>
              <w:adjustRightInd w:val="0"/>
              <w:snapToGrid w:val="0"/>
              <w:spacing w:line="320" w:lineRule="exact"/>
              <w:jc w:val="left"/>
              <w:textAlignment w:val="center"/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color w:val="000000"/>
                <w:kern w:val="0"/>
                <w:sz w:val="28"/>
                <w:szCs w:val="28"/>
                <w:lang w:bidi="ar"/>
              </w:rPr>
              <w:t>宁波路宝科技实业集团有限公司</w:t>
            </w:r>
          </w:p>
        </w:tc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35851AD" w14:textId="77777777" w:rsidR="00EF45F4" w:rsidRDefault="00EF45F4" w:rsidP="006A75AE">
            <w:pPr>
              <w:widowControl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ascii="Times New Roman" w:eastAsia="仿宋_GB2312" w:hAnsi="Times New Roman"/>
                <w:color w:val="000000"/>
                <w:kern w:val="0"/>
                <w:sz w:val="28"/>
                <w:szCs w:val="28"/>
                <w:lang w:bidi="ar"/>
              </w:rPr>
            </w:pPr>
          </w:p>
        </w:tc>
      </w:tr>
      <w:tr w:rsidR="00EF45F4" w14:paraId="2F52CE7E" w14:textId="77777777" w:rsidTr="006A75AE">
        <w:trPr>
          <w:trHeight w:val="624"/>
          <w:jc w:val="center"/>
        </w:trPr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14:paraId="4EFEDF01" w14:textId="77777777" w:rsidR="00EF45F4" w:rsidRDefault="00EF45F4" w:rsidP="006A75AE">
            <w:pPr>
              <w:widowControl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 w:hint="eastAsia"/>
                <w:color w:val="000000"/>
                <w:sz w:val="28"/>
                <w:szCs w:val="28"/>
              </w:rPr>
              <w:t>5</w:t>
            </w:r>
          </w:p>
        </w:tc>
        <w:tc>
          <w:tcPr>
            <w:tcW w:w="23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2BDF86A" w14:textId="77777777" w:rsidR="00EF45F4" w:rsidRDefault="00EF45F4" w:rsidP="006A75AE">
            <w:pPr>
              <w:widowControl/>
              <w:adjustRightInd w:val="0"/>
              <w:snapToGrid w:val="0"/>
              <w:spacing w:line="320" w:lineRule="exact"/>
              <w:textAlignment w:val="center"/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color w:val="000000"/>
                <w:kern w:val="0"/>
                <w:sz w:val="28"/>
                <w:szCs w:val="28"/>
                <w:lang w:bidi="ar"/>
              </w:rPr>
              <w:t>宁波市汽车电子智能化系统技术创新中心</w:t>
            </w:r>
          </w:p>
        </w:tc>
        <w:tc>
          <w:tcPr>
            <w:tcW w:w="17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CEFC62F" w14:textId="77777777" w:rsidR="00EF45F4" w:rsidRDefault="00EF45F4" w:rsidP="006A75AE">
            <w:pPr>
              <w:widowControl/>
              <w:adjustRightInd w:val="0"/>
              <w:snapToGrid w:val="0"/>
              <w:spacing w:line="320" w:lineRule="exact"/>
              <w:jc w:val="left"/>
              <w:textAlignment w:val="center"/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color w:val="000000"/>
                <w:kern w:val="0"/>
                <w:sz w:val="28"/>
                <w:szCs w:val="28"/>
                <w:lang w:bidi="ar"/>
              </w:rPr>
              <w:t>宁波普瑞均胜汽车电子有限公司</w:t>
            </w:r>
          </w:p>
        </w:tc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592E472" w14:textId="77777777" w:rsidR="00EF45F4" w:rsidRDefault="00EF45F4" w:rsidP="006A75AE">
            <w:pPr>
              <w:widowControl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ascii="Times New Roman" w:eastAsia="仿宋_GB2312" w:hAnsi="Times New Roman"/>
                <w:color w:val="000000"/>
                <w:kern w:val="0"/>
                <w:sz w:val="28"/>
                <w:szCs w:val="28"/>
                <w:lang w:bidi="ar"/>
              </w:rPr>
            </w:pPr>
          </w:p>
        </w:tc>
      </w:tr>
      <w:tr w:rsidR="00EF45F4" w14:paraId="1777A826" w14:textId="77777777" w:rsidTr="006A75AE">
        <w:trPr>
          <w:trHeight w:val="624"/>
          <w:jc w:val="center"/>
        </w:trPr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14:paraId="16C892E4" w14:textId="77777777" w:rsidR="00EF45F4" w:rsidRDefault="00EF45F4" w:rsidP="006A75AE">
            <w:pPr>
              <w:widowControl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 w:hint="eastAsia"/>
                <w:color w:val="000000"/>
                <w:sz w:val="28"/>
                <w:szCs w:val="28"/>
              </w:rPr>
              <w:t>6</w:t>
            </w:r>
          </w:p>
        </w:tc>
        <w:tc>
          <w:tcPr>
            <w:tcW w:w="23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7B7E383" w14:textId="77777777" w:rsidR="00EF45F4" w:rsidRDefault="00EF45F4" w:rsidP="006A75AE">
            <w:pPr>
              <w:widowControl/>
              <w:adjustRightInd w:val="0"/>
              <w:snapToGrid w:val="0"/>
              <w:spacing w:line="320" w:lineRule="exact"/>
              <w:textAlignment w:val="center"/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color w:val="000000"/>
                <w:kern w:val="0"/>
                <w:sz w:val="28"/>
                <w:szCs w:val="28"/>
                <w:lang w:bidi="ar"/>
              </w:rPr>
              <w:t>宁波市智能电网输配电技术创新中心</w:t>
            </w:r>
          </w:p>
        </w:tc>
        <w:tc>
          <w:tcPr>
            <w:tcW w:w="17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49FD249" w14:textId="77777777" w:rsidR="00EF45F4" w:rsidRDefault="00EF45F4" w:rsidP="006A75AE">
            <w:pPr>
              <w:widowControl/>
              <w:adjustRightInd w:val="0"/>
              <w:snapToGrid w:val="0"/>
              <w:spacing w:line="320" w:lineRule="exact"/>
              <w:jc w:val="left"/>
              <w:textAlignment w:val="center"/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color w:val="000000"/>
                <w:kern w:val="0"/>
                <w:sz w:val="28"/>
                <w:szCs w:val="28"/>
                <w:lang w:bidi="ar"/>
              </w:rPr>
              <w:t>宁波三星医疗电气股份有限公司</w:t>
            </w:r>
          </w:p>
        </w:tc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2530F1E" w14:textId="77777777" w:rsidR="00EF45F4" w:rsidRDefault="00EF45F4" w:rsidP="006A75AE">
            <w:pPr>
              <w:widowControl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ascii="Times New Roman" w:eastAsia="仿宋_GB2312" w:hAnsi="Times New Roman"/>
                <w:color w:val="000000"/>
                <w:kern w:val="0"/>
                <w:sz w:val="28"/>
                <w:szCs w:val="28"/>
                <w:lang w:bidi="ar"/>
              </w:rPr>
            </w:pPr>
          </w:p>
        </w:tc>
      </w:tr>
      <w:tr w:rsidR="00EF45F4" w14:paraId="329A3A6B" w14:textId="77777777" w:rsidTr="006A75AE">
        <w:trPr>
          <w:trHeight w:val="624"/>
          <w:jc w:val="center"/>
        </w:trPr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14:paraId="647A80C3" w14:textId="77777777" w:rsidR="00EF45F4" w:rsidRDefault="00EF45F4" w:rsidP="006A75AE">
            <w:pPr>
              <w:widowControl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ascii="Times New Roman" w:eastAsia="仿宋_GB2312" w:hAnsi="Times New Roman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Times New Roman" w:eastAsia="仿宋_GB2312" w:hAnsi="Times New Roman" w:hint="eastAsia"/>
                <w:color w:val="000000"/>
                <w:kern w:val="0"/>
                <w:sz w:val="28"/>
                <w:szCs w:val="28"/>
                <w:lang w:bidi="ar"/>
              </w:rPr>
              <w:t>7</w:t>
            </w:r>
          </w:p>
        </w:tc>
        <w:tc>
          <w:tcPr>
            <w:tcW w:w="23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AAA9334" w14:textId="77777777" w:rsidR="00EF45F4" w:rsidRDefault="00EF45F4" w:rsidP="006A75AE">
            <w:pPr>
              <w:widowControl/>
              <w:adjustRightInd w:val="0"/>
              <w:snapToGrid w:val="0"/>
              <w:spacing w:line="320" w:lineRule="exact"/>
              <w:textAlignment w:val="center"/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color w:val="000000"/>
                <w:kern w:val="0"/>
                <w:sz w:val="28"/>
                <w:szCs w:val="28"/>
                <w:lang w:bidi="ar"/>
              </w:rPr>
              <w:t>宁波市智能家电技术创新中心</w:t>
            </w:r>
          </w:p>
        </w:tc>
        <w:tc>
          <w:tcPr>
            <w:tcW w:w="17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CDE0DFB" w14:textId="77777777" w:rsidR="00EF45F4" w:rsidRDefault="00EF45F4" w:rsidP="006A75AE">
            <w:pPr>
              <w:widowControl/>
              <w:adjustRightInd w:val="0"/>
              <w:snapToGrid w:val="0"/>
              <w:spacing w:line="320" w:lineRule="exact"/>
              <w:jc w:val="left"/>
              <w:textAlignment w:val="center"/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color w:val="000000"/>
                <w:kern w:val="0"/>
                <w:sz w:val="28"/>
                <w:szCs w:val="28"/>
                <w:lang w:bidi="ar"/>
              </w:rPr>
              <w:t>公牛集团股份有限公司</w:t>
            </w:r>
          </w:p>
        </w:tc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DCB12BA" w14:textId="77777777" w:rsidR="00EF45F4" w:rsidRDefault="00EF45F4" w:rsidP="006A75AE">
            <w:pPr>
              <w:widowControl/>
              <w:adjustRightInd w:val="0"/>
              <w:snapToGrid w:val="0"/>
              <w:spacing w:line="320" w:lineRule="exact"/>
              <w:jc w:val="left"/>
              <w:textAlignment w:val="center"/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</w:pPr>
          </w:p>
        </w:tc>
      </w:tr>
      <w:tr w:rsidR="00EF45F4" w14:paraId="0A1C1C71" w14:textId="77777777" w:rsidTr="006A75AE">
        <w:trPr>
          <w:trHeight w:val="624"/>
          <w:jc w:val="center"/>
        </w:trPr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14:paraId="61BFF455" w14:textId="77777777" w:rsidR="00EF45F4" w:rsidRDefault="00EF45F4" w:rsidP="006A75AE">
            <w:pPr>
              <w:widowControl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 w:hint="eastAsia"/>
                <w:color w:val="000000"/>
                <w:sz w:val="28"/>
                <w:szCs w:val="28"/>
              </w:rPr>
              <w:t>8</w:t>
            </w:r>
          </w:p>
        </w:tc>
        <w:tc>
          <w:tcPr>
            <w:tcW w:w="23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C0D5C70" w14:textId="77777777" w:rsidR="00EF45F4" w:rsidRDefault="00EF45F4" w:rsidP="006A75AE">
            <w:pPr>
              <w:widowControl/>
              <w:adjustRightInd w:val="0"/>
              <w:snapToGrid w:val="0"/>
              <w:spacing w:line="320" w:lineRule="exact"/>
              <w:textAlignment w:val="center"/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color w:val="000000"/>
                <w:kern w:val="0"/>
                <w:sz w:val="28"/>
                <w:szCs w:val="28"/>
                <w:lang w:bidi="ar"/>
              </w:rPr>
              <w:t>宁波市深远海柔性直流海缆系统技术创新中心</w:t>
            </w:r>
          </w:p>
        </w:tc>
        <w:tc>
          <w:tcPr>
            <w:tcW w:w="17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79FFC52" w14:textId="77777777" w:rsidR="00EF45F4" w:rsidRDefault="00EF45F4" w:rsidP="006A75AE">
            <w:pPr>
              <w:widowControl/>
              <w:adjustRightInd w:val="0"/>
              <w:snapToGrid w:val="0"/>
              <w:spacing w:line="320" w:lineRule="exact"/>
              <w:jc w:val="left"/>
              <w:textAlignment w:val="center"/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color w:val="000000"/>
                <w:kern w:val="0"/>
                <w:sz w:val="28"/>
                <w:szCs w:val="28"/>
                <w:lang w:bidi="ar"/>
              </w:rPr>
              <w:t>宁波东方电缆股份有限公司</w:t>
            </w:r>
          </w:p>
        </w:tc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F9FA224" w14:textId="77777777" w:rsidR="00EF45F4" w:rsidRDefault="00EF45F4" w:rsidP="006A75AE">
            <w:pPr>
              <w:widowControl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ascii="Times New Roman" w:eastAsia="仿宋_GB2312" w:hAnsi="Times New Roman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Times New Roman" w:eastAsia="仿宋_GB2312" w:hAnsi="Times New Roman" w:hint="eastAsia"/>
                <w:color w:val="000000"/>
                <w:kern w:val="0"/>
                <w:sz w:val="28"/>
                <w:szCs w:val="28"/>
                <w:lang w:bidi="ar"/>
              </w:rPr>
              <w:t>市区联动</w:t>
            </w:r>
          </w:p>
        </w:tc>
      </w:tr>
    </w:tbl>
    <w:p w14:paraId="737BDAF6" w14:textId="77777777" w:rsidR="00EF45F4" w:rsidRDefault="00EF45F4" w:rsidP="00EF45F4">
      <w:pPr>
        <w:overflowPunct w:val="0"/>
        <w:spacing w:line="58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</w:p>
    <w:p w14:paraId="65EC7903" w14:textId="77777777" w:rsidR="00226C48" w:rsidRDefault="00226C48">
      <w:pPr>
        <w:rPr>
          <w:rFonts w:hint="eastAsia"/>
        </w:rPr>
      </w:pPr>
    </w:p>
    <w:sectPr w:rsidR="00226C48" w:rsidSect="00EF45F4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45F4"/>
    <w:rsid w:val="00226C48"/>
    <w:rsid w:val="00CC79ED"/>
    <w:rsid w:val="00D333BE"/>
    <w:rsid w:val="00EF45F4"/>
    <w:rsid w:val="00FC26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05CCC5"/>
  <w15:chartTrackingRefBased/>
  <w15:docId w15:val="{340A9086-3531-4943-88A1-DC7D46A227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iPriority="0" w:unhideWhenUs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a0"/>
    <w:qFormat/>
    <w:rsid w:val="00EF45F4"/>
    <w:pPr>
      <w:widowControl w:val="0"/>
      <w:suppressAutoHyphens/>
      <w:jc w:val="both"/>
    </w:pPr>
    <w:rPr>
      <w:rFonts w:ascii="Calibri" w:eastAsia="宋体" w:hAnsi="Calibri" w:cs="Times New Roman"/>
      <w:szCs w:val="24"/>
    </w:rPr>
  </w:style>
  <w:style w:type="paragraph" w:styleId="1">
    <w:name w:val="heading 1"/>
    <w:basedOn w:val="a"/>
    <w:next w:val="a"/>
    <w:link w:val="10"/>
    <w:uiPriority w:val="9"/>
    <w:qFormat/>
    <w:rsid w:val="00EF45F4"/>
    <w:pPr>
      <w:keepNext/>
      <w:keepLines/>
      <w:suppressAutoHyphens w:val="0"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F45F4"/>
    <w:pPr>
      <w:keepNext/>
      <w:keepLines/>
      <w:suppressAutoHyphens w:val="0"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F45F4"/>
    <w:pPr>
      <w:keepNext/>
      <w:keepLines/>
      <w:suppressAutoHyphens w:val="0"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F45F4"/>
    <w:pPr>
      <w:keepNext/>
      <w:keepLines/>
      <w:suppressAutoHyphens w:val="0"/>
      <w:spacing w:before="80" w:after="40"/>
      <w:outlineLvl w:val="3"/>
    </w:pPr>
    <w:rPr>
      <w:rFonts w:asciiTheme="minorHAnsi" w:eastAsiaTheme="minorEastAsia" w:hAnsiTheme="minorHAnsi"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F45F4"/>
    <w:pPr>
      <w:keepNext/>
      <w:keepLines/>
      <w:suppressAutoHyphens w:val="0"/>
      <w:spacing w:before="80" w:after="40"/>
      <w:outlineLvl w:val="4"/>
    </w:pPr>
    <w:rPr>
      <w:rFonts w:asciiTheme="minorHAnsi" w:eastAsiaTheme="minorEastAsia" w:hAnsiTheme="minorHAnsi" w:cstheme="majorBidi"/>
      <w:color w:val="0F4761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F45F4"/>
    <w:pPr>
      <w:keepNext/>
      <w:keepLines/>
      <w:suppressAutoHyphens w:val="0"/>
      <w:spacing w:before="40"/>
      <w:outlineLvl w:val="5"/>
    </w:pPr>
    <w:rPr>
      <w:rFonts w:asciiTheme="minorHAnsi" w:eastAsiaTheme="minorEastAsia" w:hAnsiTheme="minorHAnsi" w:cstheme="majorBidi"/>
      <w:b/>
      <w:bCs/>
      <w:color w:val="0F4761" w:themeColor="accent1" w:themeShade="BF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F45F4"/>
    <w:pPr>
      <w:keepNext/>
      <w:keepLines/>
      <w:suppressAutoHyphens w:val="0"/>
      <w:spacing w:before="40"/>
      <w:outlineLvl w:val="6"/>
    </w:pPr>
    <w:rPr>
      <w:rFonts w:asciiTheme="minorHAnsi" w:eastAsiaTheme="minorEastAsia" w:hAnsiTheme="minorHAnsi" w:cstheme="majorBidi"/>
      <w:b/>
      <w:bCs/>
      <w:color w:val="595959" w:themeColor="text1" w:themeTint="A6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F45F4"/>
    <w:pPr>
      <w:keepNext/>
      <w:keepLines/>
      <w:suppressAutoHyphens w:val="0"/>
      <w:outlineLvl w:val="7"/>
    </w:pPr>
    <w:rPr>
      <w:rFonts w:asciiTheme="minorHAnsi" w:eastAsiaTheme="minorEastAsia" w:hAnsiTheme="minorHAnsi" w:cstheme="majorBidi"/>
      <w:color w:val="595959" w:themeColor="text1" w:themeTint="A6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F45F4"/>
    <w:pPr>
      <w:keepNext/>
      <w:keepLines/>
      <w:suppressAutoHyphens w:val="0"/>
      <w:outlineLvl w:val="8"/>
    </w:pPr>
    <w:rPr>
      <w:rFonts w:asciiTheme="minorHAnsi" w:eastAsiaTheme="majorEastAsia" w:hAnsiTheme="minorHAnsi" w:cstheme="majorBidi"/>
      <w:color w:val="595959" w:themeColor="text1" w:themeTint="A6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标题 1 字符"/>
    <w:basedOn w:val="a1"/>
    <w:link w:val="1"/>
    <w:uiPriority w:val="9"/>
    <w:rsid w:val="00EF45F4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1"/>
    <w:link w:val="2"/>
    <w:uiPriority w:val="9"/>
    <w:semiHidden/>
    <w:rsid w:val="00EF45F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1"/>
    <w:link w:val="3"/>
    <w:uiPriority w:val="9"/>
    <w:semiHidden/>
    <w:rsid w:val="00EF45F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1"/>
    <w:link w:val="4"/>
    <w:uiPriority w:val="9"/>
    <w:semiHidden/>
    <w:rsid w:val="00EF45F4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1"/>
    <w:link w:val="5"/>
    <w:uiPriority w:val="9"/>
    <w:semiHidden/>
    <w:rsid w:val="00EF45F4"/>
    <w:rPr>
      <w:rFonts w:cstheme="majorBidi"/>
      <w:color w:val="0F4761" w:themeColor="accent1" w:themeShade="BF"/>
      <w:sz w:val="24"/>
      <w:szCs w:val="24"/>
    </w:rPr>
  </w:style>
  <w:style w:type="character" w:customStyle="1" w:styleId="60">
    <w:name w:val="标题 6 字符"/>
    <w:basedOn w:val="a1"/>
    <w:link w:val="6"/>
    <w:uiPriority w:val="9"/>
    <w:semiHidden/>
    <w:rsid w:val="00EF45F4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1"/>
    <w:link w:val="7"/>
    <w:uiPriority w:val="9"/>
    <w:semiHidden/>
    <w:rsid w:val="00EF45F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1"/>
    <w:link w:val="8"/>
    <w:uiPriority w:val="9"/>
    <w:semiHidden/>
    <w:rsid w:val="00EF45F4"/>
    <w:rPr>
      <w:rFonts w:cstheme="majorBidi"/>
      <w:color w:val="595959" w:themeColor="text1" w:themeTint="A6"/>
    </w:rPr>
  </w:style>
  <w:style w:type="character" w:customStyle="1" w:styleId="90">
    <w:name w:val="标题 9 字符"/>
    <w:basedOn w:val="a1"/>
    <w:link w:val="9"/>
    <w:uiPriority w:val="9"/>
    <w:semiHidden/>
    <w:rsid w:val="00EF45F4"/>
    <w:rPr>
      <w:rFonts w:eastAsiaTheme="majorEastAsia" w:cstheme="majorBidi"/>
      <w:color w:val="595959" w:themeColor="text1" w:themeTint="A6"/>
    </w:rPr>
  </w:style>
  <w:style w:type="paragraph" w:styleId="a4">
    <w:name w:val="Title"/>
    <w:basedOn w:val="a"/>
    <w:next w:val="a"/>
    <w:link w:val="a5"/>
    <w:uiPriority w:val="10"/>
    <w:qFormat/>
    <w:rsid w:val="00EF45F4"/>
    <w:pPr>
      <w:suppressAutoHyphens w:val="0"/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5">
    <w:name w:val="标题 字符"/>
    <w:basedOn w:val="a1"/>
    <w:link w:val="a4"/>
    <w:uiPriority w:val="10"/>
    <w:rsid w:val="00EF45F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6">
    <w:name w:val="Subtitle"/>
    <w:basedOn w:val="a"/>
    <w:next w:val="a"/>
    <w:link w:val="a7"/>
    <w:uiPriority w:val="11"/>
    <w:qFormat/>
    <w:rsid w:val="00EF45F4"/>
    <w:pPr>
      <w:numPr>
        <w:ilvl w:val="1"/>
      </w:numPr>
      <w:suppressAutoHyphens w:val="0"/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7">
    <w:name w:val="副标题 字符"/>
    <w:basedOn w:val="a1"/>
    <w:link w:val="a6"/>
    <w:uiPriority w:val="11"/>
    <w:rsid w:val="00EF45F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8">
    <w:name w:val="Quote"/>
    <w:basedOn w:val="a"/>
    <w:next w:val="a"/>
    <w:link w:val="a9"/>
    <w:uiPriority w:val="29"/>
    <w:qFormat/>
    <w:rsid w:val="00EF45F4"/>
    <w:pPr>
      <w:suppressAutoHyphens w:val="0"/>
      <w:spacing w:before="160" w:after="160"/>
      <w:jc w:val="center"/>
    </w:pPr>
    <w:rPr>
      <w:rFonts w:asciiTheme="minorHAnsi" w:eastAsiaTheme="minorEastAsia" w:hAnsiTheme="minorHAnsi" w:cstheme="minorBidi"/>
      <w:i/>
      <w:iCs/>
      <w:color w:val="404040" w:themeColor="text1" w:themeTint="BF"/>
      <w:szCs w:val="22"/>
    </w:rPr>
  </w:style>
  <w:style w:type="character" w:customStyle="1" w:styleId="a9">
    <w:name w:val="引用 字符"/>
    <w:basedOn w:val="a1"/>
    <w:link w:val="a8"/>
    <w:uiPriority w:val="29"/>
    <w:rsid w:val="00EF45F4"/>
    <w:rPr>
      <w:i/>
      <w:iCs/>
      <w:color w:val="404040" w:themeColor="text1" w:themeTint="BF"/>
    </w:rPr>
  </w:style>
  <w:style w:type="paragraph" w:styleId="aa">
    <w:name w:val="List Paragraph"/>
    <w:basedOn w:val="a"/>
    <w:uiPriority w:val="34"/>
    <w:qFormat/>
    <w:rsid w:val="00EF45F4"/>
    <w:pPr>
      <w:suppressAutoHyphens w:val="0"/>
      <w:ind w:left="720"/>
      <w:contextualSpacing/>
    </w:pPr>
    <w:rPr>
      <w:rFonts w:asciiTheme="minorHAnsi" w:eastAsiaTheme="minorEastAsia" w:hAnsiTheme="minorHAnsi" w:cstheme="minorBidi"/>
      <w:szCs w:val="22"/>
    </w:rPr>
  </w:style>
  <w:style w:type="character" w:styleId="ab">
    <w:name w:val="Intense Emphasis"/>
    <w:basedOn w:val="a1"/>
    <w:uiPriority w:val="21"/>
    <w:qFormat/>
    <w:rsid w:val="00EF45F4"/>
    <w:rPr>
      <w:i/>
      <w:iCs/>
      <w:color w:val="0F4761" w:themeColor="accent1" w:themeShade="BF"/>
    </w:rPr>
  </w:style>
  <w:style w:type="paragraph" w:styleId="ac">
    <w:name w:val="Intense Quote"/>
    <w:basedOn w:val="a"/>
    <w:next w:val="a"/>
    <w:link w:val="ad"/>
    <w:uiPriority w:val="30"/>
    <w:qFormat/>
    <w:rsid w:val="00EF45F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uppressAutoHyphens w:val="0"/>
      <w:spacing w:before="360" w:after="360"/>
      <w:ind w:left="864" w:right="864"/>
      <w:jc w:val="center"/>
    </w:pPr>
    <w:rPr>
      <w:rFonts w:asciiTheme="minorHAnsi" w:eastAsiaTheme="minorEastAsia" w:hAnsiTheme="minorHAnsi" w:cstheme="minorBidi"/>
      <w:i/>
      <w:iCs/>
      <w:color w:val="0F4761" w:themeColor="accent1" w:themeShade="BF"/>
      <w:szCs w:val="22"/>
    </w:rPr>
  </w:style>
  <w:style w:type="character" w:customStyle="1" w:styleId="ad">
    <w:name w:val="明显引用 字符"/>
    <w:basedOn w:val="a1"/>
    <w:link w:val="ac"/>
    <w:uiPriority w:val="30"/>
    <w:rsid w:val="00EF45F4"/>
    <w:rPr>
      <w:i/>
      <w:iCs/>
      <w:color w:val="0F4761" w:themeColor="accent1" w:themeShade="BF"/>
    </w:rPr>
  </w:style>
  <w:style w:type="character" w:styleId="ae">
    <w:name w:val="Intense Reference"/>
    <w:basedOn w:val="a1"/>
    <w:uiPriority w:val="32"/>
    <w:qFormat/>
    <w:rsid w:val="00EF45F4"/>
    <w:rPr>
      <w:b/>
      <w:bCs/>
      <w:smallCaps/>
      <w:color w:val="0F4761" w:themeColor="accent1" w:themeShade="BF"/>
      <w:spacing w:val="5"/>
    </w:rPr>
  </w:style>
  <w:style w:type="paragraph" w:styleId="af">
    <w:name w:val="Body Text"/>
    <w:basedOn w:val="a"/>
    <w:link w:val="af0"/>
    <w:uiPriority w:val="99"/>
    <w:semiHidden/>
    <w:unhideWhenUsed/>
    <w:rsid w:val="00EF45F4"/>
    <w:pPr>
      <w:spacing w:after="120"/>
    </w:pPr>
  </w:style>
  <w:style w:type="character" w:customStyle="1" w:styleId="af0">
    <w:name w:val="正文文本 字符"/>
    <w:basedOn w:val="a1"/>
    <w:link w:val="af"/>
    <w:uiPriority w:val="99"/>
    <w:semiHidden/>
    <w:rsid w:val="00EF45F4"/>
    <w:rPr>
      <w:rFonts w:ascii="Calibri" w:eastAsia="宋体" w:hAnsi="Calibri" w:cs="Times New Roman"/>
      <w:szCs w:val="24"/>
    </w:rPr>
  </w:style>
  <w:style w:type="paragraph" w:styleId="a0">
    <w:name w:val="Body Text First Indent"/>
    <w:basedOn w:val="af"/>
    <w:next w:val="a"/>
    <w:link w:val="af1"/>
    <w:qFormat/>
    <w:rsid w:val="00EF45F4"/>
    <w:pPr>
      <w:ind w:firstLineChars="100" w:firstLine="420"/>
    </w:pPr>
  </w:style>
  <w:style w:type="character" w:customStyle="1" w:styleId="af1">
    <w:name w:val="正文文本首行缩进 字符"/>
    <w:basedOn w:val="af0"/>
    <w:link w:val="a0"/>
    <w:rsid w:val="00EF45F4"/>
    <w:rPr>
      <w:rFonts w:ascii="Calibri" w:eastAsia="宋体" w:hAnsi="Calibri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297</Characters>
  <Application>Microsoft Office Word</Application>
  <DocSecurity>0</DocSecurity>
  <Lines>2</Lines>
  <Paragraphs>1</Paragraphs>
  <ScaleCrop>false</ScaleCrop>
  <Company/>
  <LinksUpToDate>false</LinksUpToDate>
  <CharactersWithSpaces>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章莉波</dc:creator>
  <cp:keywords/>
  <dc:description/>
  <cp:lastModifiedBy>章莉波</cp:lastModifiedBy>
  <cp:revision>1</cp:revision>
  <dcterms:created xsi:type="dcterms:W3CDTF">2025-03-26T10:45:00Z</dcterms:created>
  <dcterms:modified xsi:type="dcterms:W3CDTF">2025-03-26T10:45:00Z</dcterms:modified>
</cp:coreProperties>
</file>