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方正小标宋_GBK"/>
          <w:color w:val="000000"/>
          <w:sz w:val="36"/>
          <w:szCs w:val="36"/>
        </w:rPr>
      </w:pPr>
      <w:r>
        <w:rPr>
          <w:rFonts w:hint="eastAsia" w:ascii="Times New Roman" w:hAnsi="Times New Roman" w:eastAsia="方正黑体_GBK" w:cs="方正小标宋_GBK"/>
          <w:color w:val="000000"/>
          <w:sz w:val="30"/>
          <w:szCs w:val="30"/>
        </w:rPr>
        <w:t>附件</w:t>
      </w:r>
    </w:p>
    <w:p>
      <w:pPr>
        <w:snapToGrid w:val="0"/>
        <w:spacing w:line="560" w:lineRule="exact"/>
        <w:ind w:right="-148"/>
        <w:jc w:val="center"/>
        <w:outlineLvl w:val="0"/>
        <w:rPr>
          <w:rFonts w:ascii="Times New Roman" w:hAnsi="Times New Roman" w:eastAsia="方正小标宋_GBK"/>
          <w:color w:val="000000"/>
          <w:sz w:val="44"/>
          <w:szCs w:val="44"/>
        </w:rPr>
      </w:pPr>
      <w:r>
        <w:rPr>
          <w:rFonts w:hint="eastAsia" w:ascii="Times New Roman" w:hAnsi="Times New Roman" w:eastAsia="方正小标宋_GBK"/>
          <w:color w:val="000000"/>
          <w:sz w:val="44"/>
          <w:szCs w:val="44"/>
        </w:rPr>
        <w:t>重大</w:t>
      </w:r>
      <w:r>
        <w:rPr>
          <w:rFonts w:hint="eastAsia" w:ascii="Times New Roman" w:hAnsi="Times New Roman" w:eastAsia="方正小标宋_GBK"/>
          <w:color w:val="000000"/>
          <w:sz w:val="44"/>
          <w:szCs w:val="44"/>
          <w:lang w:eastAsia="zh-CN"/>
        </w:rPr>
        <w:t>关键</w:t>
      </w:r>
      <w:r>
        <w:rPr>
          <w:rFonts w:hint="eastAsia" w:ascii="Times New Roman" w:hAnsi="Times New Roman" w:eastAsia="方正小标宋_GBK"/>
          <w:color w:val="000000"/>
          <w:sz w:val="44"/>
          <w:szCs w:val="44"/>
        </w:rPr>
        <w:t>核心技术需求</w:t>
      </w:r>
      <w:r>
        <w:rPr>
          <w:rFonts w:ascii="Times New Roman" w:hAnsi="Times New Roman" w:eastAsia="方正小标宋_GBK"/>
          <w:color w:val="000000"/>
          <w:sz w:val="44"/>
          <w:szCs w:val="44"/>
        </w:rPr>
        <w:t>征集表</w:t>
      </w:r>
    </w:p>
    <w:p>
      <w:pPr>
        <w:snapToGrid w:val="0"/>
        <w:spacing w:line="640" w:lineRule="exact"/>
        <w:ind w:right="640"/>
        <w:jc w:val="left"/>
        <w:outlineLvl w:val="0"/>
        <w:rPr>
          <w:rFonts w:ascii="方正楷体_GBK" w:hAnsi="方正楷体_GBK" w:eastAsia="方正楷体_GBK" w:cs="方正楷体_GBK"/>
          <w:color w:val="000000"/>
          <w:sz w:val="24"/>
        </w:rPr>
      </w:pPr>
      <w:r>
        <w:rPr>
          <w:rFonts w:hint="eastAsia" w:ascii="方正楷体_GBK" w:hAnsi="方正楷体_GBK" w:eastAsia="方正楷体_GBK" w:cs="方正楷体_GBK"/>
          <w:color w:val="000000"/>
          <w:sz w:val="24"/>
        </w:rPr>
        <w:t>单位：</w:t>
      </w:r>
      <w:r>
        <w:rPr>
          <w:rFonts w:hint="eastAsia" w:ascii="方正楷体_GBK" w:hAnsi="方正楷体_GBK" w:eastAsia="方正楷体_GBK" w:cs="方正楷体_GBK"/>
          <w:color w:val="000000"/>
          <w:sz w:val="24"/>
          <w:lang w:val="en-US" w:eastAsia="zh-CN"/>
        </w:rPr>
        <w:t xml:space="preserve"> </w:t>
      </w:r>
      <w:r>
        <w:rPr>
          <w:rFonts w:hint="eastAsia" w:ascii="方正楷体_GBK" w:hAnsi="方正楷体_GBK" w:eastAsia="方正楷体_GBK" w:cs="方正楷体_GBK"/>
          <w:color w:val="000000"/>
          <w:sz w:val="24"/>
          <w:lang w:eastAsia="zh-CN"/>
        </w:rPr>
        <w:t>（需加盖公章，提供</w:t>
      </w:r>
      <w:r>
        <w:rPr>
          <w:rFonts w:hint="default" w:ascii="Times New Roman" w:hAnsi="Times New Roman" w:eastAsia="方正楷体_GBK" w:cs="Times New Roman"/>
          <w:color w:val="000000"/>
          <w:sz w:val="24"/>
          <w:lang w:val="en-US" w:eastAsia="zh-CN"/>
        </w:rPr>
        <w:t>PDF</w:t>
      </w:r>
      <w:r>
        <w:rPr>
          <w:rFonts w:hint="eastAsia" w:ascii="Times New Roman" w:hAnsi="Times New Roman" w:eastAsia="方正楷体_GBK" w:cs="Times New Roman"/>
          <w:color w:val="000000"/>
          <w:sz w:val="24"/>
          <w:lang w:val="en-US" w:eastAsia="zh-CN"/>
        </w:rPr>
        <w:t>扫描版及</w:t>
      </w:r>
      <w:r>
        <w:rPr>
          <w:rFonts w:hint="eastAsia" w:ascii="方正楷体_GBK" w:hAnsi="方正楷体_GBK" w:eastAsia="方正楷体_GBK" w:cs="方正楷体_GBK"/>
          <w:color w:val="000000"/>
          <w:sz w:val="24"/>
          <w:lang w:val="en-US" w:eastAsia="zh-CN"/>
        </w:rPr>
        <w:t>电子版</w:t>
      </w:r>
      <w:r>
        <w:rPr>
          <w:rFonts w:hint="eastAsia" w:ascii="方正楷体_GBK" w:hAnsi="方正楷体_GBK" w:eastAsia="方正楷体_GBK" w:cs="方正楷体_GBK"/>
          <w:color w:val="000000"/>
          <w:sz w:val="24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color w:val="000000"/>
          <w:sz w:val="24"/>
        </w:rPr>
        <w:t xml:space="preserve"> </w:t>
      </w:r>
      <w:r>
        <w:rPr>
          <w:rFonts w:hint="eastAsia" w:ascii="方正楷体_GBK" w:hAnsi="方正楷体_GBK" w:eastAsia="方正楷体_GBK" w:cs="方正楷体_GBK"/>
          <w:color w:val="000000"/>
          <w:sz w:val="24"/>
          <w:lang w:val="en-US" w:eastAsia="zh-CN"/>
        </w:rPr>
        <w:t xml:space="preserve"> </w:t>
      </w:r>
      <w:r>
        <w:rPr>
          <w:rFonts w:hint="eastAsia" w:ascii="方正楷体_GBK" w:hAnsi="方正楷体_GBK" w:eastAsia="方正楷体_GBK" w:cs="方正楷体_GBK"/>
          <w:color w:val="000000"/>
          <w:sz w:val="24"/>
        </w:rPr>
        <w:t>联系人及电话：        填报日期：</w:t>
      </w:r>
    </w:p>
    <w:tbl>
      <w:tblPr>
        <w:tblStyle w:val="2"/>
        <w:tblW w:w="875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2"/>
        <w:gridCol w:w="850"/>
        <w:gridCol w:w="64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51" w:hRule="exact"/>
          <w:jc w:val="center"/>
        </w:trPr>
        <w:tc>
          <w:tcPr>
            <w:tcW w:w="22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  <w:lang w:val="en-US" w:eastAsia="zh-CN"/>
              </w:rPr>
              <w:t>需求</w:t>
            </w: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  <w:t>名称</w:t>
            </w:r>
          </w:p>
        </w:tc>
        <w:tc>
          <w:tcPr>
            <w:tcW w:w="6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left"/>
              <w:rPr>
                <w:rFonts w:ascii="Times New Roman" w:hAnsi="Times New Roman" w:eastAsia="方正仿宋_GBK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07" w:hRule="exact"/>
          <w:jc w:val="center"/>
        </w:trPr>
        <w:tc>
          <w:tcPr>
            <w:tcW w:w="22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  <w:lang w:eastAsia="zh-CN"/>
              </w:rPr>
              <w:t>所属领域</w:t>
            </w:r>
            <w:bookmarkStart w:id="0" w:name="_GoBack"/>
            <w:bookmarkEnd w:id="0"/>
          </w:p>
        </w:tc>
        <w:tc>
          <w:tcPr>
            <w:tcW w:w="6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left"/>
              <w:rPr>
                <w:rFonts w:ascii="Times New Roman" w:hAnsi="Times New Roman" w:eastAsia="方正仿宋_GBK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7" w:hRule="exact"/>
          <w:jc w:val="center"/>
        </w:trPr>
        <w:tc>
          <w:tcPr>
            <w:tcW w:w="22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  <w:t>承担单位</w:t>
            </w:r>
          </w:p>
        </w:tc>
        <w:tc>
          <w:tcPr>
            <w:tcW w:w="6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left"/>
              <w:rPr>
                <w:rFonts w:ascii="Times New Roman" w:hAnsi="Times New Roman" w:eastAsia="方正仿宋_GBK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exact"/>
          <w:jc w:val="center"/>
        </w:trPr>
        <w:tc>
          <w:tcPr>
            <w:tcW w:w="22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  <w:t>负责人</w:t>
            </w:r>
          </w:p>
        </w:tc>
        <w:tc>
          <w:tcPr>
            <w:tcW w:w="6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left"/>
              <w:rPr>
                <w:rFonts w:ascii="Times New Roman" w:hAnsi="Times New Roman" w:eastAsia="方正仿宋_GBK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3" w:hRule="exact"/>
          <w:jc w:val="center"/>
        </w:trPr>
        <w:tc>
          <w:tcPr>
            <w:tcW w:w="87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  <w:t>合作（参加）单位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exact"/>
          <w:jc w:val="center"/>
        </w:trPr>
        <w:tc>
          <w:tcPr>
            <w:tcW w:w="22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  <w:t>1</w:t>
            </w:r>
          </w:p>
        </w:tc>
        <w:tc>
          <w:tcPr>
            <w:tcW w:w="6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Times New Roman" w:hAnsi="Times New Roman" w:eastAsia="方正仿宋_GBK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9" w:hRule="exact"/>
          <w:jc w:val="center"/>
        </w:trPr>
        <w:tc>
          <w:tcPr>
            <w:tcW w:w="22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  <w:t>2</w:t>
            </w:r>
          </w:p>
        </w:tc>
        <w:tc>
          <w:tcPr>
            <w:tcW w:w="6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Times New Roman" w:hAnsi="Times New Roman" w:eastAsia="方正仿宋_GBK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8" w:hRule="exact"/>
          <w:jc w:val="center"/>
        </w:trPr>
        <w:tc>
          <w:tcPr>
            <w:tcW w:w="22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  <w:t>......</w:t>
            </w:r>
          </w:p>
        </w:tc>
        <w:tc>
          <w:tcPr>
            <w:tcW w:w="64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Times New Roman" w:hAnsi="Times New Roman" w:eastAsia="方正仿宋_GBK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87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Times New Roman" w:hAnsi="Times New Roman" w:eastAsia="方正仿宋_GBK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  <w:t>研究意义及重要性（从科学价值和应用前景2个方面进行分析，300字以内）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44" w:hRule="exact"/>
          <w:jc w:val="center"/>
        </w:trPr>
        <w:tc>
          <w:tcPr>
            <w:tcW w:w="87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left"/>
              <w:rPr>
                <w:rFonts w:ascii="Times New Roman" w:hAnsi="Times New Roman" w:eastAsia="方正仿宋_GBK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8" w:hRule="exact"/>
          <w:jc w:val="center"/>
        </w:trPr>
        <w:tc>
          <w:tcPr>
            <w:tcW w:w="87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  <w:t>研究内容、研究目标、拟解决的关键科学问题及预期成果（</w:t>
            </w: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  <w:t>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31" w:hRule="exact"/>
          <w:jc w:val="center"/>
        </w:trPr>
        <w:tc>
          <w:tcPr>
            <w:tcW w:w="87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9" w:hRule="exact"/>
          <w:jc w:val="center"/>
        </w:trPr>
        <w:tc>
          <w:tcPr>
            <w:tcW w:w="87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  <w:t>前期工作基础（</w:t>
            </w: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  <w:t>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8" w:hRule="exact"/>
          <w:jc w:val="center"/>
        </w:trPr>
        <w:tc>
          <w:tcPr>
            <w:tcW w:w="87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left"/>
              <w:rPr>
                <w:rFonts w:ascii="Times New Roman" w:hAnsi="Times New Roman" w:eastAsia="方正仿宋_GBK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Times New Roman" w:hAnsi="Times New Roman" w:eastAsia="方正仿宋_GBK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  <w:lang w:eastAsia="zh-CN"/>
              </w:rPr>
              <w:t>经费需求</w:t>
            </w:r>
          </w:p>
        </w:tc>
        <w:tc>
          <w:tcPr>
            <w:tcW w:w="73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left"/>
              <w:rPr>
                <w:rFonts w:ascii="Times New Roman" w:hAnsi="Times New Roman" w:eastAsia="方正仿宋_GBK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0" w:hRule="exact"/>
          <w:jc w:val="center"/>
        </w:trPr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Times New Roman" w:hAnsi="Times New Roman" w:eastAsia="方正仿宋_GBK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color w:val="000000"/>
                <w:kern w:val="0"/>
                <w:sz w:val="24"/>
              </w:rPr>
              <w:t>备注：</w:t>
            </w:r>
          </w:p>
        </w:tc>
        <w:tc>
          <w:tcPr>
            <w:tcW w:w="73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atLeast"/>
              <w:jc w:val="left"/>
              <w:rPr>
                <w:rFonts w:hint="eastAsia" w:ascii="Times New Roman" w:hAnsi="Times New Roman" w:eastAsia="方正仿宋_GBK"/>
                <w:color w:val="000000"/>
                <w:kern w:val="0"/>
                <w:sz w:val="24"/>
                <w:lang w:val="en-US" w:eastAsia="zh-CN"/>
              </w:rPr>
            </w:pPr>
          </w:p>
        </w:tc>
      </w:tr>
    </w:tbl>
    <w:p>
      <w:pPr>
        <w:rPr>
          <w:color w:val="000000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hhNzA1NjEyYWE4YTRmZmUzN2I4MDExYmU1NGY0MjgifQ=="/>
  </w:docVars>
  <w:rsids>
    <w:rsidRoot w:val="7720465F"/>
    <w:rsid w:val="6167670B"/>
    <w:rsid w:val="7720465F"/>
    <w:rsid w:val="77EA1370"/>
    <w:rsid w:val="7AEC944A"/>
    <w:rsid w:val="7BC881CF"/>
    <w:rsid w:val="7FCF1F29"/>
    <w:rsid w:val="BEE6C0F5"/>
    <w:rsid w:val="C7DD58D3"/>
    <w:rsid w:val="F3EF7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4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云南省科学技术厅</Company>
  <Pages>1</Pages>
  <Words>153</Words>
  <Characters>166</Characters>
  <Lines>0</Lines>
  <Paragraphs>0</Paragraphs>
  <TotalTime>1</TotalTime>
  <ScaleCrop>false</ScaleCrop>
  <LinksUpToDate>false</LinksUpToDate>
  <CharactersWithSpaces>177</CharactersWithSpaces>
  <Application>WPS Office_11.8.2.12229_F1E327BC-269C-435d-A152-05C5408002CA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2023-04-20T10:24:00Z</dcterms:created>
  <dc:creator>vivi</dc:creator>
  <cp:lastModifiedBy>胡燕琴</cp:lastModifiedBy>
  <dcterms:modified xsi:type="dcterms:W3CDTF">2025-03-10T11:32:58Z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2052-11.8.2.12229</vt:lpwstr>
  </property>
  <property fmtid="{D5CDD505-2E9C-101B-9397-08002B2CF9AE}" pid="3" name="ICV">
    <vt:lpwstr>5C267FC572FD4B1A813C7FA2CB9840F4_12</vt:lpwstr>
  </property>
  <property fmtid="{D5CDD505-2E9C-101B-9397-08002B2CF9AE}" pid="4" name="KSOTemplateDocerSaveRecord">
    <vt:lpwstr>eyJoZGlkIjoiMDg2NTY3YmFkNWVkYTU1N2QwODkwNTJiM2UzZWQyNDYiLCJ1c2VySWQiOiI0OTU5NTQ0NDQifQ==</vt:lpwstr>
  </property>
</Properties>
</file>