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94AC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79587C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E87581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35.240.70</w:t>
            </w:r>
            <w:r>
              <w:rPr>
                <w:rFonts w:ascii="黑体" w:hAnsi="黑体" w:eastAsia="黑体"/>
                <w:sz w:val="21"/>
                <w:szCs w:val="21"/>
              </w:rPr>
              <w:fldChar w:fldCharType="end"/>
            </w:r>
            <w:bookmarkEnd w:id="0"/>
          </w:p>
        </w:tc>
      </w:tr>
      <w:tr w14:paraId="2619E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5FFCD9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17EBCB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L 67</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93C630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4A5991D5">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w:t>
            </w:r>
            <w:r>
              <w:fldChar w:fldCharType="end"/>
            </w:r>
            <w:bookmarkEnd w:id="3"/>
          </w:p>
        </w:tc>
      </w:tr>
    </w:tbl>
    <w:p w14:paraId="4CAF1A45">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山东省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48F9B09">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lang w:val="fr-FR" w:eastAsia="zh-CN"/>
        </w:rPr>
        <w:t>4</w:t>
      </w:r>
      <w:r>
        <w:rPr>
          <w:rFonts w:hint="eastAsia"/>
          <w:lang w:val="en-US" w:eastAsia="zh-CN"/>
        </w:rPr>
        <w:t>840</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fr-FR" w:eastAsia="zh-CN"/>
        </w:rPr>
        <w:t>2</w:t>
      </w:r>
      <w:r>
        <w:rPr>
          <w:rFonts w:hint="eastAsia"/>
          <w:lang w:val="en-US" w:eastAsia="zh-CN"/>
        </w:rPr>
        <w:t>025</w:t>
      </w:r>
      <w:r>
        <w:fldChar w:fldCharType="end"/>
      </w:r>
      <w:bookmarkEnd w:id="7"/>
    </w:p>
    <w:p w14:paraId="443B9D88">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E174E9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F2EA4B7">
      <w:pPr>
        <w:pStyle w:val="50"/>
        <w:framePr w:w="9639" w:h="6976" w:hRule="exact" w:hSpace="0" w:vSpace="0" w:wrap="around" w:hAnchor="page" w:y="6408"/>
        <w:jc w:val="center"/>
        <w:rPr>
          <w:rFonts w:ascii="黑体" w:hAnsi="黑体" w:eastAsia="黑体"/>
          <w:b w:val="0"/>
          <w:bCs w:val="0"/>
          <w:w w:val="100"/>
        </w:rPr>
      </w:pPr>
    </w:p>
    <w:p w14:paraId="5B71BA40">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自然灾害综合风险基础数据目录</w:t>
      </w:r>
      <w:r>
        <w:fldChar w:fldCharType="end"/>
      </w:r>
      <w:bookmarkEnd w:id="9"/>
    </w:p>
    <w:p w14:paraId="350304D0">
      <w:pPr>
        <w:framePr w:w="9639" w:h="6974" w:hRule="exact" w:wrap="around" w:vAnchor="page" w:hAnchor="page" w:x="1419" w:y="6408" w:anchorLock="1"/>
        <w:ind w:left="-1418"/>
      </w:pPr>
    </w:p>
    <w:p w14:paraId="4FDC780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Catalogue of basic data on comprehensive risk of natural disasters</w:t>
      </w:r>
      <w:r>
        <w:rPr>
          <w:rFonts w:eastAsia="黑体"/>
          <w:szCs w:val="28"/>
        </w:rPr>
        <w:fldChar w:fldCharType="end"/>
      </w:r>
      <w:bookmarkEnd w:id="10"/>
    </w:p>
    <w:p w14:paraId="57F6786B">
      <w:pPr>
        <w:framePr w:w="9639" w:h="6974" w:hRule="exact" w:wrap="around" w:vAnchor="page" w:hAnchor="page" w:x="1419" w:y="6408" w:anchorLock="1"/>
        <w:spacing w:line="760" w:lineRule="exact"/>
        <w:ind w:left="-1418"/>
      </w:pPr>
    </w:p>
    <w:p w14:paraId="257677B7">
      <w:pPr>
        <w:pStyle w:val="125"/>
        <w:framePr w:w="9639" w:h="6974" w:hRule="exact" w:wrap="around" w:vAnchor="page" w:hAnchor="page" w:x="1419" w:y="6408" w:anchorLock="1"/>
        <w:textAlignment w:val="bottom"/>
        <w:rPr>
          <w:rFonts w:eastAsia="黑体"/>
          <w:szCs w:val="28"/>
        </w:rPr>
      </w:pPr>
    </w:p>
    <w:p w14:paraId="4CDB6EF6">
      <w:pPr>
        <w:pStyle w:val="125"/>
        <w:framePr w:w="9639" w:h="6974" w:hRule="exact" w:wrap="around" w:vAnchor="page" w:hAnchor="page" w:x="1419" w:y="6408" w:anchorLock="1"/>
        <w:spacing w:before="440" w:after="160"/>
        <w:textAlignment w:val="bottom"/>
        <w:rPr>
          <w:sz w:val="24"/>
          <w:szCs w:val="28"/>
        </w:rPr>
      </w:pPr>
    </w:p>
    <w:p w14:paraId="4971490B">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1A0C1087">
      <w:pPr>
        <w:pStyle w:val="193"/>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hint="eastAsia" w:ascii="黑体"/>
          <w:lang w:eastAsia="zh-CN"/>
        </w:rPr>
        <w:t>2</w:t>
      </w:r>
      <w:r>
        <w:rPr>
          <w:rFonts w:hint="eastAsia" w:ascii="黑体"/>
          <w:lang w:val="en-US" w:eastAsia="zh-CN"/>
        </w:rPr>
        <w:t>025</w:t>
      </w:r>
      <w:r>
        <w:rPr>
          <w:rFonts w:ascii="黑体"/>
        </w:rPr>
        <w:fldChar w:fldCharType="end"/>
      </w:r>
      <w:bookmarkEnd w:id="11"/>
      <w:r>
        <w:t xml:space="preserve"> </w:t>
      </w:r>
      <w:r>
        <w:rPr>
          <w:rFonts w:ascii="黑体"/>
        </w:rPr>
        <w:t>-</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hint="eastAsia" w:ascii="黑体"/>
          <w:lang w:eastAsia="zh-CN"/>
        </w:rPr>
        <w:t>0</w:t>
      </w:r>
      <w:r>
        <w:rPr>
          <w:rFonts w:hint="eastAsia" w:ascii="黑体"/>
          <w:lang w:val="en-US" w:eastAsia="zh-CN"/>
        </w:rPr>
        <w:t>3</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hint="eastAsia" w:ascii="黑体"/>
          <w:lang w:eastAsia="zh-CN"/>
        </w:rPr>
        <w:t>1</w:t>
      </w:r>
      <w:r>
        <w:rPr>
          <w:rFonts w:hint="eastAsia" w:ascii="黑体"/>
          <w:lang w:val="en-US" w:eastAsia="zh-CN"/>
        </w:rPr>
        <w:t>9</w:t>
      </w:r>
      <w:r>
        <w:rPr>
          <w:rFonts w:ascii="黑体"/>
        </w:rPr>
        <w:fldChar w:fldCharType="end"/>
      </w:r>
      <w:bookmarkEnd w:id="13"/>
      <w:r>
        <w:rPr>
          <w:rFonts w:hint="eastAsia"/>
        </w:rPr>
        <w:t>发布</w:t>
      </w:r>
    </w:p>
    <w:p w14:paraId="5BE2C33D">
      <w:pPr>
        <w:pStyle w:val="194"/>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hint="eastAsia" w:ascii="黑体"/>
          <w:lang w:eastAsia="zh-CN"/>
        </w:rPr>
        <w:t>2</w:t>
      </w:r>
      <w:r>
        <w:rPr>
          <w:rFonts w:hint="eastAsia" w:ascii="黑体"/>
          <w:lang w:val="en-US" w:eastAsia="zh-CN"/>
        </w:rPr>
        <w:t>025</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hint="eastAsia" w:ascii="黑体"/>
          <w:lang w:eastAsia="zh-CN"/>
        </w:rPr>
        <w:t>0</w:t>
      </w:r>
      <w:r>
        <w:rPr>
          <w:rFonts w:hint="eastAsia" w:ascii="黑体"/>
          <w:lang w:val="en-US" w:eastAsia="zh-CN"/>
        </w:rPr>
        <w:t>4</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hint="eastAsia" w:ascii="黑体"/>
          <w:lang w:eastAsia="zh-CN"/>
        </w:rPr>
        <w:t>1</w:t>
      </w:r>
      <w:r>
        <w:rPr>
          <w:rFonts w:hint="eastAsia" w:ascii="黑体"/>
          <w:lang w:val="en-US" w:eastAsia="zh-CN"/>
        </w:rPr>
        <w:t>9</w:t>
      </w:r>
      <w:bookmarkStart w:id="134" w:name="_GoBack"/>
      <w:bookmarkEnd w:id="134"/>
      <w:r>
        <w:rPr>
          <w:rFonts w:ascii="黑体"/>
        </w:rPr>
        <w:fldChar w:fldCharType="end"/>
      </w:r>
      <w:bookmarkEnd w:id="16"/>
      <w:r>
        <w:rPr>
          <w:rFonts w:hint="eastAsia"/>
        </w:rPr>
        <w:t>实施</w:t>
      </w:r>
    </w:p>
    <w:p w14:paraId="2568DDD8">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山东省市场监督管理局</w:t>
      </w:r>
      <w:r>
        <w:rPr>
          <w:rFonts w:hAnsi="黑体"/>
          <w:w w:val="100"/>
          <w:sz w:val="28"/>
        </w:rPr>
        <w:fldChar w:fldCharType="end"/>
      </w:r>
      <w:bookmarkEnd w:id="17"/>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F8E667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741B7C5">
      <w:pPr>
        <w:pStyle w:val="91"/>
        <w:spacing w:after="468"/>
        <w:rPr>
          <w:rFonts w:hint="eastAsia"/>
        </w:rPr>
      </w:pPr>
      <w:bookmarkStart w:id="18" w:name="BookMark1"/>
      <w:r>
        <w:rPr>
          <w:rFonts w:hint="eastAsia"/>
          <w:spacing w:val="320"/>
        </w:rPr>
        <w:t>目</w:t>
      </w:r>
      <w:r>
        <w:rPr>
          <w:rFonts w:hint="eastAsia"/>
        </w:rPr>
        <w:t>次</w:t>
      </w:r>
    </w:p>
    <w:p w14:paraId="2344FE24">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"_Toc193114340" </w:instrText>
      </w:r>
      <w:r>
        <w:fldChar w:fldCharType="separate"/>
      </w:r>
      <w:r>
        <w:rPr>
          <w:rStyle w:val="32"/>
        </w:rPr>
        <w:t>前言</w:t>
      </w:r>
      <w:r>
        <w:tab/>
      </w:r>
      <w:r>
        <w:fldChar w:fldCharType="begin"/>
      </w:r>
      <w:r>
        <w:instrText xml:space="preserve"> PAGEREF _Toc193114340 \h </w:instrText>
      </w:r>
      <w:r>
        <w:fldChar w:fldCharType="separate"/>
      </w:r>
      <w:r>
        <w:t>II</w:t>
      </w:r>
      <w:r>
        <w:fldChar w:fldCharType="end"/>
      </w:r>
      <w:r>
        <w:fldChar w:fldCharType="end"/>
      </w:r>
    </w:p>
    <w:p w14:paraId="28D66167">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"_Toc193114341" </w:instrText>
      </w:r>
      <w:r>
        <w:fldChar w:fldCharType="separate"/>
      </w:r>
      <w:r>
        <w:rPr>
          <w:rStyle w:val="32"/>
        </w:rPr>
        <w:t>1  范围</w:t>
      </w:r>
      <w:r>
        <w:tab/>
      </w:r>
      <w:r>
        <w:fldChar w:fldCharType="begin"/>
      </w:r>
      <w:r>
        <w:instrText xml:space="preserve"> PAGEREF _Toc193114341 \h </w:instrText>
      </w:r>
      <w:r>
        <w:fldChar w:fldCharType="separate"/>
      </w:r>
      <w:r>
        <w:t>1</w:t>
      </w:r>
      <w:r>
        <w:fldChar w:fldCharType="end"/>
      </w:r>
      <w:r>
        <w:fldChar w:fldCharType="end"/>
      </w:r>
    </w:p>
    <w:p w14:paraId="43637A58">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"_Toc193114342" </w:instrText>
      </w:r>
      <w:r>
        <w:fldChar w:fldCharType="separate"/>
      </w:r>
      <w:r>
        <w:rPr>
          <w:rStyle w:val="32"/>
        </w:rPr>
        <w:t>2  规范性引用文件</w:t>
      </w:r>
      <w:r>
        <w:tab/>
      </w:r>
      <w:r>
        <w:fldChar w:fldCharType="begin"/>
      </w:r>
      <w:r>
        <w:instrText xml:space="preserve"> PAGEREF _Toc193114342 \h </w:instrText>
      </w:r>
      <w:r>
        <w:fldChar w:fldCharType="separate"/>
      </w:r>
      <w:r>
        <w:t>1</w:t>
      </w:r>
      <w:r>
        <w:fldChar w:fldCharType="end"/>
      </w:r>
      <w:r>
        <w:fldChar w:fldCharType="end"/>
      </w:r>
    </w:p>
    <w:p w14:paraId="5A595836">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"_Toc193114343" </w:instrText>
      </w:r>
      <w:r>
        <w:fldChar w:fldCharType="separate"/>
      </w:r>
      <w:r>
        <w:rPr>
          <w:rStyle w:val="32"/>
        </w:rPr>
        <w:t>3  术语和定义</w:t>
      </w:r>
      <w:r>
        <w:tab/>
      </w:r>
      <w:r>
        <w:fldChar w:fldCharType="begin"/>
      </w:r>
      <w:r>
        <w:instrText xml:space="preserve"> PAGEREF _Toc193114343 \h </w:instrText>
      </w:r>
      <w:r>
        <w:fldChar w:fldCharType="separate"/>
      </w:r>
      <w:r>
        <w:t>1</w:t>
      </w:r>
      <w:r>
        <w:fldChar w:fldCharType="end"/>
      </w:r>
      <w:r>
        <w:fldChar w:fldCharType="end"/>
      </w:r>
    </w:p>
    <w:p w14:paraId="3099EC14">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"_Toc193114344" </w:instrText>
      </w:r>
      <w:r>
        <w:fldChar w:fldCharType="separate"/>
      </w:r>
      <w:r>
        <w:rPr>
          <w:rStyle w:val="32"/>
        </w:rPr>
        <w:t>4  数据内容</w:t>
      </w:r>
      <w:r>
        <w:tab/>
      </w:r>
      <w:r>
        <w:fldChar w:fldCharType="begin"/>
      </w:r>
      <w:r>
        <w:instrText xml:space="preserve"> PAGEREF _Toc193114344 \h </w:instrText>
      </w:r>
      <w:r>
        <w:fldChar w:fldCharType="separate"/>
      </w:r>
      <w:r>
        <w:t>2</w:t>
      </w:r>
      <w:r>
        <w:fldChar w:fldCharType="end"/>
      </w:r>
      <w:r>
        <w:fldChar w:fldCharType="end"/>
      </w:r>
    </w:p>
    <w:p w14:paraId="1C029AA7">
      <w:pPr>
        <w:pStyle w:val="24"/>
        <w:rPr>
          <w:rFonts w:asciiTheme="minorHAnsi" w:hAnsiTheme="minorHAnsi" w:eastAsiaTheme="minorEastAsia" w:cstheme="minorBidi"/>
          <w:szCs w:val="22"/>
        </w:rPr>
      </w:pPr>
      <w:r>
        <w:fldChar w:fldCharType="begin"/>
      </w:r>
      <w:r>
        <w:instrText xml:space="preserve"> HYPERLINK \l "_Toc193114345" </w:instrText>
      </w:r>
      <w:r>
        <w:fldChar w:fldCharType="separate"/>
      </w:r>
      <w:r>
        <w:rPr>
          <w:rStyle w:val="32"/>
          <w14:scene3d>
            <w14:lightRig w14:rig="threePt" w14:dir="t">
              <w14:rot w14:lat="0" w14:lon="0" w14:rev="0"/>
            </w14:lightRig>
          </w14:scene3d>
        </w:rPr>
        <w:t xml:space="preserve">4.1 </w:t>
      </w:r>
      <w:r>
        <w:rPr>
          <w:rStyle w:val="32"/>
        </w:rPr>
        <w:t xml:space="preserve"> 自然灾害致灾因子</w:t>
      </w:r>
      <w:r>
        <w:tab/>
      </w:r>
      <w:r>
        <w:fldChar w:fldCharType="begin"/>
      </w:r>
      <w:r>
        <w:instrText xml:space="preserve"> PAGEREF _Toc193114345 \h </w:instrText>
      </w:r>
      <w:r>
        <w:fldChar w:fldCharType="separate"/>
      </w:r>
      <w:r>
        <w:t>2</w:t>
      </w:r>
      <w:r>
        <w:fldChar w:fldCharType="end"/>
      </w:r>
      <w:r>
        <w:fldChar w:fldCharType="end"/>
      </w:r>
    </w:p>
    <w:p w14:paraId="2AF3B4E9">
      <w:pPr>
        <w:pStyle w:val="24"/>
        <w:rPr>
          <w:rFonts w:asciiTheme="minorHAnsi" w:hAnsiTheme="minorHAnsi" w:eastAsiaTheme="minorEastAsia" w:cstheme="minorBidi"/>
          <w:szCs w:val="22"/>
        </w:rPr>
      </w:pPr>
      <w:r>
        <w:fldChar w:fldCharType="begin"/>
      </w:r>
      <w:r>
        <w:instrText xml:space="preserve"> HYPERLINK \l "_Toc193114346" </w:instrText>
      </w:r>
      <w:r>
        <w:fldChar w:fldCharType="separate"/>
      </w:r>
      <w:r>
        <w:rPr>
          <w:rStyle w:val="32"/>
          <w14:scene3d>
            <w14:lightRig w14:rig="threePt" w14:dir="t">
              <w14:rot w14:lat="0" w14:lon="0" w14:rev="0"/>
            </w14:lightRig>
          </w14:scene3d>
        </w:rPr>
        <w:t xml:space="preserve">4.2 </w:t>
      </w:r>
      <w:r>
        <w:rPr>
          <w:rStyle w:val="32"/>
          <w:rFonts w:hAnsi="黑体" w:cs="黑体"/>
        </w:rPr>
        <w:t xml:space="preserve"> 承灾体</w:t>
      </w:r>
      <w:r>
        <w:tab/>
      </w:r>
      <w:r>
        <w:fldChar w:fldCharType="begin"/>
      </w:r>
      <w:r>
        <w:instrText xml:space="preserve"> PAGEREF _Toc193114346 \h </w:instrText>
      </w:r>
      <w:r>
        <w:fldChar w:fldCharType="separate"/>
      </w:r>
      <w:r>
        <w:t>2</w:t>
      </w:r>
      <w:r>
        <w:fldChar w:fldCharType="end"/>
      </w:r>
      <w:r>
        <w:fldChar w:fldCharType="end"/>
      </w:r>
    </w:p>
    <w:p w14:paraId="627029FB">
      <w:pPr>
        <w:pStyle w:val="24"/>
        <w:rPr>
          <w:rFonts w:asciiTheme="minorHAnsi" w:hAnsiTheme="minorHAnsi" w:eastAsiaTheme="minorEastAsia" w:cstheme="minorBidi"/>
          <w:szCs w:val="22"/>
        </w:rPr>
      </w:pPr>
      <w:r>
        <w:fldChar w:fldCharType="begin"/>
      </w:r>
      <w:r>
        <w:instrText xml:space="preserve"> HYPERLINK \l "_Toc193114347" </w:instrText>
      </w:r>
      <w:r>
        <w:fldChar w:fldCharType="separate"/>
      </w:r>
      <w:r>
        <w:rPr>
          <w:rStyle w:val="32"/>
          <w14:scene3d>
            <w14:lightRig w14:rig="threePt" w14:dir="t">
              <w14:rot w14:lat="0" w14:lon="0" w14:rev="0"/>
            </w14:lightRig>
          </w14:scene3d>
        </w:rPr>
        <w:t xml:space="preserve">4.3 </w:t>
      </w:r>
      <w:r>
        <w:rPr>
          <w:rStyle w:val="32"/>
        </w:rPr>
        <w:t xml:space="preserve"> 历史自然灾害灾情</w:t>
      </w:r>
      <w:r>
        <w:tab/>
      </w:r>
      <w:r>
        <w:fldChar w:fldCharType="begin"/>
      </w:r>
      <w:r>
        <w:instrText xml:space="preserve"> PAGEREF _Toc193114347 \h </w:instrText>
      </w:r>
      <w:r>
        <w:fldChar w:fldCharType="separate"/>
      </w:r>
      <w:r>
        <w:t>2</w:t>
      </w:r>
      <w:r>
        <w:fldChar w:fldCharType="end"/>
      </w:r>
      <w:r>
        <w:fldChar w:fldCharType="end"/>
      </w:r>
    </w:p>
    <w:p w14:paraId="04076C23">
      <w:pPr>
        <w:pStyle w:val="24"/>
        <w:rPr>
          <w:rFonts w:asciiTheme="minorHAnsi" w:hAnsiTheme="minorHAnsi" w:eastAsiaTheme="minorEastAsia" w:cstheme="minorBidi"/>
          <w:szCs w:val="22"/>
        </w:rPr>
      </w:pPr>
      <w:r>
        <w:fldChar w:fldCharType="begin"/>
      </w:r>
      <w:r>
        <w:instrText xml:space="preserve"> HYPERLINK \l "_Toc193114348" </w:instrText>
      </w:r>
      <w:r>
        <w:fldChar w:fldCharType="separate"/>
      </w:r>
      <w:r>
        <w:rPr>
          <w:rStyle w:val="32"/>
          <w14:scene3d>
            <w14:lightRig w14:rig="threePt" w14:dir="t">
              <w14:rot w14:lat="0" w14:lon="0" w14:rev="0"/>
            </w14:lightRig>
          </w14:scene3d>
        </w:rPr>
        <w:t xml:space="preserve">4.4 </w:t>
      </w:r>
      <w:r>
        <w:rPr>
          <w:rStyle w:val="32"/>
        </w:rPr>
        <w:t xml:space="preserve"> 减灾资源（能力）</w:t>
      </w:r>
      <w:r>
        <w:tab/>
      </w:r>
      <w:r>
        <w:fldChar w:fldCharType="begin"/>
      </w:r>
      <w:r>
        <w:instrText xml:space="preserve"> PAGEREF _Toc193114348 \h </w:instrText>
      </w:r>
      <w:r>
        <w:fldChar w:fldCharType="separate"/>
      </w:r>
      <w:r>
        <w:t>2</w:t>
      </w:r>
      <w:r>
        <w:fldChar w:fldCharType="end"/>
      </w:r>
      <w:r>
        <w:fldChar w:fldCharType="end"/>
      </w:r>
    </w:p>
    <w:p w14:paraId="2BCC280C">
      <w:pPr>
        <w:pStyle w:val="24"/>
        <w:rPr>
          <w:rFonts w:asciiTheme="minorHAnsi" w:hAnsiTheme="minorHAnsi" w:eastAsiaTheme="minorEastAsia" w:cstheme="minorBidi"/>
          <w:szCs w:val="22"/>
        </w:rPr>
      </w:pPr>
      <w:r>
        <w:fldChar w:fldCharType="begin"/>
      </w:r>
      <w:r>
        <w:instrText xml:space="preserve"> HYPERLINK \l "_Toc193114349" </w:instrText>
      </w:r>
      <w:r>
        <w:fldChar w:fldCharType="separate"/>
      </w:r>
      <w:r>
        <w:rPr>
          <w:rStyle w:val="32"/>
          <w14:scene3d>
            <w14:lightRig w14:rig="threePt" w14:dir="t">
              <w14:rot w14:lat="0" w14:lon="0" w14:rev="0"/>
            </w14:lightRig>
          </w14:scene3d>
        </w:rPr>
        <w:t xml:space="preserve">4.5 </w:t>
      </w:r>
      <w:r>
        <w:rPr>
          <w:rStyle w:val="32"/>
          <w:rFonts w:hAnsi="黑体" w:cs="黑体"/>
        </w:rPr>
        <w:t xml:space="preserve"> 隐患评估</w:t>
      </w:r>
      <w:r>
        <w:tab/>
      </w:r>
      <w:r>
        <w:fldChar w:fldCharType="begin"/>
      </w:r>
      <w:r>
        <w:instrText xml:space="preserve"> PAGEREF _Toc193114349 \h </w:instrText>
      </w:r>
      <w:r>
        <w:fldChar w:fldCharType="separate"/>
      </w:r>
      <w:r>
        <w:t>2</w:t>
      </w:r>
      <w:r>
        <w:fldChar w:fldCharType="end"/>
      </w:r>
      <w:r>
        <w:fldChar w:fldCharType="end"/>
      </w:r>
    </w:p>
    <w:p w14:paraId="52292A14">
      <w:pPr>
        <w:pStyle w:val="24"/>
        <w:rPr>
          <w:rFonts w:asciiTheme="minorHAnsi" w:hAnsiTheme="minorHAnsi" w:eastAsiaTheme="minorEastAsia" w:cstheme="minorBidi"/>
          <w:szCs w:val="22"/>
        </w:rPr>
      </w:pPr>
      <w:r>
        <w:fldChar w:fldCharType="begin"/>
      </w:r>
      <w:r>
        <w:instrText xml:space="preserve"> HYPERLINK \l "_Toc193114350" </w:instrText>
      </w:r>
      <w:r>
        <w:fldChar w:fldCharType="separate"/>
      </w:r>
      <w:r>
        <w:rPr>
          <w:rStyle w:val="32"/>
          <w14:scene3d>
            <w14:lightRig w14:rig="threePt" w14:dir="t">
              <w14:rot w14:lat="0" w14:lon="0" w14:rev="0"/>
            </w14:lightRig>
          </w14:scene3d>
        </w:rPr>
        <w:t xml:space="preserve">4.6 </w:t>
      </w:r>
      <w:r>
        <w:rPr>
          <w:rStyle w:val="32"/>
        </w:rPr>
        <w:t xml:space="preserve"> 自然灾害风险评估</w:t>
      </w:r>
      <w:r>
        <w:tab/>
      </w:r>
      <w:r>
        <w:fldChar w:fldCharType="begin"/>
      </w:r>
      <w:r>
        <w:instrText xml:space="preserve"> PAGEREF _Toc193114350 \h </w:instrText>
      </w:r>
      <w:r>
        <w:fldChar w:fldCharType="separate"/>
      </w:r>
      <w:r>
        <w:t>2</w:t>
      </w:r>
      <w:r>
        <w:fldChar w:fldCharType="end"/>
      </w:r>
      <w:r>
        <w:fldChar w:fldCharType="end"/>
      </w:r>
    </w:p>
    <w:p w14:paraId="10401351">
      <w:pPr>
        <w:pStyle w:val="24"/>
        <w:rPr>
          <w:rFonts w:asciiTheme="minorHAnsi" w:hAnsiTheme="minorHAnsi" w:eastAsiaTheme="minorEastAsia" w:cstheme="minorBidi"/>
          <w:szCs w:val="22"/>
        </w:rPr>
      </w:pPr>
      <w:r>
        <w:fldChar w:fldCharType="begin"/>
      </w:r>
      <w:r>
        <w:instrText xml:space="preserve"> HYPERLINK \l "_Toc193114351" </w:instrText>
      </w:r>
      <w:r>
        <w:fldChar w:fldCharType="separate"/>
      </w:r>
      <w:r>
        <w:rPr>
          <w:rStyle w:val="32"/>
          <w14:scene3d>
            <w14:lightRig w14:rig="threePt" w14:dir="t">
              <w14:rot w14:lat="0" w14:lon="0" w14:rev="0"/>
            </w14:lightRig>
          </w14:scene3d>
        </w:rPr>
        <w:t xml:space="preserve">4.7 </w:t>
      </w:r>
      <w:r>
        <w:rPr>
          <w:rStyle w:val="32"/>
        </w:rPr>
        <w:t xml:space="preserve"> 自然灾害风险区划</w:t>
      </w:r>
      <w:r>
        <w:tab/>
      </w:r>
      <w:r>
        <w:fldChar w:fldCharType="begin"/>
      </w:r>
      <w:r>
        <w:instrText xml:space="preserve"> PAGEREF _Toc193114351 \h </w:instrText>
      </w:r>
      <w:r>
        <w:fldChar w:fldCharType="separate"/>
      </w:r>
      <w:r>
        <w:t>2</w:t>
      </w:r>
      <w:r>
        <w:fldChar w:fldCharType="end"/>
      </w:r>
      <w:r>
        <w:fldChar w:fldCharType="end"/>
      </w:r>
    </w:p>
    <w:p w14:paraId="0531B9EF">
      <w:pPr>
        <w:pStyle w:val="24"/>
        <w:rPr>
          <w:rFonts w:asciiTheme="minorHAnsi" w:hAnsiTheme="minorHAnsi" w:eastAsiaTheme="minorEastAsia" w:cstheme="minorBidi"/>
          <w:szCs w:val="22"/>
        </w:rPr>
      </w:pPr>
      <w:r>
        <w:fldChar w:fldCharType="begin"/>
      </w:r>
      <w:r>
        <w:instrText xml:space="preserve"> HYPERLINK \l "_Toc193114352" </w:instrText>
      </w:r>
      <w:r>
        <w:fldChar w:fldCharType="separate"/>
      </w:r>
      <w:r>
        <w:rPr>
          <w:rStyle w:val="32"/>
          <w14:scene3d>
            <w14:lightRig w14:rig="threePt" w14:dir="t">
              <w14:rot w14:lat="0" w14:lon="0" w14:rev="0"/>
            </w14:lightRig>
          </w14:scene3d>
        </w:rPr>
        <w:t xml:space="preserve">4.8 </w:t>
      </w:r>
      <w:r>
        <w:rPr>
          <w:rStyle w:val="32"/>
        </w:rPr>
        <w:t xml:space="preserve"> 自然灾害防治区划</w:t>
      </w:r>
      <w:r>
        <w:tab/>
      </w:r>
      <w:r>
        <w:fldChar w:fldCharType="begin"/>
      </w:r>
      <w:r>
        <w:instrText xml:space="preserve"> PAGEREF _Toc193114352 \h </w:instrText>
      </w:r>
      <w:r>
        <w:fldChar w:fldCharType="separate"/>
      </w:r>
      <w:r>
        <w:t>2</w:t>
      </w:r>
      <w:r>
        <w:fldChar w:fldCharType="end"/>
      </w:r>
      <w:r>
        <w:fldChar w:fldCharType="end"/>
      </w:r>
    </w:p>
    <w:p w14:paraId="5FB6BF71">
      <w:pPr>
        <w:pStyle w:val="24"/>
        <w:rPr>
          <w:rFonts w:asciiTheme="minorHAnsi" w:hAnsiTheme="minorHAnsi" w:eastAsiaTheme="minorEastAsia" w:cstheme="minorBidi"/>
          <w:szCs w:val="22"/>
        </w:rPr>
      </w:pPr>
      <w:r>
        <w:fldChar w:fldCharType="begin"/>
      </w:r>
      <w:r>
        <w:instrText xml:space="preserve"> HYPERLINK \l "_Toc193114353" </w:instrText>
      </w:r>
      <w:r>
        <w:fldChar w:fldCharType="separate"/>
      </w:r>
      <w:r>
        <w:rPr>
          <w:rStyle w:val="32"/>
          <w14:scene3d>
            <w14:lightRig w14:rig="threePt" w14:dir="t">
              <w14:rot w14:lat="0" w14:lon="0" w14:rev="0"/>
            </w14:lightRig>
          </w14:scene3d>
        </w:rPr>
        <w:t xml:space="preserve">4.9 </w:t>
      </w:r>
      <w:r>
        <w:rPr>
          <w:rStyle w:val="32"/>
          <w:rFonts w:hAnsi="黑体" w:cs="黑体"/>
        </w:rPr>
        <w:t xml:space="preserve"> 其他基础数据</w:t>
      </w:r>
      <w:r>
        <w:tab/>
      </w:r>
      <w:r>
        <w:fldChar w:fldCharType="begin"/>
      </w:r>
      <w:r>
        <w:instrText xml:space="preserve"> PAGEREF _Toc193114353 \h </w:instrText>
      </w:r>
      <w:r>
        <w:fldChar w:fldCharType="separate"/>
      </w:r>
      <w:r>
        <w:t>2</w:t>
      </w:r>
      <w:r>
        <w:fldChar w:fldCharType="end"/>
      </w:r>
      <w:r>
        <w:fldChar w:fldCharType="end"/>
      </w:r>
    </w:p>
    <w:p w14:paraId="00DB460B">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"_Toc193114354" </w:instrText>
      </w:r>
      <w:r>
        <w:fldChar w:fldCharType="separate"/>
      </w:r>
      <w:r>
        <w:rPr>
          <w:rStyle w:val="32"/>
        </w:rPr>
        <w:t>5  数据目录</w:t>
      </w:r>
      <w:r>
        <w:tab/>
      </w:r>
      <w:r>
        <w:fldChar w:fldCharType="begin"/>
      </w:r>
      <w:r>
        <w:instrText xml:space="preserve"> PAGEREF _Toc193114354 \h </w:instrText>
      </w:r>
      <w:r>
        <w:fldChar w:fldCharType="separate"/>
      </w:r>
      <w:r>
        <w:t>2</w:t>
      </w:r>
      <w:r>
        <w:fldChar w:fldCharType="end"/>
      </w:r>
      <w:r>
        <w:fldChar w:fldCharType="end"/>
      </w:r>
    </w:p>
    <w:p w14:paraId="771ACE5D">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"_Toc193114355" </w:instrText>
      </w:r>
      <w:r>
        <w:fldChar w:fldCharType="separate"/>
      </w:r>
      <w:r>
        <w:rPr>
          <w:rStyle w:val="32"/>
        </w:rPr>
        <w:t>6  目录管理</w:t>
      </w:r>
      <w:r>
        <w:tab/>
      </w:r>
      <w:r>
        <w:fldChar w:fldCharType="begin"/>
      </w:r>
      <w:r>
        <w:instrText xml:space="preserve"> PAGEREF _Toc193114355 \h </w:instrText>
      </w:r>
      <w:r>
        <w:fldChar w:fldCharType="separate"/>
      </w:r>
      <w:r>
        <w:t>3</w:t>
      </w:r>
      <w:r>
        <w:fldChar w:fldCharType="end"/>
      </w:r>
      <w:r>
        <w:fldChar w:fldCharType="end"/>
      </w:r>
    </w:p>
    <w:p w14:paraId="5A6BB2BB">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"_Toc193114356" </w:instrText>
      </w:r>
      <w:r>
        <w:fldChar w:fldCharType="separate"/>
      </w:r>
      <w:r>
        <w:rPr>
          <w:rStyle w:val="32"/>
        </w:rPr>
        <w:t>附录A（资料性）  自然灾害综合风险基础数据目录表</w:t>
      </w:r>
      <w:r>
        <w:tab/>
      </w:r>
      <w:r>
        <w:fldChar w:fldCharType="begin"/>
      </w:r>
      <w:r>
        <w:instrText xml:space="preserve"> PAGEREF _Toc193114356 \h </w:instrText>
      </w:r>
      <w:r>
        <w:fldChar w:fldCharType="separate"/>
      </w:r>
      <w:r>
        <w:t>4</w:t>
      </w:r>
      <w:r>
        <w:fldChar w:fldCharType="end"/>
      </w:r>
      <w:r>
        <w:fldChar w:fldCharType="end"/>
      </w:r>
    </w:p>
    <w:p w14:paraId="70B4995B">
      <w:pPr>
        <w:pStyle w:val="19"/>
        <w:tabs>
          <w:tab w:val="right" w:leader="dot" w:pos="9344"/>
        </w:tabs>
        <w:rPr>
          <w:rFonts w:asciiTheme="minorHAnsi" w:hAnsiTheme="minorHAnsi" w:eastAsiaTheme="minorEastAsia" w:cstheme="minorBidi"/>
          <w:szCs w:val="22"/>
        </w:rPr>
      </w:pPr>
      <w:r>
        <w:fldChar w:fldCharType="begin"/>
      </w:r>
      <w:r>
        <w:instrText xml:space="preserve"> HYPERLINK \l "_Toc193114357" </w:instrText>
      </w:r>
      <w:r>
        <w:fldChar w:fldCharType="separate"/>
      </w:r>
      <w:r>
        <w:rPr>
          <w:rStyle w:val="32"/>
        </w:rPr>
        <w:t>参考文献</w:t>
      </w:r>
      <w:r>
        <w:tab/>
      </w:r>
      <w:r>
        <w:fldChar w:fldCharType="begin"/>
      </w:r>
      <w:r>
        <w:instrText xml:space="preserve"> PAGEREF _Toc193114357 \h </w:instrText>
      </w:r>
      <w:r>
        <w:fldChar w:fldCharType="separate"/>
      </w:r>
      <w:r>
        <w:t>10</w:t>
      </w:r>
      <w:r>
        <w:fldChar w:fldCharType="end"/>
      </w:r>
      <w:r>
        <w:fldChar w:fldCharType="end"/>
      </w:r>
    </w:p>
    <w:p w14:paraId="71F65D91">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14:paraId="0508D657">
      <w:pPr>
        <w:pStyle w:val="89"/>
        <w:spacing w:after="468"/>
      </w:pPr>
      <w:bookmarkStart w:id="19" w:name="_Toc193114340"/>
      <w:bookmarkStart w:id="20" w:name="BookMark2"/>
      <w:r>
        <w:rPr>
          <w:spacing w:val="320"/>
        </w:rPr>
        <w:t>前</w:t>
      </w:r>
      <w:r>
        <w:t>言</w:t>
      </w:r>
      <w:bookmarkEnd w:id="19"/>
    </w:p>
    <w:p w14:paraId="255E9312">
      <w:pPr>
        <w:pStyle w:val="56"/>
        <w:ind w:firstLine="420"/>
      </w:pPr>
      <w:r>
        <w:rPr>
          <w:rFonts w:hint="eastAsia"/>
        </w:rPr>
        <w:t>本文件按照GB/T 1.1—2020《标准化工作导则  第1部分：标准化文件的结构和起草规则》的规定起草。</w:t>
      </w:r>
    </w:p>
    <w:p w14:paraId="14129045">
      <w:pPr>
        <w:pStyle w:val="56"/>
        <w:ind w:firstLine="420"/>
      </w:pPr>
      <w:r>
        <w:rPr>
          <w:rFonts w:hint="eastAsia"/>
        </w:rPr>
        <w:t>请注意本文件的某些内容可能涉及专利。本文件的发布机构不承担识别专利的责任。</w:t>
      </w:r>
    </w:p>
    <w:p w14:paraId="4160B435">
      <w:pPr>
        <w:pStyle w:val="56"/>
        <w:ind w:firstLine="420"/>
      </w:pPr>
      <w:r>
        <w:rPr>
          <w:rFonts w:hint="eastAsia"/>
        </w:rPr>
        <w:t>本文件由山东省应急管理厅提出并组织实施。</w:t>
      </w:r>
    </w:p>
    <w:p w14:paraId="445DFDFD">
      <w:pPr>
        <w:pStyle w:val="56"/>
        <w:ind w:firstLine="420"/>
      </w:pPr>
      <w:r>
        <w:rPr>
          <w:rFonts w:hint="eastAsia"/>
        </w:rPr>
        <w:t>本文件由山东省安全生产标准化技术委员会归口</w:t>
      </w:r>
    </w:p>
    <w:p w14:paraId="034AA103">
      <w:pPr>
        <w:pStyle w:val="56"/>
        <w:ind w:firstLine="420"/>
      </w:pPr>
    </w:p>
    <w:p w14:paraId="6EAE4A56">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0"/>
    <w:p w14:paraId="7AF1A40D">
      <w:pPr>
        <w:spacing w:line="20" w:lineRule="exact"/>
        <w:jc w:val="center"/>
        <w:rPr>
          <w:rFonts w:ascii="黑体" w:hAnsi="黑体" w:eastAsia="黑体"/>
          <w:sz w:val="32"/>
          <w:szCs w:val="32"/>
        </w:rPr>
      </w:pPr>
      <w:bookmarkStart w:id="21" w:name="BookMark4"/>
    </w:p>
    <w:p w14:paraId="232F8AE6">
      <w:pPr>
        <w:spacing w:line="20" w:lineRule="exact"/>
        <w:jc w:val="center"/>
        <w:rPr>
          <w:rFonts w:ascii="黑体" w:hAnsi="黑体" w:eastAsia="黑体"/>
          <w:sz w:val="32"/>
          <w:szCs w:val="32"/>
        </w:rPr>
      </w:pPr>
    </w:p>
    <w:sdt>
      <w:sdtPr>
        <w:tag w:val="NEW_STAND_NAME"/>
        <w:id w:val="595910757"/>
        <w:lock w:val="sdtLocked"/>
        <w:placeholder>
          <w:docPart w:val="1120C5D4044E46D891AC138AFA65C558"/>
        </w:placeholder>
      </w:sdtPr>
      <w:sdtContent>
        <w:p w14:paraId="71F05CEA">
          <w:pPr>
            <w:pStyle w:val="177"/>
            <w:spacing w:before="567" w:beforeLines="182"/>
          </w:pPr>
          <w:bookmarkStart w:id="22" w:name="NEW_STAND_NAME"/>
          <w:r>
            <w:rPr>
              <w:rFonts w:hint="eastAsia"/>
            </w:rPr>
            <w:t>自然灾害综合风险基础数据目录</w:t>
          </w:r>
        </w:p>
      </w:sdtContent>
    </w:sdt>
    <w:bookmarkEnd w:id="22"/>
    <w:p w14:paraId="2D29622A">
      <w:pPr>
        <w:pStyle w:val="104"/>
        <w:spacing w:before="312" w:after="312"/>
      </w:pPr>
      <w:bookmarkStart w:id="23" w:name="_Toc149827270"/>
      <w:bookmarkStart w:id="24" w:name="_Toc26986530"/>
      <w:bookmarkStart w:id="25" w:name="_Toc17233325"/>
      <w:bookmarkStart w:id="26" w:name="_Toc150173622"/>
      <w:bookmarkStart w:id="27" w:name="_Toc24884211"/>
      <w:bookmarkStart w:id="28" w:name="_Toc24884218"/>
      <w:bookmarkStart w:id="29" w:name="_Toc17233333"/>
      <w:bookmarkStart w:id="30" w:name="_Toc97191423"/>
      <w:bookmarkStart w:id="31" w:name="_Toc26718930"/>
      <w:bookmarkStart w:id="32" w:name="_Toc26986771"/>
      <w:bookmarkStart w:id="33" w:name="_Toc150437760"/>
      <w:bookmarkStart w:id="34" w:name="_Toc150437411"/>
      <w:bookmarkStart w:id="35" w:name="_Toc192489057"/>
      <w:bookmarkStart w:id="36" w:name="_Toc192495143"/>
      <w:bookmarkStart w:id="37" w:name="_Toc32677"/>
      <w:bookmarkStart w:id="38" w:name="_Toc26648465"/>
      <w:bookmarkStart w:id="39" w:name="_Toc150173576"/>
      <w:bookmarkStart w:id="40" w:name="_Toc193114341"/>
      <w:r>
        <w:rPr>
          <w:rFonts w:hint="eastAsia"/>
        </w:rPr>
        <w:t>范围</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27A7A121">
      <w:pPr>
        <w:pStyle w:val="56"/>
        <w:ind w:firstLine="420"/>
      </w:pPr>
      <w:bookmarkStart w:id="41" w:name="_Toc24884219"/>
      <w:bookmarkStart w:id="42" w:name="_Toc26648466"/>
      <w:bookmarkStart w:id="43" w:name="_Toc17233334"/>
      <w:bookmarkStart w:id="44" w:name="_Toc17233326"/>
      <w:bookmarkStart w:id="45" w:name="_Toc24884212"/>
      <w:r>
        <w:rPr>
          <w:rFonts w:hint="eastAsia"/>
        </w:rPr>
        <w:t>本文件规定了自然灾害综合风险基础数据的内容、目录及目录管理。</w:t>
      </w:r>
    </w:p>
    <w:p w14:paraId="64DD277B">
      <w:pPr>
        <w:pStyle w:val="56"/>
        <w:ind w:firstLine="420"/>
      </w:pPr>
      <w:r>
        <w:rPr>
          <w:rFonts w:hint="eastAsia"/>
        </w:rPr>
        <w:t>本文件适用于自然灾害综合风险基础数据管理工作。</w:t>
      </w:r>
    </w:p>
    <w:p w14:paraId="1340983E">
      <w:pPr>
        <w:pStyle w:val="104"/>
        <w:spacing w:before="312" w:after="312"/>
      </w:pPr>
      <w:bookmarkStart w:id="46" w:name="_Toc192495144"/>
      <w:bookmarkStart w:id="47" w:name="_Toc150437412"/>
      <w:bookmarkStart w:id="48" w:name="_Toc150173577"/>
      <w:bookmarkStart w:id="49" w:name="_Toc97191424"/>
      <w:bookmarkStart w:id="50" w:name="_Toc28263"/>
      <w:bookmarkStart w:id="51" w:name="_Toc193114342"/>
      <w:bookmarkStart w:id="52" w:name="_Toc149827271"/>
      <w:bookmarkStart w:id="53" w:name="_Toc26986772"/>
      <w:bookmarkStart w:id="54" w:name="_Toc150437761"/>
      <w:bookmarkStart w:id="55" w:name="_Toc150173623"/>
      <w:bookmarkStart w:id="56" w:name="_Toc192489058"/>
      <w:bookmarkStart w:id="57" w:name="_Toc26718931"/>
      <w:bookmarkStart w:id="58" w:name="_Toc26986531"/>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7BCF51AA5230411197FAB7BB1AAF9D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01D2DFC">
          <w:pPr>
            <w:pStyle w:val="56"/>
            <w:ind w:firstLine="420"/>
          </w:pPr>
          <w:r>
            <w:rPr>
              <w:rFonts w:hint="eastAsia"/>
            </w:rPr>
            <w:t>下列文</w:t>
          </w:r>
          <w:r>
            <w:rPr>
              <w:rFonts w:hint="eastAsia"/>
              <w:szCs w:val="21"/>
            </w:rPr>
            <w:t>件中的内容通过文中的规范性引用而构成本文件必不可少的条款。其中，注日期的引用文件，仅该日期对应的版本适</w:t>
          </w:r>
          <w:r>
            <w:rPr>
              <w:rFonts w:hint="eastAsia"/>
            </w:rPr>
            <w:t>用于本文件；不注日期的引用文件，其最新版本（包括所有的修改单）适用于本文件。</w:t>
          </w:r>
        </w:p>
      </w:sdtContent>
    </w:sdt>
    <w:p w14:paraId="6A79DD82">
      <w:pPr>
        <w:pStyle w:val="56"/>
        <w:ind w:firstLine="420"/>
      </w:pPr>
      <w:r>
        <w:rPr>
          <w:rFonts w:hint="eastAsia"/>
        </w:rPr>
        <w:t>GB/T 26376—2010　自然灾害管理基本术语</w:t>
      </w:r>
    </w:p>
    <w:p w14:paraId="6033B092">
      <w:pPr>
        <w:pStyle w:val="56"/>
        <w:ind w:firstLine="420"/>
      </w:pPr>
      <w:r>
        <w:rPr>
          <w:rFonts w:hint="eastAsia"/>
        </w:rPr>
        <w:t>YJ/T 13—2011　自然灾害风险管理基本术语</w:t>
      </w:r>
    </w:p>
    <w:p w14:paraId="3A09C3E8">
      <w:pPr>
        <w:pStyle w:val="104"/>
        <w:spacing w:before="312" w:after="312"/>
      </w:pPr>
      <w:bookmarkStart w:id="59" w:name="_Toc150437762"/>
      <w:bookmarkStart w:id="60" w:name="_Toc97191425"/>
      <w:bookmarkStart w:id="61" w:name="_Toc192489059"/>
      <w:bookmarkStart w:id="62" w:name="_Toc150437413"/>
      <w:bookmarkStart w:id="63" w:name="_Toc150173624"/>
      <w:bookmarkStart w:id="64" w:name="_Toc150173578"/>
      <w:bookmarkStart w:id="65" w:name="_Toc192495145"/>
      <w:bookmarkStart w:id="66" w:name="_Toc193114343"/>
      <w:bookmarkStart w:id="67" w:name="_Toc149827272"/>
      <w:bookmarkStart w:id="68" w:name="_Toc13408"/>
      <w:r>
        <w:rPr>
          <w:rFonts w:hint="eastAsia"/>
          <w:szCs w:val="21"/>
        </w:rPr>
        <w:t>术语和定义</w:t>
      </w:r>
      <w:bookmarkEnd w:id="59"/>
      <w:bookmarkEnd w:id="60"/>
      <w:bookmarkEnd w:id="61"/>
      <w:bookmarkEnd w:id="62"/>
      <w:bookmarkEnd w:id="63"/>
      <w:bookmarkEnd w:id="64"/>
      <w:bookmarkEnd w:id="65"/>
      <w:bookmarkEnd w:id="66"/>
      <w:bookmarkEnd w:id="67"/>
      <w:bookmarkEnd w:id="68"/>
    </w:p>
    <w:sdt>
      <w:sdtPr>
        <w:id w:val="-1909835108"/>
        <w:placeholder>
          <w:docPart w:val="0B4DFECC7C8D47389C86965520F0DC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3AD6038">
          <w:pPr>
            <w:pStyle w:val="56"/>
            <w:ind w:firstLine="420"/>
          </w:pPr>
          <w:bookmarkStart w:id="69" w:name="_Toc26986532"/>
          <w:bookmarkEnd w:id="69"/>
          <w:r>
            <w:rPr>
              <w:rFonts w:hint="eastAsia"/>
            </w:rPr>
            <w:t>GB/T</w:t>
          </w:r>
          <w:r>
            <w:t xml:space="preserve"> </w:t>
          </w:r>
          <w:r>
            <w:rPr>
              <w:rFonts w:hint="eastAsia"/>
            </w:rPr>
            <w:t>26376—2010、YJ/T 13—2011界定的以及下列术语和定义适用于本文件</w:t>
          </w:r>
          <w:r>
            <w:t>。</w:t>
          </w:r>
        </w:p>
      </w:sdtContent>
    </w:sdt>
    <w:p w14:paraId="36E0FDB8">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自然灾害　natural disaster</w:t>
      </w:r>
    </w:p>
    <w:p w14:paraId="707254A2">
      <w:pPr>
        <w:pStyle w:val="56"/>
        <w:ind w:firstLine="420"/>
        <w:rPr>
          <w:rFonts w:hAnsi="宋体"/>
        </w:rPr>
      </w:pPr>
      <w:r>
        <w:rPr>
          <w:rFonts w:hint="eastAsia" w:hAnsi="宋体"/>
        </w:rPr>
        <w:t>由自然因素造成人类生命、财产、社会功能和生态环境等损害的事件或现象。</w:t>
      </w:r>
    </w:p>
    <w:p w14:paraId="6D25AE0E">
      <w:pPr>
        <w:pStyle w:val="179"/>
      </w:pPr>
      <w:r>
        <w:rPr>
          <w:rFonts w:hint="eastAsia"/>
        </w:rPr>
        <w:t>包括地震灾害、地质灾害、气象灾害、水旱灾害、海洋灾害、森林和草原火灾等。</w:t>
      </w:r>
    </w:p>
    <w:p w14:paraId="59933BCE">
      <w:pPr>
        <w:pStyle w:val="56"/>
        <w:ind w:firstLine="420"/>
        <w:rPr>
          <w:rFonts w:hAnsi="宋体"/>
        </w:rPr>
      </w:pPr>
      <w:r>
        <w:rPr>
          <w:rFonts w:hint="eastAsia" w:hAnsi="宋体"/>
        </w:rPr>
        <w:t>[来源：GB/T 26376—2010，2.1，有修改]</w:t>
      </w:r>
    </w:p>
    <w:p w14:paraId="06BCC44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致灾因子　hazard</w:t>
      </w:r>
    </w:p>
    <w:p w14:paraId="12C28D39">
      <w:pPr>
        <w:pStyle w:val="56"/>
        <w:ind w:firstLine="420"/>
        <w:rPr>
          <w:rFonts w:hAnsi="宋体"/>
        </w:rPr>
      </w:pPr>
      <w:r>
        <w:rPr>
          <w:rFonts w:hint="eastAsia" w:hAnsi="宋体"/>
        </w:rPr>
        <w:t>可能造成人员伤亡、财产损失、资源与环境破坏、社会系统混乱等孕灾环境中的异变因子。</w:t>
      </w:r>
    </w:p>
    <w:p w14:paraId="4CB06FE0">
      <w:pPr>
        <w:pStyle w:val="56"/>
        <w:ind w:firstLine="420"/>
        <w:rPr>
          <w:rFonts w:hAnsi="宋体"/>
        </w:rPr>
      </w:pPr>
      <w:r>
        <w:rPr>
          <w:rFonts w:hint="eastAsia" w:hAnsi="宋体"/>
        </w:rPr>
        <w:t>[来源：YJ/T 13—2011，3.5]</w:t>
      </w:r>
    </w:p>
    <w:p w14:paraId="2B9F7F7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承灾体　exposure</w:t>
      </w:r>
    </w:p>
    <w:p w14:paraId="20EA2BB0">
      <w:pPr>
        <w:pStyle w:val="56"/>
        <w:ind w:firstLine="420"/>
        <w:rPr>
          <w:rFonts w:hAnsi="宋体"/>
        </w:rPr>
      </w:pPr>
      <w:r>
        <w:rPr>
          <w:rFonts w:hint="eastAsia" w:hAnsi="宋体"/>
        </w:rPr>
        <w:t>承受灾害的对象。</w:t>
      </w:r>
    </w:p>
    <w:p w14:paraId="529AB389">
      <w:pPr>
        <w:pStyle w:val="56"/>
        <w:ind w:firstLine="420"/>
        <w:rPr>
          <w:rFonts w:hAnsi="宋体"/>
        </w:rPr>
      </w:pPr>
      <w:r>
        <w:rPr>
          <w:rFonts w:hint="eastAsia" w:hAnsi="宋体"/>
        </w:rPr>
        <w:t>[来源：YJ/T 13—2011，3.6]</w:t>
      </w:r>
    </w:p>
    <w:p w14:paraId="0C39187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灾情　disaster information</w:t>
      </w:r>
    </w:p>
    <w:p w14:paraId="056C3AB7">
      <w:pPr>
        <w:pStyle w:val="56"/>
        <w:ind w:firstLine="420"/>
        <w:rPr>
          <w:rFonts w:hAnsi="宋体"/>
        </w:rPr>
      </w:pPr>
      <w:r>
        <w:rPr>
          <w:rFonts w:hint="eastAsia" w:hAnsi="宋体"/>
        </w:rPr>
        <w:t>有关灾害发生的规模、强度、次数、灾害损失及影响的情况。</w:t>
      </w:r>
    </w:p>
    <w:p w14:paraId="24153BC6">
      <w:pPr>
        <w:pStyle w:val="56"/>
        <w:ind w:firstLine="420"/>
        <w:rPr>
          <w:rFonts w:hAnsi="宋体"/>
        </w:rPr>
      </w:pPr>
      <w:r>
        <w:rPr>
          <w:rFonts w:hint="eastAsia" w:hAnsi="宋体"/>
        </w:rPr>
        <w:t>[来源：GB/T 26376—2010，4.4]</w:t>
      </w:r>
    </w:p>
    <w:p w14:paraId="4D2DD6E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减灾资源（能力）　disaster coping resources or capacity</w:t>
      </w:r>
    </w:p>
    <w:p w14:paraId="729AA7F2">
      <w:pPr>
        <w:pStyle w:val="56"/>
        <w:ind w:firstLine="420"/>
        <w:rPr>
          <w:rFonts w:hAnsi="宋体"/>
        </w:rPr>
      </w:pPr>
      <w:r>
        <w:rPr>
          <w:rFonts w:hint="eastAsia" w:hAnsi="宋体"/>
        </w:rPr>
        <w:t>区域具备的减少灾害造成人员伤亡、经济损失、社会功能损害和生态环境破坏等的资源或能力。</w:t>
      </w:r>
    </w:p>
    <w:p w14:paraId="0B855DB8">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灾害风险评估　disaster risk assessment</w:t>
      </w:r>
    </w:p>
    <w:p w14:paraId="16690D26">
      <w:pPr>
        <w:pStyle w:val="56"/>
        <w:ind w:firstLine="420"/>
        <w:rPr>
          <w:rFonts w:hAnsi="宋体"/>
        </w:rPr>
      </w:pPr>
      <w:r>
        <w:rPr>
          <w:rFonts w:hint="eastAsia" w:hAnsi="宋体"/>
        </w:rPr>
        <w:t>对可能发生的灾害及其造成的后果进行评定和估计。</w:t>
      </w:r>
    </w:p>
    <w:p w14:paraId="572A3236">
      <w:pPr>
        <w:pStyle w:val="56"/>
        <w:ind w:firstLine="420"/>
        <w:rPr>
          <w:rFonts w:hAnsi="宋体"/>
        </w:rPr>
      </w:pPr>
      <w:r>
        <w:rPr>
          <w:rFonts w:hint="eastAsia" w:hAnsi="宋体"/>
        </w:rPr>
        <w:t>[来源：GB/T 26376—2010，4.8]</w:t>
      </w:r>
    </w:p>
    <w:p w14:paraId="08D51F6E">
      <w:pPr>
        <w:pStyle w:val="104"/>
        <w:spacing w:before="312" w:after="312"/>
      </w:pPr>
      <w:bookmarkStart w:id="70" w:name="_Toc193114344"/>
      <w:bookmarkStart w:id="71" w:name="_Toc192495146"/>
      <w:bookmarkStart w:id="72" w:name="_Toc13218"/>
      <w:bookmarkStart w:id="73" w:name="_Toc192489060"/>
      <w:r>
        <w:rPr>
          <w:rFonts w:hint="eastAsia"/>
        </w:rPr>
        <w:t>数据内容</w:t>
      </w:r>
      <w:bookmarkEnd w:id="70"/>
      <w:bookmarkEnd w:id="71"/>
      <w:bookmarkEnd w:id="72"/>
      <w:bookmarkEnd w:id="73"/>
    </w:p>
    <w:p w14:paraId="73238252">
      <w:pPr>
        <w:pStyle w:val="105"/>
        <w:spacing w:before="156" w:after="156"/>
      </w:pPr>
      <w:bookmarkStart w:id="74" w:name="_Toc193114345"/>
      <w:bookmarkStart w:id="75" w:name="_Toc192495147"/>
      <w:bookmarkStart w:id="76" w:name="_Toc192489061"/>
      <w:bookmarkStart w:id="77" w:name="_Toc27272"/>
      <w:r>
        <w:rPr>
          <w:rFonts w:hint="eastAsia"/>
        </w:rPr>
        <w:t>自然灾害致灾因子</w:t>
      </w:r>
      <w:bookmarkEnd w:id="74"/>
      <w:bookmarkEnd w:id="75"/>
      <w:bookmarkEnd w:id="76"/>
      <w:bookmarkEnd w:id="77"/>
    </w:p>
    <w:p w14:paraId="344B68F1">
      <w:pPr>
        <w:pStyle w:val="56"/>
        <w:ind w:firstLine="420"/>
      </w:pPr>
      <w:r>
        <w:rPr>
          <w:rFonts w:hint="eastAsia"/>
        </w:rPr>
        <w:t>自然灾害致灾因子应包括地震灾害、地质灾害、气象灾害、水旱灾害、海洋灾害、森林和草原火灾等致灾因子数据。</w:t>
      </w:r>
    </w:p>
    <w:p w14:paraId="4C05C7C8">
      <w:pPr>
        <w:pStyle w:val="105"/>
        <w:spacing w:before="156" w:after="156"/>
        <w:rPr>
          <w:rFonts w:hAnsi="黑体" w:cs="黑体"/>
        </w:rPr>
      </w:pPr>
      <w:bookmarkStart w:id="78" w:name="_Toc28484"/>
      <w:bookmarkStart w:id="79" w:name="_Toc193114346"/>
      <w:bookmarkStart w:id="80" w:name="_Toc192489062"/>
      <w:bookmarkStart w:id="81" w:name="_Toc192495148"/>
      <w:r>
        <w:rPr>
          <w:rFonts w:hint="eastAsia" w:hAnsi="黑体" w:cs="黑体"/>
        </w:rPr>
        <w:t>承灾体</w:t>
      </w:r>
      <w:bookmarkEnd w:id="78"/>
      <w:bookmarkEnd w:id="79"/>
      <w:bookmarkEnd w:id="80"/>
      <w:bookmarkEnd w:id="81"/>
    </w:p>
    <w:p w14:paraId="14CE2285">
      <w:pPr>
        <w:pStyle w:val="56"/>
        <w:ind w:firstLine="420"/>
      </w:pPr>
      <w:r>
        <w:rPr>
          <w:rFonts w:hint="eastAsia"/>
        </w:rPr>
        <w:t>承灾体应包括房屋建筑、市政设施、水利设施、公路设施、水路设施、铁路设施、海洋设施、公共服务设施、矿山设施、危险化学品设施、通信设施、森林和草原资源、人口、经济、农作物等数据。</w:t>
      </w:r>
    </w:p>
    <w:p w14:paraId="430EFA25">
      <w:pPr>
        <w:pStyle w:val="105"/>
        <w:spacing w:before="156" w:after="156"/>
      </w:pPr>
      <w:bookmarkStart w:id="82" w:name="_Toc193114347"/>
      <w:bookmarkStart w:id="83" w:name="_Toc192489063"/>
      <w:bookmarkStart w:id="84" w:name="_Toc20085"/>
      <w:bookmarkStart w:id="85" w:name="_Toc192495149"/>
      <w:r>
        <w:rPr>
          <w:rFonts w:hint="eastAsia"/>
        </w:rPr>
        <w:t>历史自然灾害灾情</w:t>
      </w:r>
      <w:bookmarkEnd w:id="82"/>
      <w:bookmarkEnd w:id="83"/>
      <w:bookmarkEnd w:id="84"/>
      <w:bookmarkEnd w:id="85"/>
    </w:p>
    <w:p w14:paraId="309F2F44">
      <w:pPr>
        <w:pStyle w:val="56"/>
        <w:ind w:firstLine="420"/>
      </w:pPr>
      <w:r>
        <w:rPr>
          <w:rFonts w:hint="eastAsia"/>
        </w:rPr>
        <w:t>历史自然灾害灾情应包括历史年度自然灾害灾情、历史重大自然灾害灾情、历史年度自然灾害灾情评估等数据。</w:t>
      </w:r>
    </w:p>
    <w:p w14:paraId="65E504AA">
      <w:pPr>
        <w:pStyle w:val="105"/>
        <w:spacing w:before="156" w:after="156"/>
      </w:pPr>
      <w:bookmarkStart w:id="86" w:name="_Toc27558"/>
      <w:bookmarkStart w:id="87" w:name="_Toc192495150"/>
      <w:bookmarkStart w:id="88" w:name="_Toc192489064"/>
      <w:bookmarkStart w:id="89" w:name="_Toc193114348"/>
      <w:r>
        <w:rPr>
          <w:rFonts w:hint="eastAsia"/>
        </w:rPr>
        <w:t>减灾资源（能力）</w:t>
      </w:r>
      <w:bookmarkEnd w:id="86"/>
      <w:bookmarkEnd w:id="87"/>
      <w:bookmarkEnd w:id="88"/>
      <w:bookmarkEnd w:id="89"/>
    </w:p>
    <w:p w14:paraId="1DF0DA1B">
      <w:pPr>
        <w:pStyle w:val="56"/>
        <w:ind w:firstLine="420"/>
      </w:pPr>
      <w:r>
        <w:rPr>
          <w:rFonts w:hint="eastAsia"/>
        </w:rPr>
        <w:t>减灾资源（能力）应包括政府减灾资源（能力）、企业与社会组织减灾资源（能力）、基层减灾资源（能力）、减灾能力评估等数据。</w:t>
      </w:r>
    </w:p>
    <w:p w14:paraId="3BEC0A50">
      <w:pPr>
        <w:pStyle w:val="105"/>
        <w:spacing w:before="156" w:after="156"/>
        <w:rPr>
          <w:rFonts w:hAnsi="黑体" w:cs="黑体"/>
        </w:rPr>
      </w:pPr>
      <w:bookmarkStart w:id="90" w:name="_Toc192489065"/>
      <w:bookmarkStart w:id="91" w:name="_Toc6902"/>
      <w:bookmarkStart w:id="92" w:name="_Toc192495151"/>
      <w:bookmarkStart w:id="93" w:name="_Toc193114349"/>
      <w:r>
        <w:rPr>
          <w:rFonts w:hint="eastAsia" w:hAnsi="黑体" w:cs="黑体"/>
        </w:rPr>
        <w:t>隐患评估</w:t>
      </w:r>
      <w:bookmarkEnd w:id="90"/>
      <w:bookmarkEnd w:id="91"/>
      <w:bookmarkEnd w:id="92"/>
      <w:bookmarkEnd w:id="93"/>
    </w:p>
    <w:p w14:paraId="695463FF">
      <w:pPr>
        <w:pStyle w:val="56"/>
        <w:ind w:firstLine="420"/>
      </w:pPr>
      <w:r>
        <w:rPr>
          <w:rFonts w:hint="eastAsia"/>
        </w:rPr>
        <w:t>隐患评估应包括致灾隐患评估和承灾体隐患评估等数据。</w:t>
      </w:r>
    </w:p>
    <w:p w14:paraId="658D0BAB">
      <w:pPr>
        <w:pStyle w:val="105"/>
        <w:spacing w:before="156" w:after="156"/>
      </w:pPr>
      <w:bookmarkStart w:id="94" w:name="_Toc4811"/>
      <w:bookmarkStart w:id="95" w:name="_Toc193114350"/>
      <w:bookmarkStart w:id="96" w:name="_Toc192495152"/>
      <w:bookmarkStart w:id="97" w:name="_Toc192489066"/>
      <w:r>
        <w:rPr>
          <w:rFonts w:hint="eastAsia"/>
        </w:rPr>
        <w:t>自然灾害风险评估</w:t>
      </w:r>
      <w:bookmarkEnd w:id="94"/>
      <w:bookmarkEnd w:id="95"/>
      <w:bookmarkEnd w:id="96"/>
      <w:bookmarkEnd w:id="97"/>
    </w:p>
    <w:p w14:paraId="6F059DBF">
      <w:pPr>
        <w:pStyle w:val="56"/>
        <w:ind w:firstLine="420"/>
      </w:pPr>
      <w:r>
        <w:rPr>
          <w:rFonts w:hint="eastAsia"/>
        </w:rPr>
        <w:t>自然灾害风险评估应包括地震灾害风险评估、气象灾害风险评估、水旱灾害风险评估、海洋灾害风险评估、森林和草原火灾风险评估、综合风险评估等数据。</w:t>
      </w:r>
    </w:p>
    <w:p w14:paraId="4581A78A">
      <w:pPr>
        <w:pStyle w:val="105"/>
        <w:spacing w:before="156" w:after="156"/>
      </w:pPr>
      <w:bookmarkStart w:id="98" w:name="_Toc193114351"/>
      <w:bookmarkStart w:id="99" w:name="_Toc192489067"/>
      <w:bookmarkStart w:id="100" w:name="_Toc2736"/>
      <w:bookmarkStart w:id="101" w:name="_Toc192495153"/>
      <w:r>
        <w:rPr>
          <w:rFonts w:hint="eastAsia"/>
        </w:rPr>
        <w:t>自然灾害风险区划</w:t>
      </w:r>
      <w:bookmarkEnd w:id="98"/>
      <w:bookmarkEnd w:id="99"/>
      <w:bookmarkEnd w:id="100"/>
      <w:bookmarkEnd w:id="101"/>
    </w:p>
    <w:p w14:paraId="1A053C6A">
      <w:pPr>
        <w:pStyle w:val="56"/>
        <w:ind w:firstLine="420"/>
      </w:pPr>
      <w:r>
        <w:rPr>
          <w:rFonts w:hint="eastAsia"/>
        </w:rPr>
        <w:t>自然灾害风险区划应包括地震灾害风险区划、地质灾害风险区划、气象灾害风险区划、水旱灾害风险区划、海洋灾害风险区划、综合风险区划等数据。</w:t>
      </w:r>
    </w:p>
    <w:p w14:paraId="55EB7BD5">
      <w:pPr>
        <w:pStyle w:val="105"/>
        <w:spacing w:before="156" w:after="156"/>
      </w:pPr>
      <w:bookmarkStart w:id="102" w:name="_Toc29385"/>
      <w:bookmarkStart w:id="103" w:name="_Toc192495154"/>
      <w:bookmarkStart w:id="104" w:name="_Toc192489068"/>
      <w:bookmarkStart w:id="105" w:name="_Toc193114352"/>
      <w:r>
        <w:rPr>
          <w:rFonts w:hint="eastAsia"/>
        </w:rPr>
        <w:t>自然灾害防治区划</w:t>
      </w:r>
      <w:bookmarkEnd w:id="102"/>
      <w:bookmarkEnd w:id="103"/>
      <w:bookmarkEnd w:id="104"/>
      <w:bookmarkEnd w:id="105"/>
    </w:p>
    <w:p w14:paraId="45FA859A">
      <w:pPr>
        <w:pStyle w:val="56"/>
        <w:ind w:firstLine="420"/>
      </w:pPr>
      <w:r>
        <w:rPr>
          <w:rFonts w:hint="eastAsia"/>
        </w:rPr>
        <w:t>自然灾害防治区划应包括地震灾害防治区划、地质灾害防治区划、水旱灾害防治区划、海洋灾害防治区划、森林和草原火灾防治区划、综合防治区划等数据。</w:t>
      </w:r>
    </w:p>
    <w:p w14:paraId="36E43C03">
      <w:pPr>
        <w:pStyle w:val="105"/>
        <w:spacing w:before="156" w:after="156"/>
        <w:rPr>
          <w:rFonts w:hAnsi="黑体" w:cs="黑体"/>
        </w:rPr>
      </w:pPr>
      <w:bookmarkStart w:id="106" w:name="_Toc192489069"/>
      <w:bookmarkStart w:id="107" w:name="_Toc16726"/>
      <w:bookmarkStart w:id="108" w:name="_Toc192495155"/>
      <w:bookmarkStart w:id="109" w:name="_Toc193114353"/>
      <w:r>
        <w:rPr>
          <w:rFonts w:hint="eastAsia" w:hAnsi="黑体" w:cs="黑体"/>
        </w:rPr>
        <w:t>其他基础数据</w:t>
      </w:r>
      <w:bookmarkEnd w:id="106"/>
      <w:bookmarkEnd w:id="107"/>
      <w:bookmarkEnd w:id="108"/>
      <w:bookmarkEnd w:id="109"/>
    </w:p>
    <w:p w14:paraId="6CDF1B79">
      <w:pPr>
        <w:pStyle w:val="56"/>
        <w:ind w:firstLine="420"/>
      </w:pPr>
      <w:r>
        <w:rPr>
          <w:rFonts w:hint="eastAsia"/>
        </w:rPr>
        <w:t>其他基础数据应包括相关基础地理信息数据、自然灾害观（监）测数据等。</w:t>
      </w:r>
    </w:p>
    <w:p w14:paraId="462DEFBC">
      <w:pPr>
        <w:pStyle w:val="104"/>
        <w:spacing w:before="312" w:after="312"/>
      </w:pPr>
      <w:bookmarkStart w:id="110" w:name="_Toc192495156"/>
      <w:bookmarkStart w:id="111" w:name="_Toc7829"/>
      <w:bookmarkStart w:id="112" w:name="_Toc192489070"/>
      <w:bookmarkStart w:id="113" w:name="_Toc193114354"/>
      <w:r>
        <w:rPr>
          <w:rFonts w:hint="eastAsia"/>
        </w:rPr>
        <w:t>数据目录</w:t>
      </w:r>
      <w:bookmarkEnd w:id="110"/>
      <w:bookmarkEnd w:id="111"/>
      <w:bookmarkEnd w:id="112"/>
      <w:bookmarkEnd w:id="113"/>
    </w:p>
    <w:p w14:paraId="6B52E605">
      <w:pPr>
        <w:pStyle w:val="56"/>
        <w:ind w:firstLine="420"/>
      </w:pPr>
      <w:r>
        <w:rPr>
          <w:rFonts w:hint="eastAsia"/>
        </w:rPr>
        <w:t>自然灾害综合风险基础数据目录见附录A。</w:t>
      </w:r>
    </w:p>
    <w:p w14:paraId="664F4F24">
      <w:pPr>
        <w:pStyle w:val="104"/>
        <w:spacing w:before="312" w:after="312"/>
      </w:pPr>
      <w:bookmarkStart w:id="114" w:name="_Toc192495157"/>
      <w:bookmarkStart w:id="115" w:name="_Toc192489071"/>
      <w:bookmarkStart w:id="116" w:name="_Toc21460"/>
      <w:bookmarkStart w:id="117" w:name="_Toc193114355"/>
      <w:r>
        <w:rPr>
          <w:rFonts w:hint="eastAsia"/>
        </w:rPr>
        <w:t>目录管理</w:t>
      </w:r>
      <w:bookmarkEnd w:id="114"/>
      <w:bookmarkEnd w:id="115"/>
      <w:bookmarkEnd w:id="116"/>
      <w:bookmarkEnd w:id="117"/>
    </w:p>
    <w:p w14:paraId="0B9C05B4">
      <w:pPr>
        <w:pStyle w:val="56"/>
        <w:ind w:firstLine="420"/>
      </w:pPr>
      <w:r>
        <w:rPr>
          <w:rFonts w:hint="eastAsia"/>
        </w:rPr>
        <w:t>自然灾害综合风险基础数据管理部门宜每年对数据目录进行一次内容更新、维护等管理工作。新增数据资源，应梳理编制相应目录。</w:t>
      </w:r>
    </w:p>
    <w:p w14:paraId="7B9373E6">
      <w:pPr>
        <w:pStyle w:val="56"/>
        <w:ind w:firstLine="420"/>
        <w:rPr>
          <w:rFonts w:hAnsi="黑体" w:cs="黑体"/>
        </w:rPr>
      </w:pPr>
    </w:p>
    <w:p w14:paraId="784E4C16">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1"/>
    <w:p w14:paraId="349C42CC">
      <w:pPr>
        <w:pStyle w:val="198"/>
      </w:pPr>
    </w:p>
    <w:p w14:paraId="69BB55D6">
      <w:pPr>
        <w:pStyle w:val="199"/>
      </w:pPr>
    </w:p>
    <w:p w14:paraId="52D8E8C1">
      <w:pPr>
        <w:pStyle w:val="76"/>
        <w:spacing w:after="156"/>
      </w:pPr>
      <w:bookmarkStart w:id="118" w:name="_Toc5649"/>
      <w:bookmarkStart w:id="119" w:name="BookMark5"/>
      <w:r>
        <w:br w:type="textWrapping"/>
      </w:r>
      <w:bookmarkStart w:id="120" w:name="_Toc150437437"/>
      <w:bookmarkStart w:id="121" w:name="_Toc150437778"/>
      <w:bookmarkStart w:id="122" w:name="_Toc150173648"/>
      <w:bookmarkStart w:id="123" w:name="_Toc150173602"/>
      <w:bookmarkStart w:id="124" w:name="_Toc192495158"/>
      <w:bookmarkStart w:id="125" w:name="_Toc192489072"/>
      <w:bookmarkStart w:id="126" w:name="_Toc193114356"/>
      <w:r>
        <w:rPr>
          <w:rFonts w:hint="eastAsia"/>
        </w:rPr>
        <w:t>（资料性）</w:t>
      </w:r>
      <w:r>
        <w:br w:type="textWrapping"/>
      </w:r>
      <w:bookmarkEnd w:id="120"/>
      <w:bookmarkEnd w:id="121"/>
      <w:bookmarkEnd w:id="122"/>
      <w:bookmarkEnd w:id="123"/>
      <w:r>
        <w:rPr>
          <w:rFonts w:hint="eastAsia"/>
        </w:rPr>
        <w:t>自然灾害综合风险基础数据目录表</w:t>
      </w:r>
      <w:bookmarkEnd w:id="118"/>
      <w:bookmarkEnd w:id="124"/>
      <w:bookmarkEnd w:id="125"/>
      <w:bookmarkEnd w:id="126"/>
    </w:p>
    <w:p w14:paraId="6666112C">
      <w:pPr>
        <w:pStyle w:val="56"/>
        <w:ind w:firstLine="420"/>
      </w:pPr>
      <w:r>
        <w:rPr>
          <w:rFonts w:hint="eastAsia"/>
        </w:rPr>
        <w:t>自然灾害综合风险基础数据目录见表A.1。</w:t>
      </w:r>
    </w:p>
    <w:p w14:paraId="74ADB5C0">
      <w:pPr>
        <w:pStyle w:val="77"/>
        <w:spacing w:before="156" w:after="156"/>
      </w:pPr>
      <w:r>
        <w:rPr>
          <w:rFonts w:hint="eastAsia"/>
        </w:rPr>
        <w:t>自然灾害综合风险基础数据目录表</w:t>
      </w:r>
    </w:p>
    <w:tbl>
      <w:tblPr>
        <w:tblStyle w:val="27"/>
        <w:tblW w:w="9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2389"/>
        <w:gridCol w:w="5707"/>
      </w:tblGrid>
      <w:tr w14:paraId="351B4C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09" w:type="dxa"/>
            <w:tcBorders>
              <w:top w:val="single" w:color="auto" w:sz="8" w:space="0"/>
              <w:bottom w:val="single" w:color="auto" w:sz="8" w:space="0"/>
            </w:tcBorders>
            <w:shd w:val="clear" w:color="auto" w:fill="auto"/>
            <w:vAlign w:val="center"/>
          </w:tcPr>
          <w:p w14:paraId="47226EC0">
            <w:pPr>
              <w:pStyle w:val="232"/>
              <w:jc w:val="center"/>
              <w:rPr>
                <w:rFonts w:cs="黑体"/>
                <w:color w:val="auto"/>
                <w:lang w:eastAsia="zh-CN"/>
              </w:rPr>
            </w:pPr>
            <w:r>
              <w:rPr>
                <w:rFonts w:hint="eastAsia" w:cs="黑体"/>
                <w:color w:val="auto"/>
                <w:lang w:eastAsia="zh-CN"/>
              </w:rPr>
              <w:t>一级目录</w:t>
            </w:r>
          </w:p>
        </w:tc>
        <w:tc>
          <w:tcPr>
            <w:tcW w:w="2389" w:type="dxa"/>
            <w:tcBorders>
              <w:top w:val="single" w:color="auto" w:sz="8" w:space="0"/>
              <w:bottom w:val="single" w:color="auto" w:sz="8" w:space="0"/>
            </w:tcBorders>
            <w:shd w:val="clear" w:color="auto" w:fill="auto"/>
            <w:vAlign w:val="center"/>
          </w:tcPr>
          <w:p w14:paraId="0EFF9A17">
            <w:pPr>
              <w:pStyle w:val="232"/>
              <w:jc w:val="center"/>
              <w:rPr>
                <w:rFonts w:cs="黑体"/>
                <w:color w:val="auto"/>
                <w:lang w:eastAsia="zh-CN"/>
              </w:rPr>
            </w:pPr>
            <w:r>
              <w:rPr>
                <w:rFonts w:hint="eastAsia" w:cs="黑体"/>
                <w:color w:val="auto"/>
                <w:lang w:eastAsia="zh-CN"/>
              </w:rPr>
              <w:t>二级目录</w:t>
            </w:r>
          </w:p>
        </w:tc>
        <w:tc>
          <w:tcPr>
            <w:tcW w:w="5707" w:type="dxa"/>
            <w:tcBorders>
              <w:top w:val="single" w:color="auto" w:sz="8" w:space="0"/>
              <w:bottom w:val="single" w:color="auto" w:sz="8" w:space="0"/>
            </w:tcBorders>
            <w:shd w:val="clear" w:color="auto" w:fill="auto"/>
            <w:vAlign w:val="center"/>
          </w:tcPr>
          <w:p w14:paraId="7EC70BC4">
            <w:pPr>
              <w:pStyle w:val="232"/>
              <w:jc w:val="center"/>
              <w:rPr>
                <w:rFonts w:cs="黑体"/>
                <w:color w:val="auto"/>
                <w:lang w:eastAsia="zh-CN"/>
              </w:rPr>
            </w:pPr>
            <w:r>
              <w:rPr>
                <w:rFonts w:hint="eastAsia" w:cs="黑体"/>
                <w:color w:val="auto"/>
                <w:lang w:eastAsia="zh-CN"/>
              </w:rPr>
              <w:t>三级目录</w:t>
            </w:r>
          </w:p>
        </w:tc>
      </w:tr>
      <w:tr w14:paraId="33EFAD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tcBorders>
              <w:top w:val="single" w:color="auto" w:sz="8" w:space="0"/>
            </w:tcBorders>
            <w:shd w:val="clear" w:color="auto" w:fill="auto"/>
            <w:vAlign w:val="center"/>
          </w:tcPr>
          <w:p w14:paraId="7360EBCA">
            <w:pPr>
              <w:pStyle w:val="232"/>
              <w:jc w:val="center"/>
              <w:rPr>
                <w:color w:val="auto"/>
                <w:lang w:eastAsia="zh-CN"/>
              </w:rPr>
            </w:pPr>
            <w:r>
              <w:rPr>
                <w:rFonts w:hint="eastAsia"/>
                <w:color w:val="auto"/>
                <w:lang w:eastAsia="zh-CN"/>
              </w:rPr>
              <w:t>自然灾害致灾因子</w:t>
            </w:r>
          </w:p>
        </w:tc>
        <w:tc>
          <w:tcPr>
            <w:tcW w:w="2389" w:type="dxa"/>
            <w:vMerge w:val="restart"/>
            <w:tcBorders>
              <w:top w:val="single" w:color="auto" w:sz="8" w:space="0"/>
            </w:tcBorders>
            <w:shd w:val="clear" w:color="auto" w:fill="auto"/>
            <w:vAlign w:val="center"/>
          </w:tcPr>
          <w:p w14:paraId="684289FC">
            <w:pPr>
              <w:pStyle w:val="232"/>
              <w:jc w:val="center"/>
              <w:rPr>
                <w:color w:val="auto"/>
                <w:lang w:eastAsia="zh-CN"/>
              </w:rPr>
            </w:pPr>
            <w:r>
              <w:rPr>
                <w:rFonts w:hint="eastAsia"/>
                <w:color w:val="auto"/>
                <w:lang w:eastAsia="zh-CN"/>
              </w:rPr>
              <w:t>地震灾害</w:t>
            </w:r>
          </w:p>
        </w:tc>
        <w:tc>
          <w:tcPr>
            <w:tcW w:w="5707" w:type="dxa"/>
            <w:tcBorders>
              <w:top w:val="single" w:color="auto" w:sz="8" w:space="0"/>
            </w:tcBorders>
            <w:shd w:val="clear" w:color="auto" w:fill="auto"/>
            <w:vAlign w:val="center"/>
          </w:tcPr>
          <w:p w14:paraId="5BB46E13">
            <w:pPr>
              <w:pStyle w:val="232"/>
              <w:jc w:val="center"/>
              <w:rPr>
                <w:color w:val="auto"/>
                <w:lang w:eastAsia="zh-CN"/>
              </w:rPr>
            </w:pPr>
            <w:r>
              <w:rPr>
                <w:rFonts w:hint="eastAsia"/>
                <w:color w:val="auto"/>
                <w:lang w:eastAsia="zh-CN"/>
              </w:rPr>
              <w:t>活动断层线</w:t>
            </w:r>
          </w:p>
        </w:tc>
      </w:tr>
      <w:tr w14:paraId="5C3684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CDE6A8D">
            <w:pPr>
              <w:pStyle w:val="232"/>
              <w:jc w:val="center"/>
              <w:rPr>
                <w:color w:val="auto"/>
                <w:lang w:eastAsia="zh-CN"/>
              </w:rPr>
            </w:pPr>
          </w:p>
        </w:tc>
        <w:tc>
          <w:tcPr>
            <w:tcW w:w="2389" w:type="dxa"/>
            <w:vMerge w:val="continue"/>
            <w:shd w:val="clear" w:color="auto" w:fill="auto"/>
            <w:vAlign w:val="center"/>
          </w:tcPr>
          <w:p w14:paraId="4BAA5F2A">
            <w:pPr>
              <w:pStyle w:val="232"/>
              <w:jc w:val="center"/>
              <w:rPr>
                <w:color w:val="auto"/>
                <w:lang w:eastAsia="zh-CN"/>
              </w:rPr>
            </w:pPr>
          </w:p>
        </w:tc>
        <w:tc>
          <w:tcPr>
            <w:tcW w:w="5707" w:type="dxa"/>
            <w:shd w:val="clear" w:color="auto" w:fill="auto"/>
            <w:vAlign w:val="center"/>
          </w:tcPr>
          <w:p w14:paraId="6211B415">
            <w:pPr>
              <w:pStyle w:val="232"/>
              <w:jc w:val="center"/>
              <w:rPr>
                <w:color w:val="auto"/>
                <w:lang w:eastAsia="zh-CN"/>
              </w:rPr>
            </w:pPr>
            <w:r>
              <w:rPr>
                <w:rFonts w:hint="eastAsia"/>
                <w:color w:val="auto"/>
              </w:rPr>
              <w:t>地震动</w:t>
            </w:r>
            <w:r>
              <w:rPr>
                <w:rFonts w:hint="eastAsia"/>
                <w:color w:val="auto"/>
                <w:lang w:eastAsia="zh-CN"/>
              </w:rPr>
              <w:t>峰值加速度</w:t>
            </w:r>
          </w:p>
        </w:tc>
      </w:tr>
      <w:tr w14:paraId="790EC1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2752C03">
            <w:pPr>
              <w:pStyle w:val="232"/>
              <w:jc w:val="center"/>
              <w:rPr>
                <w:color w:val="auto"/>
                <w:lang w:eastAsia="zh-CN"/>
              </w:rPr>
            </w:pPr>
          </w:p>
        </w:tc>
        <w:tc>
          <w:tcPr>
            <w:tcW w:w="2389" w:type="dxa"/>
            <w:vMerge w:val="continue"/>
            <w:shd w:val="clear" w:color="auto" w:fill="auto"/>
            <w:vAlign w:val="center"/>
          </w:tcPr>
          <w:p w14:paraId="54262C88">
            <w:pPr>
              <w:pStyle w:val="232"/>
              <w:jc w:val="center"/>
              <w:rPr>
                <w:color w:val="auto"/>
                <w:lang w:eastAsia="zh-CN"/>
              </w:rPr>
            </w:pPr>
          </w:p>
        </w:tc>
        <w:tc>
          <w:tcPr>
            <w:tcW w:w="5707" w:type="dxa"/>
            <w:shd w:val="clear" w:color="auto" w:fill="auto"/>
            <w:vAlign w:val="center"/>
          </w:tcPr>
          <w:p w14:paraId="57873525">
            <w:pPr>
              <w:pStyle w:val="232"/>
              <w:jc w:val="center"/>
              <w:rPr>
                <w:color w:val="auto"/>
                <w:lang w:eastAsia="zh-CN"/>
              </w:rPr>
            </w:pPr>
            <w:r>
              <w:rPr>
                <w:rFonts w:hint="eastAsia"/>
                <w:color w:val="auto"/>
              </w:rPr>
              <w:t>地震危险性等级</w:t>
            </w:r>
          </w:p>
        </w:tc>
      </w:tr>
      <w:tr w14:paraId="410576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1209" w:type="dxa"/>
            <w:vMerge w:val="continue"/>
            <w:shd w:val="clear" w:color="auto" w:fill="auto"/>
            <w:vAlign w:val="center"/>
          </w:tcPr>
          <w:p w14:paraId="4615DB66">
            <w:pPr>
              <w:pStyle w:val="232"/>
              <w:jc w:val="center"/>
              <w:rPr>
                <w:color w:val="auto"/>
                <w:lang w:eastAsia="zh-CN"/>
              </w:rPr>
            </w:pPr>
          </w:p>
        </w:tc>
        <w:tc>
          <w:tcPr>
            <w:tcW w:w="2389" w:type="dxa"/>
            <w:shd w:val="clear" w:color="auto" w:fill="auto"/>
            <w:vAlign w:val="center"/>
          </w:tcPr>
          <w:p w14:paraId="4F8EC23A">
            <w:pPr>
              <w:pStyle w:val="232"/>
              <w:jc w:val="center"/>
              <w:rPr>
                <w:color w:val="auto"/>
                <w:lang w:eastAsia="zh-CN"/>
              </w:rPr>
            </w:pPr>
            <w:r>
              <w:rPr>
                <w:rFonts w:hint="eastAsia"/>
                <w:color w:val="auto"/>
                <w:lang w:eastAsia="zh-CN"/>
              </w:rPr>
              <w:t>地质灾害</w:t>
            </w:r>
          </w:p>
        </w:tc>
        <w:tc>
          <w:tcPr>
            <w:tcW w:w="5707" w:type="dxa"/>
            <w:shd w:val="clear" w:color="auto" w:fill="auto"/>
            <w:vAlign w:val="center"/>
          </w:tcPr>
          <w:p w14:paraId="32BE13AC">
            <w:pPr>
              <w:pStyle w:val="232"/>
              <w:jc w:val="center"/>
              <w:rPr>
                <w:color w:val="auto"/>
                <w:lang w:eastAsia="zh-CN"/>
              </w:rPr>
            </w:pPr>
            <w:r>
              <w:rPr>
                <w:rFonts w:hint="eastAsia"/>
                <w:color w:val="auto"/>
              </w:rPr>
              <w:t>地质灾害危险性</w:t>
            </w:r>
            <w:r>
              <w:rPr>
                <w:rFonts w:hint="eastAsia"/>
                <w:color w:val="auto"/>
                <w:lang w:eastAsia="zh-CN"/>
              </w:rPr>
              <w:t>等级</w:t>
            </w:r>
          </w:p>
        </w:tc>
      </w:tr>
      <w:tr w14:paraId="18F119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9ACE948">
            <w:pPr>
              <w:pStyle w:val="232"/>
              <w:jc w:val="center"/>
              <w:rPr>
                <w:color w:val="auto"/>
                <w:lang w:eastAsia="zh-CN"/>
              </w:rPr>
            </w:pPr>
          </w:p>
        </w:tc>
        <w:tc>
          <w:tcPr>
            <w:tcW w:w="2389" w:type="dxa"/>
            <w:vMerge w:val="restart"/>
            <w:shd w:val="clear" w:color="auto" w:fill="auto"/>
            <w:vAlign w:val="center"/>
          </w:tcPr>
          <w:p w14:paraId="497E1418">
            <w:pPr>
              <w:pStyle w:val="232"/>
              <w:jc w:val="center"/>
              <w:rPr>
                <w:color w:val="auto"/>
                <w:lang w:eastAsia="zh-CN"/>
              </w:rPr>
            </w:pPr>
            <w:r>
              <w:rPr>
                <w:rFonts w:hint="eastAsia"/>
                <w:color w:val="auto"/>
                <w:lang w:eastAsia="zh-CN"/>
              </w:rPr>
              <w:t>气象灾害</w:t>
            </w:r>
          </w:p>
        </w:tc>
        <w:tc>
          <w:tcPr>
            <w:tcW w:w="5707" w:type="dxa"/>
            <w:shd w:val="clear" w:color="auto" w:fill="auto"/>
            <w:vAlign w:val="center"/>
          </w:tcPr>
          <w:p w14:paraId="04D5CB9E">
            <w:pPr>
              <w:pStyle w:val="232"/>
              <w:jc w:val="center"/>
              <w:rPr>
                <w:color w:val="auto"/>
                <w:lang w:eastAsia="zh-CN"/>
              </w:rPr>
            </w:pPr>
            <w:r>
              <w:rPr>
                <w:rFonts w:hint="eastAsia"/>
                <w:color w:val="auto"/>
                <w:lang w:eastAsia="zh-CN"/>
              </w:rPr>
              <w:t>气象灾害综合危险性等级</w:t>
            </w:r>
          </w:p>
        </w:tc>
      </w:tr>
      <w:tr w14:paraId="25BB4B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463B16D">
            <w:pPr>
              <w:pStyle w:val="232"/>
              <w:jc w:val="center"/>
              <w:rPr>
                <w:color w:val="auto"/>
                <w:lang w:eastAsia="zh-CN"/>
              </w:rPr>
            </w:pPr>
          </w:p>
        </w:tc>
        <w:tc>
          <w:tcPr>
            <w:tcW w:w="2389" w:type="dxa"/>
            <w:vMerge w:val="continue"/>
            <w:shd w:val="clear" w:color="auto" w:fill="auto"/>
            <w:vAlign w:val="center"/>
          </w:tcPr>
          <w:p w14:paraId="2F9A8D5F">
            <w:pPr>
              <w:pStyle w:val="232"/>
              <w:jc w:val="center"/>
              <w:rPr>
                <w:color w:val="auto"/>
                <w:lang w:eastAsia="zh-CN"/>
              </w:rPr>
            </w:pPr>
          </w:p>
        </w:tc>
        <w:tc>
          <w:tcPr>
            <w:tcW w:w="5707" w:type="dxa"/>
            <w:shd w:val="clear" w:color="auto" w:fill="auto"/>
            <w:vAlign w:val="center"/>
          </w:tcPr>
          <w:p w14:paraId="572E4935">
            <w:pPr>
              <w:pStyle w:val="232"/>
              <w:jc w:val="center"/>
              <w:rPr>
                <w:color w:val="auto"/>
                <w:lang w:eastAsia="zh-CN"/>
              </w:rPr>
            </w:pPr>
            <w:r>
              <w:rPr>
                <w:rFonts w:hint="eastAsia"/>
                <w:color w:val="auto"/>
              </w:rPr>
              <w:t>暴雨灾害危险性</w:t>
            </w:r>
            <w:r>
              <w:rPr>
                <w:rFonts w:hint="eastAsia"/>
                <w:color w:val="auto"/>
                <w:lang w:eastAsia="zh-CN"/>
              </w:rPr>
              <w:t>等级</w:t>
            </w:r>
          </w:p>
        </w:tc>
      </w:tr>
      <w:tr w14:paraId="2DEC15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D5E6182">
            <w:pPr>
              <w:pStyle w:val="232"/>
              <w:jc w:val="center"/>
              <w:rPr>
                <w:color w:val="auto"/>
                <w:lang w:eastAsia="zh-CN"/>
              </w:rPr>
            </w:pPr>
          </w:p>
        </w:tc>
        <w:tc>
          <w:tcPr>
            <w:tcW w:w="2389" w:type="dxa"/>
            <w:vMerge w:val="continue"/>
            <w:shd w:val="clear" w:color="auto" w:fill="auto"/>
            <w:vAlign w:val="center"/>
          </w:tcPr>
          <w:p w14:paraId="48CF67BB">
            <w:pPr>
              <w:pStyle w:val="232"/>
              <w:jc w:val="center"/>
              <w:rPr>
                <w:color w:val="auto"/>
                <w:lang w:eastAsia="zh-CN"/>
              </w:rPr>
            </w:pPr>
          </w:p>
        </w:tc>
        <w:tc>
          <w:tcPr>
            <w:tcW w:w="5707" w:type="dxa"/>
            <w:shd w:val="clear" w:color="auto" w:fill="auto"/>
            <w:vAlign w:val="center"/>
          </w:tcPr>
          <w:p w14:paraId="57CB50EA">
            <w:pPr>
              <w:pStyle w:val="232"/>
              <w:jc w:val="center"/>
              <w:rPr>
                <w:color w:val="auto"/>
                <w:lang w:eastAsia="zh-CN"/>
              </w:rPr>
            </w:pPr>
            <w:r>
              <w:rPr>
                <w:rFonts w:hint="eastAsia"/>
                <w:color w:val="auto"/>
              </w:rPr>
              <w:t>大风灾害危险性</w:t>
            </w:r>
            <w:r>
              <w:rPr>
                <w:rFonts w:hint="eastAsia"/>
                <w:color w:val="auto"/>
                <w:lang w:eastAsia="zh-CN"/>
              </w:rPr>
              <w:t>等级</w:t>
            </w:r>
          </w:p>
        </w:tc>
      </w:tr>
      <w:tr w14:paraId="38CF04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4EE5B5E">
            <w:pPr>
              <w:pStyle w:val="232"/>
              <w:jc w:val="center"/>
              <w:rPr>
                <w:color w:val="auto"/>
                <w:lang w:eastAsia="zh-CN"/>
              </w:rPr>
            </w:pPr>
          </w:p>
        </w:tc>
        <w:tc>
          <w:tcPr>
            <w:tcW w:w="2389" w:type="dxa"/>
            <w:vMerge w:val="continue"/>
            <w:shd w:val="clear" w:color="auto" w:fill="auto"/>
            <w:vAlign w:val="center"/>
          </w:tcPr>
          <w:p w14:paraId="57341218">
            <w:pPr>
              <w:pStyle w:val="232"/>
              <w:jc w:val="center"/>
              <w:rPr>
                <w:color w:val="auto"/>
                <w:lang w:eastAsia="zh-CN"/>
              </w:rPr>
            </w:pPr>
          </w:p>
        </w:tc>
        <w:tc>
          <w:tcPr>
            <w:tcW w:w="5707" w:type="dxa"/>
            <w:shd w:val="clear" w:color="auto" w:fill="auto"/>
            <w:vAlign w:val="center"/>
          </w:tcPr>
          <w:p w14:paraId="03A7009C">
            <w:pPr>
              <w:pStyle w:val="232"/>
              <w:jc w:val="center"/>
              <w:rPr>
                <w:color w:val="auto"/>
                <w:lang w:eastAsia="zh-CN"/>
              </w:rPr>
            </w:pPr>
            <w:r>
              <w:rPr>
                <w:rFonts w:hint="eastAsia"/>
                <w:color w:val="auto"/>
              </w:rPr>
              <w:t>冰雹灾害危险性</w:t>
            </w:r>
            <w:r>
              <w:rPr>
                <w:rFonts w:hint="eastAsia"/>
                <w:color w:val="auto"/>
                <w:lang w:eastAsia="zh-CN"/>
              </w:rPr>
              <w:t>等级</w:t>
            </w:r>
          </w:p>
        </w:tc>
      </w:tr>
      <w:tr w14:paraId="1E36A6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8F1C23E">
            <w:pPr>
              <w:pStyle w:val="232"/>
              <w:jc w:val="center"/>
              <w:rPr>
                <w:color w:val="auto"/>
                <w:lang w:eastAsia="zh-CN"/>
              </w:rPr>
            </w:pPr>
          </w:p>
        </w:tc>
        <w:tc>
          <w:tcPr>
            <w:tcW w:w="2389" w:type="dxa"/>
            <w:vMerge w:val="continue"/>
            <w:shd w:val="clear" w:color="auto" w:fill="auto"/>
            <w:vAlign w:val="center"/>
          </w:tcPr>
          <w:p w14:paraId="6DB5CD57">
            <w:pPr>
              <w:pStyle w:val="232"/>
              <w:jc w:val="center"/>
              <w:rPr>
                <w:color w:val="auto"/>
                <w:lang w:eastAsia="zh-CN"/>
              </w:rPr>
            </w:pPr>
          </w:p>
        </w:tc>
        <w:tc>
          <w:tcPr>
            <w:tcW w:w="5707" w:type="dxa"/>
            <w:shd w:val="clear" w:color="auto" w:fill="auto"/>
            <w:vAlign w:val="center"/>
          </w:tcPr>
          <w:p w14:paraId="72937684">
            <w:pPr>
              <w:pStyle w:val="232"/>
              <w:jc w:val="center"/>
              <w:rPr>
                <w:color w:val="auto"/>
                <w:lang w:eastAsia="zh-CN"/>
              </w:rPr>
            </w:pPr>
            <w:r>
              <w:rPr>
                <w:rFonts w:hint="eastAsia"/>
                <w:color w:val="auto"/>
              </w:rPr>
              <w:t>台风灾害危险性</w:t>
            </w:r>
            <w:r>
              <w:rPr>
                <w:rFonts w:hint="eastAsia"/>
                <w:color w:val="auto"/>
                <w:lang w:eastAsia="zh-CN"/>
              </w:rPr>
              <w:t>等级</w:t>
            </w:r>
          </w:p>
        </w:tc>
      </w:tr>
      <w:tr w14:paraId="64185D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1911E47">
            <w:pPr>
              <w:pStyle w:val="232"/>
              <w:jc w:val="center"/>
              <w:rPr>
                <w:color w:val="auto"/>
                <w:lang w:eastAsia="zh-CN"/>
              </w:rPr>
            </w:pPr>
          </w:p>
        </w:tc>
        <w:tc>
          <w:tcPr>
            <w:tcW w:w="2389" w:type="dxa"/>
            <w:vMerge w:val="continue"/>
            <w:shd w:val="clear" w:color="auto" w:fill="auto"/>
            <w:vAlign w:val="center"/>
          </w:tcPr>
          <w:p w14:paraId="27436A27">
            <w:pPr>
              <w:pStyle w:val="232"/>
              <w:jc w:val="center"/>
              <w:rPr>
                <w:color w:val="auto"/>
                <w:lang w:eastAsia="zh-CN"/>
              </w:rPr>
            </w:pPr>
          </w:p>
        </w:tc>
        <w:tc>
          <w:tcPr>
            <w:tcW w:w="5707" w:type="dxa"/>
            <w:shd w:val="clear" w:color="auto" w:fill="auto"/>
            <w:vAlign w:val="center"/>
          </w:tcPr>
          <w:p w14:paraId="604C2445">
            <w:pPr>
              <w:pStyle w:val="232"/>
              <w:jc w:val="center"/>
              <w:rPr>
                <w:color w:val="auto"/>
                <w:lang w:eastAsia="zh-CN"/>
              </w:rPr>
            </w:pPr>
            <w:r>
              <w:rPr>
                <w:rFonts w:hint="eastAsia"/>
                <w:color w:val="auto"/>
              </w:rPr>
              <w:t>干旱灾害危险性</w:t>
            </w:r>
            <w:r>
              <w:rPr>
                <w:rFonts w:hint="eastAsia"/>
                <w:color w:val="auto"/>
                <w:lang w:eastAsia="zh-CN"/>
              </w:rPr>
              <w:t>等级</w:t>
            </w:r>
          </w:p>
        </w:tc>
      </w:tr>
      <w:tr w14:paraId="7192B0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5C9FF68">
            <w:pPr>
              <w:pStyle w:val="232"/>
              <w:jc w:val="center"/>
              <w:rPr>
                <w:color w:val="auto"/>
                <w:lang w:eastAsia="zh-CN"/>
              </w:rPr>
            </w:pPr>
          </w:p>
        </w:tc>
        <w:tc>
          <w:tcPr>
            <w:tcW w:w="2389" w:type="dxa"/>
            <w:vMerge w:val="continue"/>
            <w:shd w:val="clear" w:color="auto" w:fill="auto"/>
            <w:vAlign w:val="center"/>
          </w:tcPr>
          <w:p w14:paraId="01580510">
            <w:pPr>
              <w:pStyle w:val="232"/>
              <w:jc w:val="center"/>
              <w:rPr>
                <w:color w:val="auto"/>
                <w:lang w:eastAsia="zh-CN"/>
              </w:rPr>
            </w:pPr>
          </w:p>
        </w:tc>
        <w:tc>
          <w:tcPr>
            <w:tcW w:w="5707" w:type="dxa"/>
            <w:shd w:val="clear" w:color="auto" w:fill="auto"/>
            <w:vAlign w:val="center"/>
          </w:tcPr>
          <w:p w14:paraId="28C6E6D8">
            <w:pPr>
              <w:pStyle w:val="232"/>
              <w:jc w:val="center"/>
              <w:rPr>
                <w:color w:val="auto"/>
                <w:lang w:eastAsia="zh-CN"/>
              </w:rPr>
            </w:pPr>
            <w:r>
              <w:rPr>
                <w:rFonts w:hint="eastAsia"/>
                <w:color w:val="auto"/>
              </w:rPr>
              <w:t>高温灾害危险性</w:t>
            </w:r>
            <w:r>
              <w:rPr>
                <w:rFonts w:hint="eastAsia"/>
                <w:color w:val="auto"/>
                <w:lang w:eastAsia="zh-CN"/>
              </w:rPr>
              <w:t>等级</w:t>
            </w:r>
          </w:p>
        </w:tc>
      </w:tr>
      <w:tr w14:paraId="1728E3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1209" w:type="dxa"/>
            <w:vMerge w:val="continue"/>
            <w:shd w:val="clear" w:color="auto" w:fill="auto"/>
            <w:vAlign w:val="center"/>
          </w:tcPr>
          <w:p w14:paraId="238A2782">
            <w:pPr>
              <w:pStyle w:val="232"/>
              <w:jc w:val="center"/>
              <w:rPr>
                <w:color w:val="auto"/>
                <w:lang w:eastAsia="zh-CN"/>
              </w:rPr>
            </w:pPr>
          </w:p>
        </w:tc>
        <w:tc>
          <w:tcPr>
            <w:tcW w:w="2389" w:type="dxa"/>
            <w:vMerge w:val="continue"/>
            <w:shd w:val="clear" w:color="auto" w:fill="auto"/>
            <w:vAlign w:val="center"/>
          </w:tcPr>
          <w:p w14:paraId="061A71FC">
            <w:pPr>
              <w:pStyle w:val="232"/>
              <w:jc w:val="center"/>
              <w:rPr>
                <w:color w:val="auto"/>
                <w:lang w:eastAsia="zh-CN"/>
              </w:rPr>
            </w:pPr>
          </w:p>
        </w:tc>
        <w:tc>
          <w:tcPr>
            <w:tcW w:w="5707" w:type="dxa"/>
            <w:shd w:val="clear" w:color="auto" w:fill="auto"/>
            <w:vAlign w:val="center"/>
          </w:tcPr>
          <w:p w14:paraId="3F937629">
            <w:pPr>
              <w:pStyle w:val="232"/>
              <w:jc w:val="center"/>
              <w:rPr>
                <w:color w:val="auto"/>
                <w:lang w:eastAsia="zh-CN"/>
              </w:rPr>
            </w:pPr>
            <w:r>
              <w:rPr>
                <w:rFonts w:hint="eastAsia"/>
                <w:color w:val="auto"/>
              </w:rPr>
              <w:t>低温灾害危险性</w:t>
            </w:r>
            <w:r>
              <w:rPr>
                <w:rFonts w:hint="eastAsia"/>
                <w:color w:val="auto"/>
                <w:lang w:eastAsia="zh-CN"/>
              </w:rPr>
              <w:t>等级</w:t>
            </w:r>
          </w:p>
        </w:tc>
      </w:tr>
      <w:tr w14:paraId="7E0F3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6B71DD1">
            <w:pPr>
              <w:pStyle w:val="232"/>
              <w:jc w:val="center"/>
              <w:rPr>
                <w:color w:val="auto"/>
                <w:lang w:eastAsia="zh-CN"/>
              </w:rPr>
            </w:pPr>
          </w:p>
        </w:tc>
        <w:tc>
          <w:tcPr>
            <w:tcW w:w="2389" w:type="dxa"/>
            <w:vMerge w:val="continue"/>
            <w:shd w:val="clear" w:color="auto" w:fill="auto"/>
            <w:vAlign w:val="center"/>
          </w:tcPr>
          <w:p w14:paraId="09FF8A36">
            <w:pPr>
              <w:pStyle w:val="232"/>
              <w:jc w:val="center"/>
              <w:rPr>
                <w:color w:val="auto"/>
                <w:lang w:eastAsia="zh-CN"/>
              </w:rPr>
            </w:pPr>
          </w:p>
        </w:tc>
        <w:tc>
          <w:tcPr>
            <w:tcW w:w="5707" w:type="dxa"/>
            <w:shd w:val="clear" w:color="auto" w:fill="auto"/>
            <w:vAlign w:val="center"/>
          </w:tcPr>
          <w:p w14:paraId="2B65DE55">
            <w:pPr>
              <w:pStyle w:val="232"/>
              <w:jc w:val="center"/>
              <w:rPr>
                <w:color w:val="auto"/>
                <w:lang w:eastAsia="zh-CN"/>
              </w:rPr>
            </w:pPr>
            <w:r>
              <w:rPr>
                <w:rFonts w:hint="eastAsia"/>
                <w:color w:val="auto"/>
              </w:rPr>
              <w:t>雷电灾害危险性</w:t>
            </w:r>
            <w:r>
              <w:rPr>
                <w:rFonts w:hint="eastAsia"/>
                <w:color w:val="auto"/>
                <w:lang w:eastAsia="zh-CN"/>
              </w:rPr>
              <w:t>等级</w:t>
            </w:r>
          </w:p>
        </w:tc>
      </w:tr>
      <w:tr w14:paraId="6C749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99EF042">
            <w:pPr>
              <w:pStyle w:val="232"/>
              <w:jc w:val="center"/>
              <w:rPr>
                <w:color w:val="auto"/>
                <w:lang w:eastAsia="zh-CN"/>
              </w:rPr>
            </w:pPr>
          </w:p>
        </w:tc>
        <w:tc>
          <w:tcPr>
            <w:tcW w:w="2389" w:type="dxa"/>
            <w:vMerge w:val="continue"/>
            <w:shd w:val="clear" w:color="auto" w:fill="auto"/>
            <w:vAlign w:val="center"/>
          </w:tcPr>
          <w:p w14:paraId="5173E520">
            <w:pPr>
              <w:pStyle w:val="232"/>
              <w:jc w:val="center"/>
              <w:rPr>
                <w:color w:val="auto"/>
                <w:lang w:eastAsia="zh-CN"/>
              </w:rPr>
            </w:pPr>
          </w:p>
        </w:tc>
        <w:tc>
          <w:tcPr>
            <w:tcW w:w="5707" w:type="dxa"/>
            <w:shd w:val="clear" w:color="auto" w:fill="auto"/>
            <w:vAlign w:val="center"/>
          </w:tcPr>
          <w:p w14:paraId="6629CB99">
            <w:pPr>
              <w:pStyle w:val="232"/>
              <w:jc w:val="center"/>
              <w:rPr>
                <w:color w:val="auto"/>
                <w:lang w:eastAsia="zh-CN"/>
              </w:rPr>
            </w:pPr>
            <w:r>
              <w:rPr>
                <w:rFonts w:hint="eastAsia"/>
                <w:color w:val="auto"/>
              </w:rPr>
              <w:t>雪灾危险性</w:t>
            </w:r>
            <w:r>
              <w:rPr>
                <w:rFonts w:hint="eastAsia"/>
                <w:color w:val="auto"/>
                <w:lang w:eastAsia="zh-CN"/>
              </w:rPr>
              <w:t>等级</w:t>
            </w:r>
          </w:p>
        </w:tc>
      </w:tr>
      <w:tr w14:paraId="258CFF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FEAD129">
            <w:pPr>
              <w:pStyle w:val="232"/>
              <w:jc w:val="center"/>
              <w:rPr>
                <w:color w:val="auto"/>
                <w:lang w:eastAsia="zh-CN"/>
              </w:rPr>
            </w:pPr>
          </w:p>
        </w:tc>
        <w:tc>
          <w:tcPr>
            <w:tcW w:w="2389" w:type="dxa"/>
            <w:vMerge w:val="restart"/>
            <w:shd w:val="clear" w:color="auto" w:fill="auto"/>
            <w:vAlign w:val="center"/>
          </w:tcPr>
          <w:p w14:paraId="7E66F685">
            <w:pPr>
              <w:pStyle w:val="232"/>
              <w:jc w:val="center"/>
              <w:rPr>
                <w:color w:val="auto"/>
                <w:lang w:eastAsia="zh-CN"/>
              </w:rPr>
            </w:pPr>
            <w:r>
              <w:rPr>
                <w:rFonts w:hint="eastAsia"/>
                <w:color w:val="auto"/>
                <w:lang w:eastAsia="zh-CN"/>
              </w:rPr>
              <w:t>水旱灾害</w:t>
            </w:r>
          </w:p>
        </w:tc>
        <w:tc>
          <w:tcPr>
            <w:tcW w:w="5707" w:type="dxa"/>
            <w:shd w:val="clear" w:color="auto" w:fill="auto"/>
            <w:vAlign w:val="center"/>
          </w:tcPr>
          <w:p w14:paraId="4F0C4A58">
            <w:pPr>
              <w:pStyle w:val="232"/>
              <w:jc w:val="center"/>
              <w:rPr>
                <w:color w:val="auto"/>
                <w:lang w:eastAsia="zh-CN"/>
              </w:rPr>
            </w:pPr>
            <w:r>
              <w:rPr>
                <w:rFonts w:hint="eastAsia"/>
                <w:color w:val="auto"/>
                <w:lang w:eastAsia="zh-CN"/>
              </w:rPr>
              <w:t>洪水灾害综合风险度R值（危险性指数）</w:t>
            </w:r>
          </w:p>
        </w:tc>
      </w:tr>
      <w:tr w14:paraId="350292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D419337">
            <w:pPr>
              <w:pStyle w:val="232"/>
              <w:jc w:val="center"/>
              <w:rPr>
                <w:color w:val="auto"/>
                <w:lang w:eastAsia="zh-CN"/>
              </w:rPr>
            </w:pPr>
          </w:p>
        </w:tc>
        <w:tc>
          <w:tcPr>
            <w:tcW w:w="2389" w:type="dxa"/>
            <w:vMerge w:val="continue"/>
            <w:shd w:val="clear" w:color="auto" w:fill="auto"/>
            <w:vAlign w:val="center"/>
          </w:tcPr>
          <w:p w14:paraId="47B96019">
            <w:pPr>
              <w:pStyle w:val="232"/>
              <w:jc w:val="center"/>
              <w:rPr>
                <w:color w:val="auto"/>
                <w:lang w:eastAsia="zh-CN"/>
              </w:rPr>
            </w:pPr>
          </w:p>
        </w:tc>
        <w:tc>
          <w:tcPr>
            <w:tcW w:w="5707" w:type="dxa"/>
            <w:shd w:val="clear" w:color="auto" w:fill="auto"/>
            <w:vAlign w:val="center"/>
          </w:tcPr>
          <w:p w14:paraId="2DA884FC">
            <w:pPr>
              <w:pStyle w:val="232"/>
              <w:jc w:val="center"/>
              <w:rPr>
                <w:color w:val="auto"/>
                <w:lang w:eastAsia="zh-CN"/>
              </w:rPr>
            </w:pPr>
            <w:r>
              <w:rPr>
                <w:rFonts w:hint="eastAsia"/>
                <w:color w:val="auto"/>
                <w:lang w:eastAsia="zh-CN"/>
              </w:rPr>
              <w:t>干旱（基于水资源）危险性等级</w:t>
            </w:r>
          </w:p>
        </w:tc>
      </w:tr>
      <w:tr w14:paraId="7FD94B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EBE5291">
            <w:pPr>
              <w:pStyle w:val="232"/>
              <w:jc w:val="center"/>
              <w:rPr>
                <w:color w:val="auto"/>
                <w:lang w:eastAsia="zh-CN"/>
              </w:rPr>
            </w:pPr>
          </w:p>
        </w:tc>
        <w:tc>
          <w:tcPr>
            <w:tcW w:w="2389" w:type="dxa"/>
            <w:vMerge w:val="restart"/>
            <w:shd w:val="clear" w:color="auto" w:fill="auto"/>
            <w:vAlign w:val="center"/>
          </w:tcPr>
          <w:p w14:paraId="267268DB">
            <w:pPr>
              <w:pStyle w:val="232"/>
              <w:jc w:val="center"/>
              <w:rPr>
                <w:color w:val="auto"/>
                <w:lang w:eastAsia="zh-CN"/>
              </w:rPr>
            </w:pPr>
            <w:r>
              <w:rPr>
                <w:rFonts w:hint="eastAsia"/>
                <w:color w:val="auto"/>
                <w:lang w:eastAsia="zh-CN"/>
              </w:rPr>
              <w:t>海洋灾害</w:t>
            </w:r>
          </w:p>
        </w:tc>
        <w:tc>
          <w:tcPr>
            <w:tcW w:w="5707" w:type="dxa"/>
            <w:shd w:val="clear" w:color="auto" w:fill="auto"/>
            <w:vAlign w:val="center"/>
          </w:tcPr>
          <w:p w14:paraId="0E2D6DC8">
            <w:pPr>
              <w:pStyle w:val="232"/>
              <w:jc w:val="center"/>
              <w:rPr>
                <w:color w:val="auto"/>
                <w:lang w:eastAsia="zh-CN"/>
              </w:rPr>
            </w:pPr>
            <w:r>
              <w:rPr>
                <w:rFonts w:hint="eastAsia"/>
                <w:color w:val="auto"/>
                <w:lang w:eastAsia="zh-CN"/>
              </w:rPr>
              <w:t>可能最大风暴潮淹没水深</w:t>
            </w:r>
          </w:p>
        </w:tc>
      </w:tr>
      <w:tr w14:paraId="5A19EC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E2F7029">
            <w:pPr>
              <w:pStyle w:val="232"/>
              <w:jc w:val="center"/>
              <w:rPr>
                <w:color w:val="auto"/>
                <w:lang w:eastAsia="zh-CN"/>
              </w:rPr>
            </w:pPr>
          </w:p>
        </w:tc>
        <w:tc>
          <w:tcPr>
            <w:tcW w:w="2389" w:type="dxa"/>
            <w:vMerge w:val="continue"/>
            <w:shd w:val="clear" w:color="auto" w:fill="auto"/>
            <w:vAlign w:val="center"/>
          </w:tcPr>
          <w:p w14:paraId="0CEEAD8A">
            <w:pPr>
              <w:pStyle w:val="232"/>
              <w:jc w:val="center"/>
              <w:rPr>
                <w:color w:val="auto"/>
                <w:lang w:eastAsia="zh-CN"/>
              </w:rPr>
            </w:pPr>
          </w:p>
        </w:tc>
        <w:tc>
          <w:tcPr>
            <w:tcW w:w="5707" w:type="dxa"/>
            <w:shd w:val="clear" w:color="auto" w:fill="auto"/>
            <w:vAlign w:val="center"/>
          </w:tcPr>
          <w:p w14:paraId="3B84360A">
            <w:pPr>
              <w:pStyle w:val="232"/>
              <w:jc w:val="center"/>
              <w:rPr>
                <w:color w:val="auto"/>
                <w:lang w:eastAsia="zh-CN"/>
              </w:rPr>
            </w:pPr>
            <w:r>
              <w:rPr>
                <w:rFonts w:hint="eastAsia"/>
                <w:color w:val="auto"/>
                <w:lang w:eastAsia="zh-CN"/>
              </w:rPr>
              <w:t>不同等级风暴潮淹没水深</w:t>
            </w:r>
          </w:p>
        </w:tc>
      </w:tr>
      <w:tr w14:paraId="437AD6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F888207">
            <w:pPr>
              <w:pStyle w:val="232"/>
              <w:jc w:val="center"/>
              <w:rPr>
                <w:color w:val="auto"/>
                <w:lang w:eastAsia="zh-CN"/>
              </w:rPr>
            </w:pPr>
          </w:p>
        </w:tc>
        <w:tc>
          <w:tcPr>
            <w:tcW w:w="2389" w:type="dxa"/>
            <w:vMerge w:val="continue"/>
            <w:shd w:val="clear" w:color="auto" w:fill="auto"/>
            <w:vAlign w:val="center"/>
          </w:tcPr>
          <w:p w14:paraId="22F12448">
            <w:pPr>
              <w:pStyle w:val="232"/>
              <w:jc w:val="center"/>
              <w:rPr>
                <w:color w:val="auto"/>
                <w:lang w:eastAsia="zh-CN"/>
              </w:rPr>
            </w:pPr>
          </w:p>
        </w:tc>
        <w:tc>
          <w:tcPr>
            <w:tcW w:w="5707" w:type="dxa"/>
            <w:shd w:val="clear" w:color="auto" w:fill="auto"/>
            <w:vAlign w:val="center"/>
          </w:tcPr>
          <w:p w14:paraId="18099A8D">
            <w:pPr>
              <w:pStyle w:val="232"/>
              <w:jc w:val="center"/>
              <w:rPr>
                <w:color w:val="auto"/>
                <w:lang w:eastAsia="zh-CN"/>
              </w:rPr>
            </w:pPr>
            <w:r>
              <w:rPr>
                <w:rFonts w:hint="eastAsia"/>
                <w:color w:val="auto"/>
                <w:lang w:eastAsia="zh-CN"/>
              </w:rPr>
              <w:t>风暴潮灾害危险性等级</w:t>
            </w:r>
          </w:p>
        </w:tc>
      </w:tr>
      <w:tr w14:paraId="6ACFD9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A75B80F">
            <w:pPr>
              <w:pStyle w:val="232"/>
              <w:jc w:val="center"/>
              <w:rPr>
                <w:color w:val="auto"/>
                <w:lang w:eastAsia="zh-CN"/>
              </w:rPr>
            </w:pPr>
          </w:p>
        </w:tc>
        <w:tc>
          <w:tcPr>
            <w:tcW w:w="2389" w:type="dxa"/>
            <w:vMerge w:val="continue"/>
            <w:shd w:val="clear" w:color="auto" w:fill="auto"/>
            <w:vAlign w:val="center"/>
          </w:tcPr>
          <w:p w14:paraId="7122EBE4">
            <w:pPr>
              <w:pStyle w:val="232"/>
              <w:jc w:val="center"/>
              <w:rPr>
                <w:color w:val="auto"/>
                <w:lang w:eastAsia="zh-CN"/>
              </w:rPr>
            </w:pPr>
          </w:p>
        </w:tc>
        <w:tc>
          <w:tcPr>
            <w:tcW w:w="5707" w:type="dxa"/>
            <w:shd w:val="clear" w:color="auto" w:fill="auto"/>
            <w:vAlign w:val="center"/>
          </w:tcPr>
          <w:p w14:paraId="63C07EDD">
            <w:pPr>
              <w:pStyle w:val="232"/>
              <w:jc w:val="center"/>
              <w:rPr>
                <w:color w:val="auto"/>
              </w:rPr>
            </w:pPr>
            <w:r>
              <w:rPr>
                <w:rFonts w:hint="eastAsia"/>
                <w:color w:val="auto"/>
                <w:lang w:eastAsia="zh-CN"/>
              </w:rPr>
              <w:t>（2年、5年、10年、20年、50年、100年</w:t>
            </w:r>
            <w:r>
              <w:rPr>
                <w:rFonts w:hint="eastAsia"/>
                <w:color w:val="auto"/>
              </w:rPr>
              <w:t>一遇</w:t>
            </w:r>
            <w:r>
              <w:rPr>
                <w:rFonts w:hint="eastAsia"/>
                <w:color w:val="auto"/>
                <w:lang w:eastAsia="zh-CN"/>
              </w:rPr>
              <w:t>）</w:t>
            </w:r>
            <w:r>
              <w:rPr>
                <w:rFonts w:hint="eastAsia"/>
                <w:color w:val="auto"/>
              </w:rPr>
              <w:t>海浪浪高</w:t>
            </w:r>
          </w:p>
        </w:tc>
      </w:tr>
      <w:tr w14:paraId="3BB32F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2EAF330">
            <w:pPr>
              <w:pStyle w:val="232"/>
              <w:jc w:val="center"/>
              <w:rPr>
                <w:color w:val="auto"/>
                <w:lang w:eastAsia="zh-CN"/>
              </w:rPr>
            </w:pPr>
          </w:p>
        </w:tc>
        <w:tc>
          <w:tcPr>
            <w:tcW w:w="2389" w:type="dxa"/>
            <w:vMerge w:val="continue"/>
            <w:shd w:val="clear" w:color="auto" w:fill="auto"/>
            <w:vAlign w:val="center"/>
          </w:tcPr>
          <w:p w14:paraId="4A80537A">
            <w:pPr>
              <w:pStyle w:val="232"/>
              <w:jc w:val="center"/>
              <w:rPr>
                <w:color w:val="auto"/>
                <w:lang w:eastAsia="zh-CN"/>
              </w:rPr>
            </w:pPr>
          </w:p>
        </w:tc>
        <w:tc>
          <w:tcPr>
            <w:tcW w:w="5707" w:type="dxa"/>
            <w:shd w:val="clear" w:color="auto" w:fill="auto"/>
            <w:vAlign w:val="center"/>
          </w:tcPr>
          <w:p w14:paraId="380F3D65">
            <w:pPr>
              <w:pStyle w:val="232"/>
              <w:jc w:val="center"/>
              <w:rPr>
                <w:color w:val="auto"/>
                <w:lang w:eastAsia="zh-CN"/>
              </w:rPr>
            </w:pPr>
            <w:r>
              <w:rPr>
                <w:rFonts w:hint="eastAsia"/>
                <w:color w:val="auto"/>
              </w:rPr>
              <w:t>海浪危险性</w:t>
            </w:r>
            <w:r>
              <w:rPr>
                <w:rFonts w:hint="eastAsia"/>
                <w:color w:val="auto"/>
                <w:lang w:eastAsia="zh-CN"/>
              </w:rPr>
              <w:t>等级</w:t>
            </w:r>
          </w:p>
        </w:tc>
      </w:tr>
      <w:tr w14:paraId="3963C3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440523B">
            <w:pPr>
              <w:pStyle w:val="232"/>
              <w:jc w:val="center"/>
              <w:rPr>
                <w:color w:val="auto"/>
                <w:lang w:eastAsia="zh-CN"/>
              </w:rPr>
            </w:pPr>
          </w:p>
        </w:tc>
        <w:tc>
          <w:tcPr>
            <w:tcW w:w="2389" w:type="dxa"/>
            <w:vMerge w:val="continue"/>
            <w:shd w:val="clear" w:color="auto" w:fill="auto"/>
            <w:vAlign w:val="center"/>
          </w:tcPr>
          <w:p w14:paraId="129F8192">
            <w:pPr>
              <w:pStyle w:val="232"/>
              <w:jc w:val="center"/>
              <w:rPr>
                <w:color w:val="auto"/>
                <w:lang w:eastAsia="zh-CN"/>
              </w:rPr>
            </w:pPr>
          </w:p>
        </w:tc>
        <w:tc>
          <w:tcPr>
            <w:tcW w:w="5707" w:type="dxa"/>
            <w:shd w:val="clear" w:color="auto" w:fill="auto"/>
            <w:vAlign w:val="center"/>
          </w:tcPr>
          <w:p w14:paraId="0C3A733E">
            <w:pPr>
              <w:pStyle w:val="232"/>
              <w:jc w:val="center"/>
              <w:rPr>
                <w:color w:val="auto"/>
              </w:rPr>
            </w:pPr>
            <w:r>
              <w:rPr>
                <w:rFonts w:hint="eastAsia"/>
                <w:color w:val="auto"/>
              </w:rPr>
              <w:t>海冰危险性等级</w:t>
            </w:r>
          </w:p>
        </w:tc>
      </w:tr>
      <w:tr w14:paraId="47BBFF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355A500">
            <w:pPr>
              <w:pStyle w:val="232"/>
              <w:jc w:val="center"/>
              <w:rPr>
                <w:color w:val="auto"/>
                <w:lang w:eastAsia="zh-CN"/>
              </w:rPr>
            </w:pPr>
          </w:p>
        </w:tc>
        <w:tc>
          <w:tcPr>
            <w:tcW w:w="2389" w:type="dxa"/>
            <w:vMerge w:val="continue"/>
            <w:shd w:val="clear" w:color="auto" w:fill="auto"/>
            <w:vAlign w:val="center"/>
          </w:tcPr>
          <w:p w14:paraId="47A7C7D7">
            <w:pPr>
              <w:pStyle w:val="232"/>
              <w:jc w:val="center"/>
              <w:rPr>
                <w:color w:val="auto"/>
                <w:lang w:eastAsia="zh-CN"/>
              </w:rPr>
            </w:pPr>
          </w:p>
        </w:tc>
        <w:tc>
          <w:tcPr>
            <w:tcW w:w="5707" w:type="dxa"/>
            <w:shd w:val="clear" w:color="auto" w:fill="auto"/>
            <w:vAlign w:val="center"/>
          </w:tcPr>
          <w:p w14:paraId="0AAA70F4">
            <w:pPr>
              <w:pStyle w:val="232"/>
              <w:jc w:val="center"/>
              <w:rPr>
                <w:color w:val="auto"/>
              </w:rPr>
            </w:pPr>
            <w:r>
              <w:rPr>
                <w:rFonts w:hint="eastAsia"/>
                <w:color w:val="auto"/>
                <w:lang w:eastAsia="zh-CN"/>
              </w:rPr>
              <w:t>海啸</w:t>
            </w:r>
            <w:r>
              <w:rPr>
                <w:rFonts w:hint="eastAsia"/>
                <w:color w:val="auto"/>
              </w:rPr>
              <w:t>危险性等级</w:t>
            </w:r>
          </w:p>
        </w:tc>
      </w:tr>
      <w:tr w14:paraId="7A7981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234A1B1">
            <w:pPr>
              <w:pStyle w:val="232"/>
              <w:jc w:val="center"/>
              <w:rPr>
                <w:color w:val="auto"/>
                <w:lang w:eastAsia="zh-CN"/>
              </w:rPr>
            </w:pPr>
          </w:p>
        </w:tc>
        <w:tc>
          <w:tcPr>
            <w:tcW w:w="2389" w:type="dxa"/>
            <w:vMerge w:val="continue"/>
            <w:shd w:val="clear" w:color="auto" w:fill="auto"/>
            <w:vAlign w:val="center"/>
          </w:tcPr>
          <w:p w14:paraId="082BC278">
            <w:pPr>
              <w:pStyle w:val="232"/>
              <w:jc w:val="center"/>
              <w:rPr>
                <w:color w:val="auto"/>
                <w:lang w:eastAsia="zh-CN"/>
              </w:rPr>
            </w:pPr>
          </w:p>
        </w:tc>
        <w:tc>
          <w:tcPr>
            <w:tcW w:w="5707" w:type="dxa"/>
            <w:shd w:val="clear" w:color="auto" w:fill="auto"/>
            <w:vAlign w:val="center"/>
          </w:tcPr>
          <w:p w14:paraId="11D02DCB">
            <w:pPr>
              <w:pStyle w:val="232"/>
              <w:jc w:val="center"/>
              <w:rPr>
                <w:color w:val="auto"/>
                <w:lang w:eastAsia="zh-CN"/>
              </w:rPr>
            </w:pPr>
            <w:r>
              <w:rPr>
                <w:rFonts w:hint="eastAsia"/>
                <w:color w:val="auto"/>
                <w:lang w:eastAsia="zh-CN"/>
              </w:rPr>
              <w:t>海平面上升危险性等级</w:t>
            </w:r>
          </w:p>
        </w:tc>
      </w:tr>
      <w:tr w14:paraId="06A1A9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259251F">
            <w:pPr>
              <w:pStyle w:val="232"/>
              <w:jc w:val="center"/>
              <w:rPr>
                <w:color w:val="auto"/>
                <w:lang w:eastAsia="zh-CN"/>
              </w:rPr>
            </w:pPr>
          </w:p>
        </w:tc>
        <w:tc>
          <w:tcPr>
            <w:tcW w:w="2389" w:type="dxa"/>
            <w:vMerge w:val="restart"/>
            <w:shd w:val="clear" w:color="auto" w:fill="auto"/>
            <w:vAlign w:val="center"/>
          </w:tcPr>
          <w:p w14:paraId="50F1D5BA">
            <w:pPr>
              <w:pStyle w:val="232"/>
              <w:jc w:val="center"/>
              <w:rPr>
                <w:color w:val="auto"/>
                <w:lang w:eastAsia="zh-CN"/>
              </w:rPr>
            </w:pPr>
            <w:r>
              <w:rPr>
                <w:rFonts w:hint="eastAsia"/>
                <w:color w:val="auto"/>
                <w:lang w:eastAsia="zh-CN"/>
              </w:rPr>
              <w:t>森林和草原火灾</w:t>
            </w:r>
          </w:p>
        </w:tc>
        <w:tc>
          <w:tcPr>
            <w:tcW w:w="5707" w:type="dxa"/>
            <w:shd w:val="clear" w:color="auto" w:fill="auto"/>
            <w:vAlign w:val="center"/>
          </w:tcPr>
          <w:p w14:paraId="68A114A3">
            <w:pPr>
              <w:pStyle w:val="232"/>
              <w:jc w:val="center"/>
              <w:rPr>
                <w:color w:val="auto"/>
                <w:lang w:eastAsia="zh-CN"/>
              </w:rPr>
            </w:pPr>
            <w:r>
              <w:rPr>
                <w:rFonts w:hint="eastAsia"/>
                <w:color w:val="auto"/>
                <w:lang w:eastAsia="zh-CN"/>
              </w:rPr>
              <w:t>林地可燃物载量</w:t>
            </w:r>
          </w:p>
        </w:tc>
      </w:tr>
      <w:tr w14:paraId="5F827B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2FAF4BD">
            <w:pPr>
              <w:pStyle w:val="232"/>
              <w:jc w:val="center"/>
              <w:rPr>
                <w:color w:val="auto"/>
                <w:lang w:eastAsia="zh-CN"/>
              </w:rPr>
            </w:pPr>
          </w:p>
        </w:tc>
        <w:tc>
          <w:tcPr>
            <w:tcW w:w="2389" w:type="dxa"/>
            <w:vMerge w:val="continue"/>
            <w:shd w:val="clear" w:color="auto" w:fill="auto"/>
            <w:vAlign w:val="center"/>
          </w:tcPr>
          <w:p w14:paraId="708BA809">
            <w:pPr>
              <w:pStyle w:val="232"/>
              <w:jc w:val="center"/>
              <w:rPr>
                <w:color w:val="auto"/>
                <w:lang w:eastAsia="zh-CN"/>
              </w:rPr>
            </w:pPr>
          </w:p>
        </w:tc>
        <w:tc>
          <w:tcPr>
            <w:tcW w:w="5707" w:type="dxa"/>
            <w:shd w:val="clear" w:color="auto" w:fill="auto"/>
            <w:vAlign w:val="center"/>
          </w:tcPr>
          <w:p w14:paraId="38BA5603">
            <w:pPr>
              <w:pStyle w:val="232"/>
              <w:jc w:val="center"/>
              <w:rPr>
                <w:color w:val="auto"/>
                <w:lang w:eastAsia="zh-CN"/>
              </w:rPr>
            </w:pPr>
            <w:r>
              <w:rPr>
                <w:rFonts w:hint="eastAsia"/>
                <w:color w:val="auto"/>
                <w:lang w:eastAsia="zh-CN"/>
              </w:rPr>
              <w:t>森林火灾危险性等级</w:t>
            </w:r>
          </w:p>
        </w:tc>
      </w:tr>
      <w:tr w14:paraId="6F202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BC878C7">
            <w:pPr>
              <w:pStyle w:val="232"/>
              <w:jc w:val="center"/>
              <w:rPr>
                <w:color w:val="auto"/>
                <w:lang w:eastAsia="zh-CN"/>
              </w:rPr>
            </w:pPr>
          </w:p>
        </w:tc>
        <w:tc>
          <w:tcPr>
            <w:tcW w:w="2389" w:type="dxa"/>
            <w:vMerge w:val="continue"/>
            <w:shd w:val="clear" w:color="auto" w:fill="auto"/>
            <w:vAlign w:val="center"/>
          </w:tcPr>
          <w:p w14:paraId="44CE2244">
            <w:pPr>
              <w:pStyle w:val="232"/>
              <w:jc w:val="center"/>
              <w:rPr>
                <w:color w:val="auto"/>
                <w:lang w:eastAsia="zh-CN"/>
              </w:rPr>
            </w:pPr>
          </w:p>
        </w:tc>
        <w:tc>
          <w:tcPr>
            <w:tcW w:w="5707" w:type="dxa"/>
            <w:shd w:val="clear" w:color="auto" w:fill="auto"/>
            <w:vAlign w:val="center"/>
          </w:tcPr>
          <w:p w14:paraId="3305587B">
            <w:pPr>
              <w:pStyle w:val="232"/>
              <w:jc w:val="center"/>
              <w:rPr>
                <w:color w:val="auto"/>
                <w:lang w:eastAsia="zh-CN"/>
              </w:rPr>
            </w:pPr>
            <w:r>
              <w:rPr>
                <w:rFonts w:hint="eastAsia"/>
                <w:color w:val="auto"/>
                <w:lang w:eastAsia="zh-CN"/>
              </w:rPr>
              <w:t>森林火灾危险性指数</w:t>
            </w:r>
          </w:p>
        </w:tc>
      </w:tr>
      <w:tr w14:paraId="285A09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0B7849D">
            <w:pPr>
              <w:pStyle w:val="232"/>
              <w:jc w:val="center"/>
              <w:rPr>
                <w:color w:val="auto"/>
                <w:lang w:eastAsia="zh-CN"/>
              </w:rPr>
            </w:pPr>
          </w:p>
        </w:tc>
        <w:tc>
          <w:tcPr>
            <w:tcW w:w="2389" w:type="dxa"/>
            <w:vMerge w:val="continue"/>
            <w:shd w:val="clear" w:color="auto" w:fill="auto"/>
            <w:vAlign w:val="center"/>
          </w:tcPr>
          <w:p w14:paraId="5B6759AB">
            <w:pPr>
              <w:pStyle w:val="232"/>
              <w:jc w:val="center"/>
              <w:rPr>
                <w:color w:val="auto"/>
                <w:lang w:eastAsia="zh-CN"/>
              </w:rPr>
            </w:pPr>
          </w:p>
        </w:tc>
        <w:tc>
          <w:tcPr>
            <w:tcW w:w="5707" w:type="dxa"/>
            <w:shd w:val="clear" w:color="auto" w:fill="auto"/>
            <w:vAlign w:val="center"/>
          </w:tcPr>
          <w:p w14:paraId="26E7DEC6">
            <w:pPr>
              <w:pStyle w:val="232"/>
              <w:jc w:val="center"/>
              <w:rPr>
                <w:color w:val="auto"/>
                <w:lang w:eastAsia="zh-CN"/>
              </w:rPr>
            </w:pPr>
            <w:r>
              <w:rPr>
                <w:rFonts w:hint="eastAsia"/>
                <w:color w:val="auto"/>
                <w:lang w:eastAsia="zh-CN"/>
              </w:rPr>
              <w:t>草原火灾危险性等级</w:t>
            </w:r>
          </w:p>
        </w:tc>
      </w:tr>
      <w:tr w14:paraId="6B705C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134F0F4">
            <w:pPr>
              <w:pStyle w:val="232"/>
              <w:jc w:val="center"/>
              <w:rPr>
                <w:color w:val="auto"/>
                <w:lang w:eastAsia="zh-CN"/>
              </w:rPr>
            </w:pPr>
          </w:p>
        </w:tc>
        <w:tc>
          <w:tcPr>
            <w:tcW w:w="2389" w:type="dxa"/>
            <w:vMerge w:val="continue"/>
            <w:shd w:val="clear" w:color="auto" w:fill="auto"/>
            <w:vAlign w:val="center"/>
          </w:tcPr>
          <w:p w14:paraId="070C9131">
            <w:pPr>
              <w:pStyle w:val="232"/>
              <w:jc w:val="center"/>
              <w:rPr>
                <w:color w:val="auto"/>
                <w:lang w:eastAsia="zh-CN"/>
              </w:rPr>
            </w:pPr>
          </w:p>
        </w:tc>
        <w:tc>
          <w:tcPr>
            <w:tcW w:w="5707" w:type="dxa"/>
            <w:shd w:val="clear" w:color="auto" w:fill="auto"/>
            <w:vAlign w:val="center"/>
          </w:tcPr>
          <w:p w14:paraId="082AC265">
            <w:pPr>
              <w:pStyle w:val="232"/>
              <w:jc w:val="center"/>
              <w:rPr>
                <w:color w:val="auto"/>
                <w:lang w:eastAsia="zh-CN"/>
              </w:rPr>
            </w:pPr>
            <w:r>
              <w:rPr>
                <w:rFonts w:hint="eastAsia"/>
                <w:color w:val="auto"/>
                <w:lang w:eastAsia="zh-CN"/>
              </w:rPr>
              <w:t>草原火灾危险性指数</w:t>
            </w:r>
          </w:p>
        </w:tc>
      </w:tr>
      <w:tr w14:paraId="416BFB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0867EDC">
            <w:pPr>
              <w:pStyle w:val="232"/>
              <w:jc w:val="center"/>
              <w:rPr>
                <w:color w:val="auto"/>
                <w:lang w:eastAsia="zh-CN"/>
              </w:rPr>
            </w:pPr>
          </w:p>
        </w:tc>
        <w:tc>
          <w:tcPr>
            <w:tcW w:w="2389" w:type="dxa"/>
            <w:shd w:val="clear" w:color="auto" w:fill="auto"/>
            <w:vAlign w:val="center"/>
          </w:tcPr>
          <w:p w14:paraId="52BD985C">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4E8AE47A">
            <w:pPr>
              <w:pStyle w:val="232"/>
              <w:jc w:val="center"/>
              <w:rPr>
                <w:color w:val="auto"/>
                <w:lang w:eastAsia="zh-CN"/>
              </w:rPr>
            </w:pPr>
            <w:r>
              <w:rPr>
                <w:rFonts w:hint="eastAsia"/>
                <w:color w:val="auto"/>
                <w:lang w:eastAsia="zh-CN"/>
              </w:rPr>
              <w:t>—</w:t>
            </w:r>
          </w:p>
        </w:tc>
      </w:tr>
      <w:tr w14:paraId="609A4B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668D0C07">
            <w:pPr>
              <w:pStyle w:val="232"/>
              <w:jc w:val="center"/>
              <w:rPr>
                <w:color w:val="auto"/>
                <w:lang w:eastAsia="zh-CN"/>
              </w:rPr>
            </w:pPr>
            <w:r>
              <w:rPr>
                <w:rFonts w:hint="eastAsia"/>
                <w:color w:val="auto"/>
                <w:lang w:eastAsia="zh-CN"/>
              </w:rPr>
              <w:t>承灾体</w:t>
            </w:r>
          </w:p>
        </w:tc>
        <w:tc>
          <w:tcPr>
            <w:tcW w:w="2389" w:type="dxa"/>
            <w:vMerge w:val="restart"/>
            <w:shd w:val="clear" w:color="auto" w:fill="auto"/>
            <w:vAlign w:val="center"/>
          </w:tcPr>
          <w:p w14:paraId="4C1364D9">
            <w:pPr>
              <w:pStyle w:val="232"/>
              <w:jc w:val="center"/>
              <w:rPr>
                <w:color w:val="auto"/>
                <w:highlight w:val="darkGreen"/>
                <w:lang w:eastAsia="zh-CN"/>
              </w:rPr>
            </w:pPr>
            <w:r>
              <w:rPr>
                <w:rFonts w:hint="eastAsia"/>
                <w:color w:val="auto"/>
                <w:lang w:eastAsia="zh-CN"/>
              </w:rPr>
              <w:t>房屋建筑</w:t>
            </w:r>
          </w:p>
        </w:tc>
        <w:tc>
          <w:tcPr>
            <w:tcW w:w="5707" w:type="dxa"/>
            <w:shd w:val="clear" w:color="auto" w:fill="auto"/>
            <w:vAlign w:val="center"/>
          </w:tcPr>
          <w:p w14:paraId="1F10BFC9">
            <w:pPr>
              <w:pStyle w:val="232"/>
              <w:jc w:val="center"/>
              <w:rPr>
                <w:color w:val="auto"/>
                <w:lang w:eastAsia="zh-CN"/>
              </w:rPr>
            </w:pPr>
            <w:r>
              <w:rPr>
                <w:rFonts w:hint="eastAsia"/>
                <w:color w:val="auto"/>
                <w:lang w:eastAsia="zh-CN"/>
              </w:rPr>
              <w:t>城镇住宅建筑</w:t>
            </w:r>
          </w:p>
        </w:tc>
      </w:tr>
      <w:tr w14:paraId="7DD76A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A5034CA">
            <w:pPr>
              <w:pStyle w:val="232"/>
              <w:jc w:val="center"/>
              <w:rPr>
                <w:color w:val="auto"/>
                <w:lang w:eastAsia="zh-CN"/>
              </w:rPr>
            </w:pPr>
          </w:p>
        </w:tc>
        <w:tc>
          <w:tcPr>
            <w:tcW w:w="2389" w:type="dxa"/>
            <w:vMerge w:val="continue"/>
            <w:shd w:val="clear" w:color="auto" w:fill="auto"/>
            <w:vAlign w:val="center"/>
          </w:tcPr>
          <w:p w14:paraId="1205EC72">
            <w:pPr>
              <w:pStyle w:val="232"/>
              <w:jc w:val="center"/>
              <w:rPr>
                <w:color w:val="auto"/>
                <w:lang w:eastAsia="zh-CN"/>
              </w:rPr>
            </w:pPr>
          </w:p>
        </w:tc>
        <w:tc>
          <w:tcPr>
            <w:tcW w:w="5707" w:type="dxa"/>
            <w:shd w:val="clear" w:color="auto" w:fill="auto"/>
            <w:vAlign w:val="center"/>
          </w:tcPr>
          <w:p w14:paraId="084C9AB3">
            <w:pPr>
              <w:pStyle w:val="232"/>
              <w:jc w:val="center"/>
              <w:rPr>
                <w:color w:val="auto"/>
              </w:rPr>
            </w:pPr>
            <w:r>
              <w:rPr>
                <w:rFonts w:hint="eastAsia"/>
                <w:color w:val="auto"/>
              </w:rPr>
              <w:t>城镇非住宅建筑</w:t>
            </w:r>
          </w:p>
        </w:tc>
      </w:tr>
      <w:tr w14:paraId="410079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C2B9612">
            <w:pPr>
              <w:pStyle w:val="232"/>
              <w:jc w:val="center"/>
              <w:rPr>
                <w:color w:val="auto"/>
                <w:lang w:eastAsia="zh-CN"/>
              </w:rPr>
            </w:pPr>
          </w:p>
        </w:tc>
        <w:tc>
          <w:tcPr>
            <w:tcW w:w="2389" w:type="dxa"/>
            <w:vMerge w:val="continue"/>
            <w:shd w:val="clear" w:color="auto" w:fill="auto"/>
            <w:vAlign w:val="center"/>
          </w:tcPr>
          <w:p w14:paraId="3F291F0F">
            <w:pPr>
              <w:pStyle w:val="232"/>
              <w:jc w:val="center"/>
              <w:rPr>
                <w:color w:val="auto"/>
                <w:lang w:eastAsia="zh-CN"/>
              </w:rPr>
            </w:pPr>
          </w:p>
        </w:tc>
        <w:tc>
          <w:tcPr>
            <w:tcW w:w="5707" w:type="dxa"/>
            <w:shd w:val="clear" w:color="auto" w:fill="auto"/>
            <w:vAlign w:val="center"/>
          </w:tcPr>
          <w:p w14:paraId="27995938">
            <w:pPr>
              <w:pStyle w:val="232"/>
              <w:jc w:val="center"/>
              <w:rPr>
                <w:color w:val="auto"/>
                <w:lang w:eastAsia="zh-CN"/>
              </w:rPr>
            </w:pPr>
            <w:r>
              <w:rPr>
                <w:rFonts w:hint="eastAsia"/>
                <w:color w:val="auto"/>
                <w:lang w:eastAsia="zh-CN"/>
              </w:rPr>
              <w:t>农村住宅建筑（独立住宅）</w:t>
            </w:r>
          </w:p>
        </w:tc>
      </w:tr>
      <w:tr w14:paraId="120806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A4FAF75">
            <w:pPr>
              <w:pStyle w:val="232"/>
              <w:jc w:val="center"/>
              <w:rPr>
                <w:color w:val="auto"/>
                <w:lang w:eastAsia="zh-CN"/>
              </w:rPr>
            </w:pPr>
          </w:p>
        </w:tc>
        <w:tc>
          <w:tcPr>
            <w:tcW w:w="2389" w:type="dxa"/>
            <w:vMerge w:val="continue"/>
            <w:shd w:val="clear" w:color="auto" w:fill="auto"/>
            <w:vAlign w:val="center"/>
          </w:tcPr>
          <w:p w14:paraId="6E0B00BB">
            <w:pPr>
              <w:pStyle w:val="232"/>
              <w:jc w:val="center"/>
              <w:rPr>
                <w:color w:val="auto"/>
                <w:lang w:eastAsia="zh-CN"/>
              </w:rPr>
            </w:pPr>
          </w:p>
        </w:tc>
        <w:tc>
          <w:tcPr>
            <w:tcW w:w="5707" w:type="dxa"/>
            <w:shd w:val="clear" w:color="auto" w:fill="auto"/>
            <w:vAlign w:val="center"/>
          </w:tcPr>
          <w:p w14:paraId="3727EEFC">
            <w:pPr>
              <w:pStyle w:val="232"/>
              <w:jc w:val="center"/>
              <w:rPr>
                <w:color w:val="auto"/>
                <w:lang w:eastAsia="zh-CN"/>
              </w:rPr>
            </w:pPr>
            <w:r>
              <w:rPr>
                <w:rFonts w:hint="eastAsia"/>
                <w:color w:val="auto"/>
                <w:lang w:eastAsia="zh-CN"/>
              </w:rPr>
              <w:t>农村住宅建筑（集合住宅）</w:t>
            </w:r>
          </w:p>
        </w:tc>
      </w:tr>
      <w:tr w14:paraId="0A8844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8EE24E1">
            <w:pPr>
              <w:pStyle w:val="232"/>
              <w:jc w:val="center"/>
              <w:rPr>
                <w:color w:val="auto"/>
                <w:lang w:eastAsia="zh-CN"/>
              </w:rPr>
            </w:pPr>
          </w:p>
        </w:tc>
        <w:tc>
          <w:tcPr>
            <w:tcW w:w="2389" w:type="dxa"/>
            <w:vMerge w:val="continue"/>
            <w:shd w:val="clear" w:color="auto" w:fill="auto"/>
            <w:vAlign w:val="center"/>
          </w:tcPr>
          <w:p w14:paraId="4309B769">
            <w:pPr>
              <w:pStyle w:val="232"/>
              <w:jc w:val="center"/>
              <w:rPr>
                <w:color w:val="auto"/>
                <w:lang w:eastAsia="zh-CN"/>
              </w:rPr>
            </w:pPr>
          </w:p>
        </w:tc>
        <w:tc>
          <w:tcPr>
            <w:tcW w:w="5707" w:type="dxa"/>
            <w:shd w:val="clear" w:color="auto" w:fill="auto"/>
            <w:vAlign w:val="center"/>
          </w:tcPr>
          <w:p w14:paraId="66CE11A8">
            <w:pPr>
              <w:pStyle w:val="232"/>
              <w:jc w:val="center"/>
              <w:rPr>
                <w:color w:val="auto"/>
              </w:rPr>
            </w:pPr>
            <w:r>
              <w:rPr>
                <w:rFonts w:hint="eastAsia"/>
                <w:color w:val="auto"/>
              </w:rPr>
              <w:t>农村非住宅建筑</w:t>
            </w:r>
          </w:p>
        </w:tc>
      </w:tr>
      <w:tr w14:paraId="717B18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8A7A7C0">
            <w:pPr>
              <w:pStyle w:val="232"/>
              <w:jc w:val="center"/>
              <w:rPr>
                <w:color w:val="auto"/>
                <w:lang w:eastAsia="zh-CN"/>
              </w:rPr>
            </w:pPr>
          </w:p>
        </w:tc>
        <w:tc>
          <w:tcPr>
            <w:tcW w:w="2389" w:type="dxa"/>
            <w:vMerge w:val="continue"/>
            <w:shd w:val="clear" w:color="auto" w:fill="auto"/>
            <w:vAlign w:val="center"/>
          </w:tcPr>
          <w:p w14:paraId="42DB4259">
            <w:pPr>
              <w:pStyle w:val="232"/>
              <w:jc w:val="center"/>
              <w:rPr>
                <w:color w:val="auto"/>
                <w:lang w:eastAsia="zh-CN"/>
              </w:rPr>
            </w:pPr>
          </w:p>
        </w:tc>
        <w:tc>
          <w:tcPr>
            <w:tcW w:w="5707" w:type="dxa"/>
            <w:shd w:val="clear" w:color="auto" w:fill="auto"/>
            <w:vAlign w:val="center"/>
          </w:tcPr>
          <w:p w14:paraId="708D22C0">
            <w:pPr>
              <w:pStyle w:val="232"/>
              <w:jc w:val="center"/>
              <w:rPr>
                <w:color w:val="auto"/>
                <w:lang w:eastAsia="zh-CN"/>
              </w:rPr>
            </w:pPr>
            <w:r>
              <w:rPr>
                <w:rFonts w:hint="eastAsia"/>
                <w:color w:val="auto"/>
                <w:lang w:eastAsia="zh-CN"/>
              </w:rPr>
              <w:t>房屋建筑地理格网数据</w:t>
            </w:r>
          </w:p>
        </w:tc>
      </w:tr>
    </w:tbl>
    <w:p w14:paraId="3B748ABA">
      <w:pPr>
        <w:pStyle w:val="77"/>
        <w:numPr>
          <w:ilvl w:val="0"/>
          <w:numId w:val="0"/>
        </w:numPr>
        <w:spacing w:before="156" w:after="156"/>
      </w:pPr>
      <w:r>
        <w:rPr>
          <w:rFonts w:hint="eastAsia"/>
        </w:rPr>
        <w:t>表A.1 自然灾害综合风险基础数据目录表</w:t>
      </w:r>
      <w:r>
        <w:rPr>
          <w:rFonts w:hint="eastAsia" w:ascii="宋体" w:hAnsi="宋体" w:eastAsia="宋体"/>
        </w:rPr>
        <w:t>（续）</w:t>
      </w:r>
    </w:p>
    <w:tbl>
      <w:tblPr>
        <w:tblStyle w:val="27"/>
        <w:tblW w:w="9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2389"/>
        <w:gridCol w:w="5707"/>
      </w:tblGrid>
      <w:tr w14:paraId="0F172D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09" w:type="dxa"/>
            <w:tcBorders>
              <w:top w:val="single" w:color="auto" w:sz="8" w:space="0"/>
              <w:bottom w:val="single" w:color="auto" w:sz="8" w:space="0"/>
            </w:tcBorders>
            <w:shd w:val="clear" w:color="auto" w:fill="auto"/>
            <w:vAlign w:val="center"/>
          </w:tcPr>
          <w:p w14:paraId="1F014C10">
            <w:pPr>
              <w:pStyle w:val="232"/>
              <w:jc w:val="center"/>
              <w:rPr>
                <w:rFonts w:cs="黑体"/>
                <w:color w:val="auto"/>
                <w:lang w:eastAsia="zh-CN"/>
              </w:rPr>
            </w:pPr>
            <w:bookmarkStart w:id="127" w:name="_Hlk192493714"/>
            <w:r>
              <w:rPr>
                <w:rFonts w:hint="eastAsia" w:cs="黑体"/>
                <w:color w:val="auto"/>
                <w:lang w:eastAsia="zh-CN"/>
              </w:rPr>
              <w:t>一级目录</w:t>
            </w:r>
          </w:p>
        </w:tc>
        <w:tc>
          <w:tcPr>
            <w:tcW w:w="2389" w:type="dxa"/>
            <w:tcBorders>
              <w:top w:val="single" w:color="auto" w:sz="8" w:space="0"/>
              <w:bottom w:val="single" w:color="auto" w:sz="8" w:space="0"/>
            </w:tcBorders>
            <w:shd w:val="clear" w:color="auto" w:fill="auto"/>
            <w:vAlign w:val="center"/>
          </w:tcPr>
          <w:p w14:paraId="0FCFD68F">
            <w:pPr>
              <w:pStyle w:val="232"/>
              <w:jc w:val="center"/>
              <w:rPr>
                <w:rFonts w:cs="黑体"/>
                <w:color w:val="auto"/>
                <w:lang w:eastAsia="zh-CN"/>
              </w:rPr>
            </w:pPr>
            <w:r>
              <w:rPr>
                <w:rFonts w:hint="eastAsia" w:cs="黑体"/>
                <w:color w:val="auto"/>
                <w:lang w:eastAsia="zh-CN"/>
              </w:rPr>
              <w:t>二级目录</w:t>
            </w:r>
          </w:p>
        </w:tc>
        <w:tc>
          <w:tcPr>
            <w:tcW w:w="5707" w:type="dxa"/>
            <w:tcBorders>
              <w:top w:val="single" w:color="auto" w:sz="8" w:space="0"/>
              <w:bottom w:val="single" w:color="auto" w:sz="8" w:space="0"/>
            </w:tcBorders>
            <w:shd w:val="clear" w:color="auto" w:fill="auto"/>
            <w:vAlign w:val="center"/>
          </w:tcPr>
          <w:p w14:paraId="3366F023">
            <w:pPr>
              <w:pStyle w:val="232"/>
              <w:jc w:val="center"/>
              <w:rPr>
                <w:rFonts w:cs="黑体"/>
                <w:color w:val="auto"/>
                <w:lang w:eastAsia="zh-CN"/>
              </w:rPr>
            </w:pPr>
            <w:r>
              <w:rPr>
                <w:rFonts w:hint="eastAsia" w:cs="黑体"/>
                <w:color w:val="auto"/>
                <w:lang w:eastAsia="zh-CN"/>
              </w:rPr>
              <w:t>三级目录</w:t>
            </w:r>
          </w:p>
        </w:tc>
      </w:tr>
      <w:tr w14:paraId="0B3CD8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179B5423">
            <w:pPr>
              <w:pStyle w:val="232"/>
              <w:jc w:val="center"/>
              <w:rPr>
                <w:color w:val="auto"/>
                <w:lang w:eastAsia="zh-CN"/>
              </w:rPr>
            </w:pPr>
            <w:r>
              <w:rPr>
                <w:rFonts w:hint="eastAsia"/>
                <w:color w:val="auto"/>
                <w:lang w:eastAsia="zh-CN"/>
              </w:rPr>
              <w:t>承灾体</w:t>
            </w:r>
          </w:p>
        </w:tc>
        <w:tc>
          <w:tcPr>
            <w:tcW w:w="2389" w:type="dxa"/>
            <w:vMerge w:val="restart"/>
            <w:shd w:val="clear" w:color="auto" w:fill="auto"/>
            <w:vAlign w:val="center"/>
          </w:tcPr>
          <w:p w14:paraId="3CF7913D">
            <w:pPr>
              <w:pStyle w:val="232"/>
              <w:jc w:val="center"/>
              <w:rPr>
                <w:color w:val="auto"/>
                <w:highlight w:val="darkGreen"/>
                <w:lang w:eastAsia="zh-CN"/>
              </w:rPr>
            </w:pPr>
            <w:r>
              <w:rPr>
                <w:rFonts w:hint="eastAsia"/>
                <w:color w:val="auto"/>
                <w:lang w:eastAsia="zh-CN"/>
              </w:rPr>
              <w:t>市政设施</w:t>
            </w:r>
          </w:p>
        </w:tc>
        <w:tc>
          <w:tcPr>
            <w:tcW w:w="5707" w:type="dxa"/>
            <w:shd w:val="clear" w:color="auto" w:fill="auto"/>
            <w:vAlign w:val="center"/>
          </w:tcPr>
          <w:p w14:paraId="008BB8CA">
            <w:pPr>
              <w:pStyle w:val="232"/>
              <w:jc w:val="center"/>
              <w:rPr>
                <w:color w:val="auto"/>
                <w:lang w:eastAsia="zh-CN"/>
              </w:rPr>
            </w:pPr>
            <w:r>
              <w:rPr>
                <w:rFonts w:hint="eastAsia"/>
                <w:color w:val="auto"/>
              </w:rPr>
              <w:t>市政道路</w:t>
            </w:r>
          </w:p>
        </w:tc>
      </w:tr>
      <w:tr w14:paraId="52F469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858EBC2">
            <w:pPr>
              <w:pStyle w:val="232"/>
              <w:jc w:val="center"/>
              <w:rPr>
                <w:color w:val="auto"/>
                <w:lang w:eastAsia="zh-CN"/>
              </w:rPr>
            </w:pPr>
          </w:p>
        </w:tc>
        <w:tc>
          <w:tcPr>
            <w:tcW w:w="2389" w:type="dxa"/>
            <w:vMerge w:val="continue"/>
            <w:shd w:val="clear" w:color="auto" w:fill="auto"/>
            <w:vAlign w:val="center"/>
          </w:tcPr>
          <w:p w14:paraId="46594369">
            <w:pPr>
              <w:pStyle w:val="232"/>
              <w:jc w:val="center"/>
              <w:rPr>
                <w:color w:val="auto"/>
                <w:lang w:eastAsia="zh-CN"/>
              </w:rPr>
            </w:pPr>
          </w:p>
        </w:tc>
        <w:tc>
          <w:tcPr>
            <w:tcW w:w="5707" w:type="dxa"/>
            <w:shd w:val="clear" w:color="auto" w:fill="auto"/>
            <w:vAlign w:val="center"/>
          </w:tcPr>
          <w:p w14:paraId="697BF1B4">
            <w:pPr>
              <w:pStyle w:val="232"/>
              <w:jc w:val="center"/>
              <w:rPr>
                <w:color w:val="auto"/>
              </w:rPr>
            </w:pPr>
            <w:r>
              <w:rPr>
                <w:rFonts w:hint="eastAsia"/>
                <w:color w:val="auto"/>
              </w:rPr>
              <w:t>市政桥梁</w:t>
            </w:r>
          </w:p>
        </w:tc>
      </w:tr>
      <w:tr w14:paraId="6791E1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56FB9D9">
            <w:pPr>
              <w:pStyle w:val="232"/>
              <w:jc w:val="center"/>
              <w:rPr>
                <w:color w:val="auto"/>
                <w:lang w:eastAsia="zh-CN"/>
              </w:rPr>
            </w:pPr>
          </w:p>
        </w:tc>
        <w:tc>
          <w:tcPr>
            <w:tcW w:w="2389" w:type="dxa"/>
            <w:vMerge w:val="continue"/>
            <w:shd w:val="clear" w:color="auto" w:fill="auto"/>
            <w:vAlign w:val="center"/>
          </w:tcPr>
          <w:p w14:paraId="2A39794C">
            <w:pPr>
              <w:pStyle w:val="232"/>
              <w:jc w:val="center"/>
              <w:rPr>
                <w:color w:val="auto"/>
                <w:lang w:eastAsia="zh-CN"/>
              </w:rPr>
            </w:pPr>
          </w:p>
        </w:tc>
        <w:tc>
          <w:tcPr>
            <w:tcW w:w="5707" w:type="dxa"/>
            <w:shd w:val="clear" w:color="auto" w:fill="auto"/>
            <w:vAlign w:val="center"/>
          </w:tcPr>
          <w:p w14:paraId="79EF2CAD">
            <w:pPr>
              <w:pStyle w:val="232"/>
              <w:jc w:val="center"/>
              <w:rPr>
                <w:color w:val="auto"/>
                <w:lang w:eastAsia="zh-CN"/>
              </w:rPr>
            </w:pPr>
            <w:r>
              <w:rPr>
                <w:rFonts w:hint="eastAsia"/>
                <w:color w:val="auto"/>
              </w:rPr>
              <w:t>市政供水厂站</w:t>
            </w:r>
          </w:p>
        </w:tc>
      </w:tr>
      <w:tr w14:paraId="228E4D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28136A9">
            <w:pPr>
              <w:pStyle w:val="232"/>
              <w:jc w:val="center"/>
              <w:rPr>
                <w:color w:val="auto"/>
                <w:lang w:eastAsia="zh-CN"/>
              </w:rPr>
            </w:pPr>
          </w:p>
        </w:tc>
        <w:tc>
          <w:tcPr>
            <w:tcW w:w="2389" w:type="dxa"/>
            <w:vMerge w:val="continue"/>
            <w:shd w:val="clear" w:color="auto" w:fill="auto"/>
            <w:vAlign w:val="center"/>
          </w:tcPr>
          <w:p w14:paraId="121AD01B">
            <w:pPr>
              <w:pStyle w:val="232"/>
              <w:jc w:val="center"/>
              <w:rPr>
                <w:color w:val="auto"/>
                <w:lang w:eastAsia="zh-CN"/>
              </w:rPr>
            </w:pPr>
          </w:p>
        </w:tc>
        <w:tc>
          <w:tcPr>
            <w:tcW w:w="5707" w:type="dxa"/>
            <w:shd w:val="clear" w:color="auto" w:fill="auto"/>
            <w:vAlign w:val="center"/>
          </w:tcPr>
          <w:p w14:paraId="29AE6610">
            <w:pPr>
              <w:pStyle w:val="232"/>
              <w:jc w:val="center"/>
              <w:rPr>
                <w:color w:val="auto"/>
                <w:lang w:eastAsia="zh-CN"/>
              </w:rPr>
            </w:pPr>
            <w:r>
              <w:rPr>
                <w:rFonts w:hint="eastAsia"/>
                <w:color w:val="auto"/>
              </w:rPr>
              <w:t>市政供水管道</w:t>
            </w:r>
          </w:p>
        </w:tc>
      </w:tr>
      <w:tr w14:paraId="1D8616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03F869A">
            <w:pPr>
              <w:pStyle w:val="232"/>
              <w:jc w:val="center"/>
              <w:rPr>
                <w:color w:val="auto"/>
                <w:lang w:eastAsia="zh-CN"/>
              </w:rPr>
            </w:pPr>
          </w:p>
        </w:tc>
        <w:tc>
          <w:tcPr>
            <w:tcW w:w="2389" w:type="dxa"/>
            <w:vMerge w:val="restart"/>
            <w:shd w:val="clear" w:color="auto" w:fill="auto"/>
            <w:vAlign w:val="center"/>
          </w:tcPr>
          <w:p w14:paraId="101B8B74">
            <w:pPr>
              <w:pStyle w:val="232"/>
              <w:jc w:val="center"/>
              <w:rPr>
                <w:color w:val="auto"/>
                <w:lang w:eastAsia="zh-CN"/>
              </w:rPr>
            </w:pPr>
            <w:r>
              <w:rPr>
                <w:rFonts w:hint="eastAsia"/>
                <w:color w:val="auto"/>
                <w:lang w:eastAsia="zh-CN"/>
              </w:rPr>
              <w:t>水利设施</w:t>
            </w:r>
          </w:p>
        </w:tc>
        <w:tc>
          <w:tcPr>
            <w:tcW w:w="5707" w:type="dxa"/>
            <w:shd w:val="clear" w:color="auto" w:fill="auto"/>
            <w:vAlign w:val="center"/>
          </w:tcPr>
          <w:p w14:paraId="0BC19BE3">
            <w:pPr>
              <w:pStyle w:val="232"/>
              <w:jc w:val="center"/>
              <w:rPr>
                <w:color w:val="auto"/>
              </w:rPr>
            </w:pPr>
            <w:r>
              <w:rPr>
                <w:rFonts w:hint="eastAsia"/>
                <w:color w:val="auto"/>
                <w:lang w:eastAsia="zh-CN"/>
              </w:rPr>
              <w:t>水库大坝</w:t>
            </w:r>
          </w:p>
        </w:tc>
      </w:tr>
      <w:tr w14:paraId="78D9ED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C1B0253">
            <w:pPr>
              <w:pStyle w:val="232"/>
              <w:jc w:val="center"/>
              <w:rPr>
                <w:color w:val="auto"/>
                <w:lang w:eastAsia="zh-CN"/>
              </w:rPr>
            </w:pPr>
          </w:p>
        </w:tc>
        <w:tc>
          <w:tcPr>
            <w:tcW w:w="2389" w:type="dxa"/>
            <w:vMerge w:val="continue"/>
            <w:shd w:val="clear" w:color="auto" w:fill="auto"/>
            <w:vAlign w:val="center"/>
          </w:tcPr>
          <w:p w14:paraId="7334F65A">
            <w:pPr>
              <w:pStyle w:val="232"/>
              <w:jc w:val="center"/>
              <w:rPr>
                <w:color w:val="auto"/>
                <w:lang w:eastAsia="zh-CN"/>
              </w:rPr>
            </w:pPr>
          </w:p>
        </w:tc>
        <w:tc>
          <w:tcPr>
            <w:tcW w:w="5707" w:type="dxa"/>
            <w:shd w:val="clear" w:color="auto" w:fill="auto"/>
            <w:vAlign w:val="center"/>
          </w:tcPr>
          <w:p w14:paraId="51DBD07B">
            <w:pPr>
              <w:pStyle w:val="232"/>
              <w:jc w:val="center"/>
              <w:rPr>
                <w:color w:val="auto"/>
              </w:rPr>
            </w:pPr>
            <w:r>
              <w:rPr>
                <w:rFonts w:hint="eastAsia"/>
                <w:color w:val="auto"/>
                <w:lang w:eastAsia="zh-CN"/>
              </w:rPr>
              <w:t>水闸</w:t>
            </w:r>
          </w:p>
        </w:tc>
      </w:tr>
      <w:tr w14:paraId="56010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B6DBAA8">
            <w:pPr>
              <w:pStyle w:val="232"/>
              <w:jc w:val="center"/>
              <w:rPr>
                <w:color w:val="auto"/>
                <w:lang w:eastAsia="zh-CN"/>
              </w:rPr>
            </w:pPr>
          </w:p>
        </w:tc>
        <w:tc>
          <w:tcPr>
            <w:tcW w:w="2389" w:type="dxa"/>
            <w:vMerge w:val="continue"/>
            <w:shd w:val="clear" w:color="auto" w:fill="auto"/>
            <w:vAlign w:val="center"/>
          </w:tcPr>
          <w:p w14:paraId="1B9EA60F">
            <w:pPr>
              <w:pStyle w:val="232"/>
              <w:jc w:val="center"/>
              <w:rPr>
                <w:color w:val="auto"/>
                <w:lang w:eastAsia="zh-CN"/>
              </w:rPr>
            </w:pPr>
          </w:p>
        </w:tc>
        <w:tc>
          <w:tcPr>
            <w:tcW w:w="5707" w:type="dxa"/>
            <w:shd w:val="clear" w:color="auto" w:fill="auto"/>
            <w:vAlign w:val="center"/>
          </w:tcPr>
          <w:p w14:paraId="30555DEC">
            <w:pPr>
              <w:pStyle w:val="232"/>
              <w:jc w:val="center"/>
              <w:rPr>
                <w:color w:val="auto"/>
              </w:rPr>
            </w:pPr>
            <w:r>
              <w:rPr>
                <w:rFonts w:hint="eastAsia"/>
                <w:color w:val="auto"/>
                <w:lang w:eastAsia="zh-CN"/>
              </w:rPr>
              <w:t>堤防</w:t>
            </w:r>
          </w:p>
        </w:tc>
      </w:tr>
      <w:tr w14:paraId="78A721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FF893A4">
            <w:pPr>
              <w:pStyle w:val="232"/>
              <w:jc w:val="center"/>
              <w:rPr>
                <w:color w:val="auto"/>
                <w:lang w:eastAsia="zh-CN"/>
              </w:rPr>
            </w:pPr>
          </w:p>
        </w:tc>
        <w:tc>
          <w:tcPr>
            <w:tcW w:w="2389" w:type="dxa"/>
            <w:vMerge w:val="continue"/>
            <w:shd w:val="clear" w:color="auto" w:fill="auto"/>
            <w:vAlign w:val="center"/>
          </w:tcPr>
          <w:p w14:paraId="7E44E6B2">
            <w:pPr>
              <w:pStyle w:val="232"/>
              <w:jc w:val="center"/>
              <w:rPr>
                <w:color w:val="auto"/>
                <w:lang w:eastAsia="zh-CN"/>
              </w:rPr>
            </w:pPr>
          </w:p>
        </w:tc>
        <w:tc>
          <w:tcPr>
            <w:tcW w:w="5707" w:type="dxa"/>
            <w:shd w:val="clear" w:color="auto" w:fill="auto"/>
            <w:vAlign w:val="center"/>
          </w:tcPr>
          <w:p w14:paraId="34533F10">
            <w:pPr>
              <w:pStyle w:val="232"/>
              <w:jc w:val="center"/>
              <w:rPr>
                <w:color w:val="auto"/>
              </w:rPr>
            </w:pPr>
            <w:r>
              <w:rPr>
                <w:rFonts w:hint="eastAsia"/>
                <w:color w:val="auto"/>
                <w:lang w:eastAsia="zh-CN"/>
              </w:rPr>
              <w:t>国家蓄滞洪区</w:t>
            </w:r>
          </w:p>
        </w:tc>
      </w:tr>
      <w:tr w14:paraId="0814CA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EAFB4ED">
            <w:pPr>
              <w:pStyle w:val="232"/>
              <w:jc w:val="center"/>
              <w:rPr>
                <w:color w:val="auto"/>
                <w:lang w:eastAsia="zh-CN"/>
              </w:rPr>
            </w:pPr>
          </w:p>
        </w:tc>
        <w:tc>
          <w:tcPr>
            <w:tcW w:w="2389" w:type="dxa"/>
            <w:vMerge w:val="restart"/>
            <w:shd w:val="clear" w:color="auto" w:fill="auto"/>
            <w:vAlign w:val="center"/>
          </w:tcPr>
          <w:p w14:paraId="75BCC754">
            <w:pPr>
              <w:pStyle w:val="232"/>
              <w:jc w:val="center"/>
              <w:rPr>
                <w:color w:val="auto"/>
                <w:lang w:eastAsia="zh-CN"/>
              </w:rPr>
            </w:pPr>
            <w:r>
              <w:rPr>
                <w:rFonts w:hint="eastAsia"/>
                <w:color w:val="auto"/>
                <w:lang w:eastAsia="zh-CN"/>
              </w:rPr>
              <w:t>公路设施</w:t>
            </w:r>
          </w:p>
        </w:tc>
        <w:tc>
          <w:tcPr>
            <w:tcW w:w="5707" w:type="dxa"/>
            <w:shd w:val="clear" w:color="auto" w:fill="auto"/>
            <w:vAlign w:val="center"/>
          </w:tcPr>
          <w:p w14:paraId="6637DC8C">
            <w:pPr>
              <w:pStyle w:val="232"/>
              <w:jc w:val="center"/>
              <w:rPr>
                <w:color w:val="auto"/>
              </w:rPr>
            </w:pPr>
            <w:r>
              <w:rPr>
                <w:rFonts w:hint="eastAsia"/>
                <w:color w:val="auto"/>
              </w:rPr>
              <w:t>公路路线</w:t>
            </w:r>
          </w:p>
        </w:tc>
      </w:tr>
      <w:tr w14:paraId="359CB2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0ACD3A1">
            <w:pPr>
              <w:pStyle w:val="232"/>
              <w:jc w:val="center"/>
              <w:rPr>
                <w:color w:val="auto"/>
                <w:lang w:eastAsia="zh-CN"/>
              </w:rPr>
            </w:pPr>
          </w:p>
        </w:tc>
        <w:tc>
          <w:tcPr>
            <w:tcW w:w="2389" w:type="dxa"/>
            <w:vMerge w:val="continue"/>
            <w:shd w:val="clear" w:color="auto" w:fill="auto"/>
            <w:vAlign w:val="center"/>
          </w:tcPr>
          <w:p w14:paraId="213F99FD">
            <w:pPr>
              <w:pStyle w:val="232"/>
              <w:jc w:val="center"/>
              <w:rPr>
                <w:color w:val="auto"/>
                <w:lang w:eastAsia="zh-CN"/>
              </w:rPr>
            </w:pPr>
          </w:p>
        </w:tc>
        <w:tc>
          <w:tcPr>
            <w:tcW w:w="5707" w:type="dxa"/>
            <w:shd w:val="clear" w:color="auto" w:fill="auto"/>
            <w:vAlign w:val="center"/>
          </w:tcPr>
          <w:p w14:paraId="200331DD">
            <w:pPr>
              <w:pStyle w:val="232"/>
              <w:jc w:val="center"/>
              <w:rPr>
                <w:color w:val="auto"/>
              </w:rPr>
            </w:pPr>
            <w:r>
              <w:rPr>
                <w:rFonts w:hint="eastAsia"/>
                <w:color w:val="auto"/>
              </w:rPr>
              <w:t>公路桥梁</w:t>
            </w:r>
          </w:p>
        </w:tc>
      </w:tr>
      <w:tr w14:paraId="40D07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77A4E5E">
            <w:pPr>
              <w:pStyle w:val="232"/>
              <w:jc w:val="center"/>
              <w:rPr>
                <w:color w:val="auto"/>
                <w:lang w:eastAsia="zh-CN"/>
              </w:rPr>
            </w:pPr>
          </w:p>
        </w:tc>
        <w:tc>
          <w:tcPr>
            <w:tcW w:w="2389" w:type="dxa"/>
            <w:vMerge w:val="continue"/>
            <w:shd w:val="clear" w:color="auto" w:fill="auto"/>
            <w:vAlign w:val="center"/>
          </w:tcPr>
          <w:p w14:paraId="0A1D5E1E">
            <w:pPr>
              <w:pStyle w:val="232"/>
              <w:jc w:val="center"/>
              <w:rPr>
                <w:color w:val="auto"/>
                <w:lang w:eastAsia="zh-CN"/>
              </w:rPr>
            </w:pPr>
          </w:p>
        </w:tc>
        <w:tc>
          <w:tcPr>
            <w:tcW w:w="5707" w:type="dxa"/>
            <w:shd w:val="clear" w:color="auto" w:fill="auto"/>
            <w:vAlign w:val="center"/>
          </w:tcPr>
          <w:p w14:paraId="23B062F1">
            <w:pPr>
              <w:pStyle w:val="232"/>
              <w:jc w:val="center"/>
              <w:rPr>
                <w:color w:val="auto"/>
              </w:rPr>
            </w:pPr>
            <w:r>
              <w:rPr>
                <w:rFonts w:hint="eastAsia"/>
                <w:color w:val="auto"/>
              </w:rPr>
              <w:t>公路隧道</w:t>
            </w:r>
          </w:p>
        </w:tc>
      </w:tr>
      <w:tr w14:paraId="3A171F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8F122D6">
            <w:pPr>
              <w:pStyle w:val="232"/>
              <w:jc w:val="center"/>
              <w:rPr>
                <w:color w:val="auto"/>
                <w:lang w:eastAsia="zh-CN"/>
              </w:rPr>
            </w:pPr>
          </w:p>
        </w:tc>
        <w:tc>
          <w:tcPr>
            <w:tcW w:w="2389" w:type="dxa"/>
            <w:vMerge w:val="restart"/>
            <w:shd w:val="clear" w:color="auto" w:fill="auto"/>
            <w:vAlign w:val="center"/>
          </w:tcPr>
          <w:p w14:paraId="75D22210">
            <w:pPr>
              <w:pStyle w:val="232"/>
              <w:jc w:val="center"/>
              <w:rPr>
                <w:color w:val="auto"/>
                <w:lang w:eastAsia="zh-CN"/>
              </w:rPr>
            </w:pPr>
            <w:r>
              <w:rPr>
                <w:rFonts w:hint="eastAsia"/>
                <w:color w:val="auto"/>
                <w:lang w:eastAsia="zh-CN"/>
              </w:rPr>
              <w:t>水路设施</w:t>
            </w:r>
          </w:p>
        </w:tc>
        <w:tc>
          <w:tcPr>
            <w:tcW w:w="5707" w:type="dxa"/>
            <w:shd w:val="clear" w:color="auto" w:fill="auto"/>
            <w:vAlign w:val="center"/>
          </w:tcPr>
          <w:p w14:paraId="1971B41B">
            <w:pPr>
              <w:pStyle w:val="232"/>
              <w:jc w:val="center"/>
              <w:rPr>
                <w:color w:val="auto"/>
              </w:rPr>
            </w:pPr>
            <w:r>
              <w:rPr>
                <w:rFonts w:hint="eastAsia"/>
                <w:color w:val="auto"/>
              </w:rPr>
              <w:t>港口</w:t>
            </w:r>
          </w:p>
        </w:tc>
      </w:tr>
      <w:tr w14:paraId="03E21A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4277F67">
            <w:pPr>
              <w:pStyle w:val="232"/>
              <w:jc w:val="center"/>
              <w:rPr>
                <w:color w:val="auto"/>
                <w:lang w:eastAsia="zh-CN"/>
              </w:rPr>
            </w:pPr>
          </w:p>
        </w:tc>
        <w:tc>
          <w:tcPr>
            <w:tcW w:w="2389" w:type="dxa"/>
            <w:vMerge w:val="continue"/>
            <w:shd w:val="clear" w:color="auto" w:fill="auto"/>
            <w:vAlign w:val="center"/>
          </w:tcPr>
          <w:p w14:paraId="1A4F4B71">
            <w:pPr>
              <w:pStyle w:val="232"/>
              <w:jc w:val="center"/>
              <w:rPr>
                <w:color w:val="auto"/>
                <w:lang w:eastAsia="zh-CN"/>
              </w:rPr>
            </w:pPr>
          </w:p>
        </w:tc>
        <w:tc>
          <w:tcPr>
            <w:tcW w:w="5707" w:type="dxa"/>
            <w:shd w:val="clear" w:color="auto" w:fill="auto"/>
            <w:vAlign w:val="center"/>
          </w:tcPr>
          <w:p w14:paraId="6F0DEA4A">
            <w:pPr>
              <w:pStyle w:val="232"/>
              <w:jc w:val="center"/>
              <w:rPr>
                <w:color w:val="auto"/>
              </w:rPr>
            </w:pPr>
            <w:r>
              <w:rPr>
                <w:rFonts w:hint="eastAsia"/>
                <w:color w:val="auto"/>
              </w:rPr>
              <w:t>内河航道</w:t>
            </w:r>
          </w:p>
        </w:tc>
      </w:tr>
      <w:tr w14:paraId="099FC7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422B028">
            <w:pPr>
              <w:pStyle w:val="232"/>
              <w:jc w:val="center"/>
              <w:rPr>
                <w:color w:val="auto"/>
                <w:lang w:eastAsia="zh-CN"/>
              </w:rPr>
            </w:pPr>
          </w:p>
        </w:tc>
        <w:tc>
          <w:tcPr>
            <w:tcW w:w="2389" w:type="dxa"/>
            <w:vMerge w:val="continue"/>
            <w:shd w:val="clear" w:color="auto" w:fill="auto"/>
            <w:vAlign w:val="center"/>
          </w:tcPr>
          <w:p w14:paraId="11CCA2D6">
            <w:pPr>
              <w:pStyle w:val="232"/>
              <w:jc w:val="center"/>
              <w:rPr>
                <w:color w:val="auto"/>
                <w:lang w:eastAsia="zh-CN"/>
              </w:rPr>
            </w:pPr>
          </w:p>
        </w:tc>
        <w:tc>
          <w:tcPr>
            <w:tcW w:w="5707" w:type="dxa"/>
            <w:shd w:val="clear" w:color="auto" w:fill="auto"/>
            <w:vAlign w:val="center"/>
          </w:tcPr>
          <w:p w14:paraId="728F96F9">
            <w:pPr>
              <w:pStyle w:val="232"/>
              <w:jc w:val="center"/>
              <w:rPr>
                <w:color w:val="auto"/>
              </w:rPr>
            </w:pPr>
            <w:r>
              <w:rPr>
                <w:rFonts w:hint="eastAsia"/>
                <w:color w:val="auto"/>
              </w:rPr>
              <w:t>通航建筑物</w:t>
            </w:r>
          </w:p>
        </w:tc>
      </w:tr>
      <w:tr w14:paraId="395EBC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1AB67DE">
            <w:pPr>
              <w:pStyle w:val="232"/>
              <w:jc w:val="center"/>
              <w:rPr>
                <w:color w:val="auto"/>
                <w:lang w:eastAsia="zh-CN"/>
              </w:rPr>
            </w:pPr>
          </w:p>
        </w:tc>
        <w:tc>
          <w:tcPr>
            <w:tcW w:w="2389" w:type="dxa"/>
            <w:vMerge w:val="continue"/>
            <w:shd w:val="clear" w:color="auto" w:fill="auto"/>
            <w:vAlign w:val="center"/>
          </w:tcPr>
          <w:p w14:paraId="37BCA164">
            <w:pPr>
              <w:pStyle w:val="232"/>
              <w:jc w:val="center"/>
              <w:rPr>
                <w:color w:val="auto"/>
                <w:lang w:eastAsia="zh-CN"/>
              </w:rPr>
            </w:pPr>
          </w:p>
        </w:tc>
        <w:tc>
          <w:tcPr>
            <w:tcW w:w="5707" w:type="dxa"/>
            <w:shd w:val="clear" w:color="auto" w:fill="auto"/>
            <w:vAlign w:val="center"/>
          </w:tcPr>
          <w:p w14:paraId="5A8848D3">
            <w:pPr>
              <w:pStyle w:val="232"/>
              <w:jc w:val="center"/>
              <w:rPr>
                <w:color w:val="auto"/>
              </w:rPr>
            </w:pPr>
            <w:r>
              <w:rPr>
                <w:rFonts w:hint="eastAsia"/>
                <w:color w:val="auto"/>
              </w:rPr>
              <w:t>航运枢纽</w:t>
            </w:r>
          </w:p>
        </w:tc>
      </w:tr>
      <w:tr w14:paraId="35BE8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26483BA">
            <w:pPr>
              <w:pStyle w:val="232"/>
              <w:jc w:val="center"/>
              <w:rPr>
                <w:color w:val="auto"/>
                <w:lang w:eastAsia="zh-CN"/>
              </w:rPr>
            </w:pPr>
          </w:p>
        </w:tc>
        <w:tc>
          <w:tcPr>
            <w:tcW w:w="2389" w:type="dxa"/>
            <w:vMerge w:val="restart"/>
            <w:shd w:val="clear" w:color="auto" w:fill="auto"/>
            <w:vAlign w:val="center"/>
          </w:tcPr>
          <w:p w14:paraId="651E3775">
            <w:pPr>
              <w:pStyle w:val="232"/>
              <w:jc w:val="center"/>
              <w:rPr>
                <w:color w:val="auto"/>
                <w:lang w:eastAsia="zh-CN"/>
              </w:rPr>
            </w:pPr>
            <w:r>
              <w:rPr>
                <w:rFonts w:hint="eastAsia"/>
                <w:color w:val="auto"/>
                <w:lang w:eastAsia="zh-CN"/>
              </w:rPr>
              <w:t>铁路设施</w:t>
            </w:r>
          </w:p>
        </w:tc>
        <w:tc>
          <w:tcPr>
            <w:tcW w:w="5707" w:type="dxa"/>
            <w:shd w:val="clear" w:color="auto" w:fill="auto"/>
            <w:vAlign w:val="center"/>
          </w:tcPr>
          <w:p w14:paraId="534268E2">
            <w:pPr>
              <w:pStyle w:val="232"/>
              <w:jc w:val="center"/>
              <w:rPr>
                <w:color w:val="auto"/>
              </w:rPr>
            </w:pPr>
            <w:r>
              <w:rPr>
                <w:rFonts w:hint="eastAsia"/>
                <w:color w:val="auto"/>
              </w:rPr>
              <w:t>铁路桥梁</w:t>
            </w:r>
          </w:p>
        </w:tc>
      </w:tr>
      <w:tr w14:paraId="788F8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A4FFA6D">
            <w:pPr>
              <w:pStyle w:val="232"/>
              <w:jc w:val="center"/>
              <w:rPr>
                <w:color w:val="auto"/>
                <w:lang w:eastAsia="zh-CN"/>
              </w:rPr>
            </w:pPr>
          </w:p>
        </w:tc>
        <w:tc>
          <w:tcPr>
            <w:tcW w:w="2389" w:type="dxa"/>
            <w:vMerge w:val="continue"/>
            <w:shd w:val="clear" w:color="auto" w:fill="auto"/>
            <w:vAlign w:val="center"/>
          </w:tcPr>
          <w:p w14:paraId="194709FB">
            <w:pPr>
              <w:pStyle w:val="232"/>
              <w:jc w:val="center"/>
              <w:rPr>
                <w:color w:val="auto"/>
                <w:lang w:eastAsia="zh-CN"/>
              </w:rPr>
            </w:pPr>
          </w:p>
        </w:tc>
        <w:tc>
          <w:tcPr>
            <w:tcW w:w="5707" w:type="dxa"/>
            <w:shd w:val="clear" w:color="auto" w:fill="auto"/>
            <w:vAlign w:val="center"/>
          </w:tcPr>
          <w:p w14:paraId="5556A89D">
            <w:pPr>
              <w:pStyle w:val="232"/>
              <w:jc w:val="center"/>
              <w:rPr>
                <w:color w:val="auto"/>
              </w:rPr>
            </w:pPr>
            <w:r>
              <w:rPr>
                <w:rFonts w:hint="eastAsia"/>
                <w:color w:val="auto"/>
              </w:rPr>
              <w:t>铁路隧道</w:t>
            </w:r>
          </w:p>
        </w:tc>
      </w:tr>
      <w:tr w14:paraId="7FE791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4FB79E7">
            <w:pPr>
              <w:pStyle w:val="232"/>
              <w:jc w:val="center"/>
              <w:rPr>
                <w:color w:val="auto"/>
                <w:lang w:eastAsia="zh-CN"/>
              </w:rPr>
            </w:pPr>
          </w:p>
        </w:tc>
        <w:tc>
          <w:tcPr>
            <w:tcW w:w="2389" w:type="dxa"/>
            <w:vMerge w:val="continue"/>
            <w:shd w:val="clear" w:color="auto" w:fill="auto"/>
            <w:vAlign w:val="center"/>
          </w:tcPr>
          <w:p w14:paraId="2E80735A">
            <w:pPr>
              <w:pStyle w:val="232"/>
              <w:jc w:val="center"/>
              <w:rPr>
                <w:color w:val="auto"/>
                <w:lang w:eastAsia="zh-CN"/>
              </w:rPr>
            </w:pPr>
          </w:p>
        </w:tc>
        <w:tc>
          <w:tcPr>
            <w:tcW w:w="5707" w:type="dxa"/>
            <w:shd w:val="clear" w:color="auto" w:fill="auto"/>
            <w:vAlign w:val="center"/>
          </w:tcPr>
          <w:p w14:paraId="10D614C5">
            <w:pPr>
              <w:pStyle w:val="232"/>
              <w:jc w:val="center"/>
              <w:rPr>
                <w:color w:val="auto"/>
              </w:rPr>
            </w:pPr>
            <w:r>
              <w:rPr>
                <w:rFonts w:hint="eastAsia"/>
                <w:color w:val="auto"/>
              </w:rPr>
              <w:t>铁路车站</w:t>
            </w:r>
          </w:p>
        </w:tc>
      </w:tr>
      <w:tr w14:paraId="76AA34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1C87D3B">
            <w:pPr>
              <w:pStyle w:val="232"/>
              <w:jc w:val="center"/>
              <w:rPr>
                <w:color w:val="auto"/>
                <w:lang w:eastAsia="zh-CN"/>
              </w:rPr>
            </w:pPr>
          </w:p>
        </w:tc>
        <w:tc>
          <w:tcPr>
            <w:tcW w:w="2389" w:type="dxa"/>
            <w:vMerge w:val="restart"/>
            <w:shd w:val="clear" w:color="auto" w:fill="auto"/>
            <w:vAlign w:val="center"/>
          </w:tcPr>
          <w:p w14:paraId="33792F8E">
            <w:pPr>
              <w:pStyle w:val="232"/>
              <w:jc w:val="center"/>
              <w:rPr>
                <w:color w:val="auto"/>
                <w:lang w:eastAsia="zh-CN"/>
              </w:rPr>
            </w:pPr>
            <w:r>
              <w:rPr>
                <w:rFonts w:hint="eastAsia"/>
                <w:color w:val="auto"/>
                <w:lang w:eastAsia="zh-CN"/>
              </w:rPr>
              <w:t>海洋设施</w:t>
            </w:r>
          </w:p>
        </w:tc>
        <w:tc>
          <w:tcPr>
            <w:tcW w:w="5707" w:type="dxa"/>
            <w:shd w:val="clear" w:color="auto" w:fill="auto"/>
            <w:vAlign w:val="center"/>
          </w:tcPr>
          <w:p w14:paraId="4B221C73">
            <w:pPr>
              <w:pStyle w:val="232"/>
              <w:jc w:val="center"/>
              <w:rPr>
                <w:color w:val="auto"/>
                <w:lang w:eastAsia="zh-CN"/>
              </w:rPr>
            </w:pPr>
            <w:r>
              <w:rPr>
                <w:rFonts w:hint="eastAsia"/>
                <w:color w:val="auto"/>
                <w:lang w:eastAsia="zh-CN"/>
              </w:rPr>
              <w:t>海堤</w:t>
            </w:r>
          </w:p>
        </w:tc>
      </w:tr>
      <w:tr w14:paraId="481231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AB2D271">
            <w:pPr>
              <w:pStyle w:val="232"/>
              <w:jc w:val="center"/>
              <w:rPr>
                <w:color w:val="auto"/>
                <w:lang w:eastAsia="zh-CN"/>
              </w:rPr>
            </w:pPr>
          </w:p>
        </w:tc>
        <w:tc>
          <w:tcPr>
            <w:tcW w:w="2389" w:type="dxa"/>
            <w:vMerge w:val="continue"/>
            <w:shd w:val="clear" w:color="auto" w:fill="auto"/>
            <w:vAlign w:val="center"/>
          </w:tcPr>
          <w:p w14:paraId="394028EB">
            <w:pPr>
              <w:pStyle w:val="232"/>
              <w:jc w:val="center"/>
              <w:rPr>
                <w:color w:val="auto"/>
                <w:lang w:eastAsia="zh-CN"/>
              </w:rPr>
            </w:pPr>
          </w:p>
        </w:tc>
        <w:tc>
          <w:tcPr>
            <w:tcW w:w="5707" w:type="dxa"/>
            <w:shd w:val="clear" w:color="auto" w:fill="auto"/>
            <w:vAlign w:val="center"/>
          </w:tcPr>
          <w:p w14:paraId="6D6EA08D">
            <w:pPr>
              <w:pStyle w:val="232"/>
              <w:jc w:val="center"/>
              <w:rPr>
                <w:color w:val="auto"/>
                <w:lang w:eastAsia="zh-CN"/>
              </w:rPr>
            </w:pPr>
            <w:r>
              <w:rPr>
                <w:rFonts w:hint="eastAsia"/>
                <w:color w:val="auto"/>
                <w:lang w:eastAsia="zh-CN"/>
              </w:rPr>
              <w:t>渔港</w:t>
            </w:r>
          </w:p>
        </w:tc>
      </w:tr>
      <w:tr w14:paraId="7522D0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D063F8E">
            <w:pPr>
              <w:pStyle w:val="232"/>
              <w:jc w:val="center"/>
              <w:rPr>
                <w:color w:val="auto"/>
                <w:lang w:eastAsia="zh-CN"/>
              </w:rPr>
            </w:pPr>
          </w:p>
        </w:tc>
        <w:tc>
          <w:tcPr>
            <w:tcW w:w="2389" w:type="dxa"/>
            <w:vMerge w:val="continue"/>
            <w:shd w:val="clear" w:color="auto" w:fill="auto"/>
            <w:vAlign w:val="center"/>
          </w:tcPr>
          <w:p w14:paraId="73C11D86">
            <w:pPr>
              <w:pStyle w:val="232"/>
              <w:jc w:val="center"/>
              <w:rPr>
                <w:color w:val="auto"/>
                <w:lang w:eastAsia="zh-CN"/>
              </w:rPr>
            </w:pPr>
          </w:p>
        </w:tc>
        <w:tc>
          <w:tcPr>
            <w:tcW w:w="5707" w:type="dxa"/>
            <w:shd w:val="clear" w:color="auto" w:fill="auto"/>
            <w:vAlign w:val="center"/>
          </w:tcPr>
          <w:p w14:paraId="52969018">
            <w:pPr>
              <w:pStyle w:val="232"/>
              <w:jc w:val="center"/>
              <w:rPr>
                <w:color w:val="auto"/>
                <w:lang w:eastAsia="zh-CN"/>
              </w:rPr>
            </w:pPr>
            <w:r>
              <w:rPr>
                <w:rFonts w:hint="eastAsia"/>
                <w:color w:val="auto"/>
                <w:lang w:eastAsia="zh-CN"/>
              </w:rPr>
              <w:t>海水养殖区</w:t>
            </w:r>
          </w:p>
        </w:tc>
      </w:tr>
      <w:tr w14:paraId="7A07AB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3AB214F">
            <w:pPr>
              <w:pStyle w:val="232"/>
              <w:jc w:val="center"/>
              <w:rPr>
                <w:color w:val="auto"/>
                <w:lang w:eastAsia="zh-CN"/>
              </w:rPr>
            </w:pPr>
          </w:p>
        </w:tc>
        <w:tc>
          <w:tcPr>
            <w:tcW w:w="2389" w:type="dxa"/>
            <w:vMerge w:val="restart"/>
            <w:shd w:val="clear" w:color="auto" w:fill="auto"/>
            <w:vAlign w:val="center"/>
          </w:tcPr>
          <w:p w14:paraId="6729A5BE">
            <w:pPr>
              <w:pStyle w:val="232"/>
              <w:jc w:val="center"/>
              <w:rPr>
                <w:color w:val="auto"/>
                <w:lang w:eastAsia="zh-CN"/>
              </w:rPr>
            </w:pPr>
            <w:r>
              <w:rPr>
                <w:rFonts w:hint="eastAsia"/>
                <w:color w:val="auto"/>
                <w:lang w:eastAsia="zh-CN"/>
              </w:rPr>
              <w:t>公共服务设施</w:t>
            </w:r>
          </w:p>
        </w:tc>
        <w:tc>
          <w:tcPr>
            <w:tcW w:w="5707" w:type="dxa"/>
            <w:shd w:val="clear" w:color="auto" w:fill="auto"/>
            <w:vAlign w:val="center"/>
          </w:tcPr>
          <w:p w14:paraId="43C86641">
            <w:pPr>
              <w:pStyle w:val="232"/>
              <w:jc w:val="center"/>
              <w:rPr>
                <w:color w:val="auto"/>
              </w:rPr>
            </w:pPr>
            <w:r>
              <w:rPr>
                <w:rFonts w:hint="eastAsia"/>
                <w:color w:val="auto"/>
              </w:rPr>
              <w:t>学校</w:t>
            </w:r>
          </w:p>
        </w:tc>
      </w:tr>
      <w:tr w14:paraId="3C290A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34EDA36">
            <w:pPr>
              <w:pStyle w:val="232"/>
              <w:jc w:val="center"/>
              <w:rPr>
                <w:color w:val="auto"/>
                <w:lang w:eastAsia="zh-CN"/>
              </w:rPr>
            </w:pPr>
          </w:p>
        </w:tc>
        <w:tc>
          <w:tcPr>
            <w:tcW w:w="2389" w:type="dxa"/>
            <w:vMerge w:val="continue"/>
            <w:shd w:val="clear" w:color="auto" w:fill="auto"/>
            <w:vAlign w:val="center"/>
          </w:tcPr>
          <w:p w14:paraId="531603FC">
            <w:pPr>
              <w:pStyle w:val="232"/>
              <w:jc w:val="center"/>
              <w:rPr>
                <w:color w:val="auto"/>
                <w:lang w:eastAsia="zh-CN"/>
              </w:rPr>
            </w:pPr>
          </w:p>
        </w:tc>
        <w:tc>
          <w:tcPr>
            <w:tcW w:w="5707" w:type="dxa"/>
            <w:shd w:val="clear" w:color="auto" w:fill="auto"/>
            <w:vAlign w:val="center"/>
          </w:tcPr>
          <w:p w14:paraId="0EA3C77F">
            <w:pPr>
              <w:pStyle w:val="232"/>
              <w:jc w:val="center"/>
              <w:rPr>
                <w:color w:val="auto"/>
              </w:rPr>
            </w:pPr>
            <w:r>
              <w:rPr>
                <w:rFonts w:hint="eastAsia"/>
                <w:color w:val="auto"/>
              </w:rPr>
              <w:t>医疗卫生机构</w:t>
            </w:r>
          </w:p>
        </w:tc>
      </w:tr>
      <w:tr w14:paraId="7F894D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D8ABFBA">
            <w:pPr>
              <w:pStyle w:val="232"/>
              <w:jc w:val="center"/>
              <w:rPr>
                <w:color w:val="auto"/>
                <w:lang w:eastAsia="zh-CN"/>
              </w:rPr>
            </w:pPr>
          </w:p>
        </w:tc>
        <w:tc>
          <w:tcPr>
            <w:tcW w:w="2389" w:type="dxa"/>
            <w:vMerge w:val="continue"/>
            <w:shd w:val="clear" w:color="auto" w:fill="auto"/>
            <w:vAlign w:val="center"/>
          </w:tcPr>
          <w:p w14:paraId="1EE9FD3E">
            <w:pPr>
              <w:pStyle w:val="232"/>
              <w:jc w:val="center"/>
              <w:rPr>
                <w:color w:val="auto"/>
                <w:lang w:eastAsia="zh-CN"/>
              </w:rPr>
            </w:pPr>
          </w:p>
        </w:tc>
        <w:tc>
          <w:tcPr>
            <w:tcW w:w="5707" w:type="dxa"/>
            <w:shd w:val="clear" w:color="auto" w:fill="auto"/>
            <w:vAlign w:val="center"/>
          </w:tcPr>
          <w:p w14:paraId="11A4EF9E">
            <w:pPr>
              <w:pStyle w:val="232"/>
              <w:jc w:val="center"/>
              <w:rPr>
                <w:color w:val="auto"/>
                <w:lang w:eastAsia="zh-CN"/>
              </w:rPr>
            </w:pPr>
            <w:r>
              <w:rPr>
                <w:rFonts w:hint="eastAsia"/>
                <w:color w:val="auto"/>
                <w:lang w:eastAsia="zh-CN"/>
              </w:rPr>
              <w:t>提供住宿的社会服务机构</w:t>
            </w:r>
          </w:p>
        </w:tc>
      </w:tr>
      <w:tr w14:paraId="5499DE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17A7D4D">
            <w:pPr>
              <w:pStyle w:val="232"/>
              <w:jc w:val="center"/>
              <w:rPr>
                <w:color w:val="auto"/>
                <w:lang w:eastAsia="zh-CN"/>
              </w:rPr>
            </w:pPr>
          </w:p>
        </w:tc>
        <w:tc>
          <w:tcPr>
            <w:tcW w:w="2389" w:type="dxa"/>
            <w:vMerge w:val="continue"/>
            <w:shd w:val="clear" w:color="auto" w:fill="auto"/>
            <w:vAlign w:val="center"/>
          </w:tcPr>
          <w:p w14:paraId="6325C5EB">
            <w:pPr>
              <w:pStyle w:val="232"/>
              <w:jc w:val="center"/>
              <w:rPr>
                <w:color w:val="auto"/>
                <w:lang w:eastAsia="zh-CN"/>
              </w:rPr>
            </w:pPr>
          </w:p>
        </w:tc>
        <w:tc>
          <w:tcPr>
            <w:tcW w:w="5707" w:type="dxa"/>
            <w:shd w:val="clear" w:color="auto" w:fill="auto"/>
            <w:vAlign w:val="center"/>
          </w:tcPr>
          <w:p w14:paraId="3B26A522">
            <w:pPr>
              <w:pStyle w:val="232"/>
              <w:jc w:val="center"/>
              <w:rPr>
                <w:color w:val="auto"/>
              </w:rPr>
            </w:pPr>
            <w:r>
              <w:rPr>
                <w:rFonts w:hint="eastAsia"/>
                <w:color w:val="auto"/>
              </w:rPr>
              <w:t>公共文化场所</w:t>
            </w:r>
          </w:p>
        </w:tc>
      </w:tr>
      <w:tr w14:paraId="7D87F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DEFE902">
            <w:pPr>
              <w:pStyle w:val="232"/>
              <w:jc w:val="center"/>
              <w:rPr>
                <w:color w:val="auto"/>
                <w:lang w:eastAsia="zh-CN"/>
              </w:rPr>
            </w:pPr>
          </w:p>
        </w:tc>
        <w:tc>
          <w:tcPr>
            <w:tcW w:w="2389" w:type="dxa"/>
            <w:vMerge w:val="continue"/>
            <w:shd w:val="clear" w:color="auto" w:fill="auto"/>
            <w:vAlign w:val="center"/>
          </w:tcPr>
          <w:p w14:paraId="67CACE90">
            <w:pPr>
              <w:pStyle w:val="232"/>
              <w:jc w:val="center"/>
              <w:rPr>
                <w:color w:val="auto"/>
                <w:lang w:eastAsia="zh-CN"/>
              </w:rPr>
            </w:pPr>
          </w:p>
        </w:tc>
        <w:tc>
          <w:tcPr>
            <w:tcW w:w="5707" w:type="dxa"/>
            <w:shd w:val="clear" w:color="auto" w:fill="auto"/>
            <w:vAlign w:val="center"/>
          </w:tcPr>
          <w:p w14:paraId="6A63462C">
            <w:pPr>
              <w:pStyle w:val="232"/>
              <w:jc w:val="center"/>
              <w:rPr>
                <w:color w:val="auto"/>
              </w:rPr>
            </w:pPr>
            <w:r>
              <w:rPr>
                <w:rFonts w:hint="eastAsia"/>
                <w:color w:val="auto"/>
              </w:rPr>
              <w:t>旅游景区</w:t>
            </w:r>
          </w:p>
        </w:tc>
      </w:tr>
      <w:tr w14:paraId="1D99BF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49C058A">
            <w:pPr>
              <w:pStyle w:val="232"/>
              <w:jc w:val="center"/>
              <w:rPr>
                <w:color w:val="auto"/>
                <w:lang w:eastAsia="zh-CN"/>
              </w:rPr>
            </w:pPr>
          </w:p>
        </w:tc>
        <w:tc>
          <w:tcPr>
            <w:tcW w:w="2389" w:type="dxa"/>
            <w:vMerge w:val="continue"/>
            <w:shd w:val="clear" w:color="auto" w:fill="auto"/>
            <w:vAlign w:val="center"/>
          </w:tcPr>
          <w:p w14:paraId="508D7DD6">
            <w:pPr>
              <w:pStyle w:val="232"/>
              <w:jc w:val="center"/>
              <w:rPr>
                <w:color w:val="auto"/>
                <w:lang w:eastAsia="zh-CN"/>
              </w:rPr>
            </w:pPr>
          </w:p>
        </w:tc>
        <w:tc>
          <w:tcPr>
            <w:tcW w:w="5707" w:type="dxa"/>
            <w:shd w:val="clear" w:color="auto" w:fill="auto"/>
            <w:vAlign w:val="center"/>
          </w:tcPr>
          <w:p w14:paraId="5F215A80">
            <w:pPr>
              <w:pStyle w:val="232"/>
              <w:jc w:val="center"/>
              <w:rPr>
                <w:color w:val="auto"/>
              </w:rPr>
            </w:pPr>
            <w:r>
              <w:rPr>
                <w:rFonts w:hint="eastAsia"/>
                <w:color w:val="auto"/>
              </w:rPr>
              <w:t>星级饭店</w:t>
            </w:r>
          </w:p>
        </w:tc>
      </w:tr>
      <w:tr w14:paraId="132954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E57A43A">
            <w:pPr>
              <w:pStyle w:val="232"/>
              <w:jc w:val="center"/>
              <w:rPr>
                <w:color w:val="auto"/>
                <w:lang w:eastAsia="zh-CN"/>
              </w:rPr>
            </w:pPr>
          </w:p>
        </w:tc>
        <w:tc>
          <w:tcPr>
            <w:tcW w:w="2389" w:type="dxa"/>
            <w:vMerge w:val="continue"/>
            <w:shd w:val="clear" w:color="auto" w:fill="auto"/>
            <w:vAlign w:val="center"/>
          </w:tcPr>
          <w:p w14:paraId="73440A87">
            <w:pPr>
              <w:pStyle w:val="232"/>
              <w:jc w:val="center"/>
              <w:rPr>
                <w:color w:val="auto"/>
                <w:lang w:eastAsia="zh-CN"/>
              </w:rPr>
            </w:pPr>
          </w:p>
        </w:tc>
        <w:tc>
          <w:tcPr>
            <w:tcW w:w="5707" w:type="dxa"/>
            <w:shd w:val="clear" w:color="auto" w:fill="auto"/>
            <w:vAlign w:val="center"/>
          </w:tcPr>
          <w:p w14:paraId="1454C57F">
            <w:pPr>
              <w:pStyle w:val="232"/>
              <w:jc w:val="center"/>
              <w:rPr>
                <w:color w:val="auto"/>
              </w:rPr>
            </w:pPr>
            <w:r>
              <w:rPr>
                <w:rFonts w:hint="eastAsia"/>
                <w:color w:val="auto"/>
              </w:rPr>
              <w:t>体育场馆</w:t>
            </w:r>
          </w:p>
        </w:tc>
      </w:tr>
      <w:tr w14:paraId="48D9E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3A366BE">
            <w:pPr>
              <w:pStyle w:val="232"/>
              <w:jc w:val="center"/>
              <w:rPr>
                <w:color w:val="auto"/>
                <w:lang w:eastAsia="zh-CN"/>
              </w:rPr>
            </w:pPr>
          </w:p>
        </w:tc>
        <w:tc>
          <w:tcPr>
            <w:tcW w:w="2389" w:type="dxa"/>
            <w:vMerge w:val="continue"/>
            <w:shd w:val="clear" w:color="auto" w:fill="auto"/>
            <w:vAlign w:val="center"/>
          </w:tcPr>
          <w:p w14:paraId="1EA94956">
            <w:pPr>
              <w:pStyle w:val="232"/>
              <w:jc w:val="center"/>
              <w:rPr>
                <w:color w:val="auto"/>
                <w:lang w:eastAsia="zh-CN"/>
              </w:rPr>
            </w:pPr>
          </w:p>
        </w:tc>
        <w:tc>
          <w:tcPr>
            <w:tcW w:w="5707" w:type="dxa"/>
            <w:shd w:val="clear" w:color="auto" w:fill="auto"/>
            <w:vAlign w:val="center"/>
          </w:tcPr>
          <w:p w14:paraId="5F6F3890">
            <w:pPr>
              <w:pStyle w:val="232"/>
              <w:jc w:val="center"/>
              <w:rPr>
                <w:color w:val="auto"/>
              </w:rPr>
            </w:pPr>
            <w:r>
              <w:rPr>
                <w:rFonts w:hint="eastAsia"/>
                <w:color w:val="auto"/>
              </w:rPr>
              <w:t>宗教活动场所</w:t>
            </w:r>
          </w:p>
        </w:tc>
      </w:tr>
      <w:tr w14:paraId="406E5D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9B5683F">
            <w:pPr>
              <w:pStyle w:val="232"/>
              <w:jc w:val="center"/>
              <w:rPr>
                <w:color w:val="auto"/>
                <w:lang w:eastAsia="zh-CN"/>
              </w:rPr>
            </w:pPr>
          </w:p>
        </w:tc>
        <w:tc>
          <w:tcPr>
            <w:tcW w:w="2389" w:type="dxa"/>
            <w:vMerge w:val="continue"/>
            <w:shd w:val="clear" w:color="auto" w:fill="auto"/>
            <w:vAlign w:val="center"/>
          </w:tcPr>
          <w:p w14:paraId="6F6D2442">
            <w:pPr>
              <w:pStyle w:val="232"/>
              <w:jc w:val="center"/>
              <w:rPr>
                <w:color w:val="auto"/>
                <w:lang w:eastAsia="zh-CN"/>
              </w:rPr>
            </w:pPr>
          </w:p>
        </w:tc>
        <w:tc>
          <w:tcPr>
            <w:tcW w:w="5707" w:type="dxa"/>
            <w:shd w:val="clear" w:color="auto" w:fill="auto"/>
            <w:vAlign w:val="center"/>
          </w:tcPr>
          <w:p w14:paraId="4914DCFB">
            <w:pPr>
              <w:pStyle w:val="232"/>
              <w:jc w:val="center"/>
              <w:rPr>
                <w:color w:val="auto"/>
                <w:lang w:eastAsia="zh-CN"/>
              </w:rPr>
            </w:pPr>
            <w:r>
              <w:rPr>
                <w:rFonts w:hint="eastAsia"/>
                <w:color w:val="auto"/>
                <w:lang w:eastAsia="zh-CN"/>
              </w:rPr>
              <w:t>大型超市、百货店和亿元以上商品交易市场</w:t>
            </w:r>
          </w:p>
        </w:tc>
      </w:tr>
      <w:tr w14:paraId="204AA0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4FF38AE">
            <w:pPr>
              <w:pStyle w:val="232"/>
              <w:jc w:val="center"/>
              <w:rPr>
                <w:color w:val="auto"/>
                <w:lang w:eastAsia="zh-CN"/>
              </w:rPr>
            </w:pPr>
          </w:p>
        </w:tc>
        <w:tc>
          <w:tcPr>
            <w:tcW w:w="2389" w:type="dxa"/>
            <w:vMerge w:val="restart"/>
            <w:shd w:val="clear" w:color="auto" w:fill="auto"/>
            <w:vAlign w:val="center"/>
          </w:tcPr>
          <w:p w14:paraId="2E2E4AE5">
            <w:pPr>
              <w:pStyle w:val="232"/>
              <w:jc w:val="center"/>
              <w:rPr>
                <w:color w:val="auto"/>
                <w:lang w:eastAsia="zh-CN"/>
              </w:rPr>
            </w:pPr>
            <w:r>
              <w:rPr>
                <w:rFonts w:hint="eastAsia"/>
                <w:color w:val="auto"/>
                <w:lang w:eastAsia="zh-CN"/>
              </w:rPr>
              <w:t>矿山设施</w:t>
            </w:r>
          </w:p>
        </w:tc>
        <w:tc>
          <w:tcPr>
            <w:tcW w:w="5707" w:type="dxa"/>
            <w:shd w:val="clear" w:color="auto" w:fill="auto"/>
            <w:vAlign w:val="center"/>
          </w:tcPr>
          <w:p w14:paraId="40FC0B4F">
            <w:pPr>
              <w:pStyle w:val="232"/>
              <w:jc w:val="center"/>
              <w:rPr>
                <w:color w:val="auto"/>
                <w:lang w:eastAsia="zh-CN"/>
              </w:rPr>
            </w:pPr>
            <w:r>
              <w:rPr>
                <w:rFonts w:hint="eastAsia"/>
                <w:color w:val="auto"/>
                <w:lang w:eastAsia="zh-CN"/>
              </w:rPr>
              <w:t>煤矿</w:t>
            </w:r>
          </w:p>
        </w:tc>
      </w:tr>
      <w:tr w14:paraId="0285E2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9FE2CAB">
            <w:pPr>
              <w:pStyle w:val="232"/>
              <w:jc w:val="center"/>
              <w:rPr>
                <w:color w:val="auto"/>
                <w:lang w:eastAsia="zh-CN"/>
              </w:rPr>
            </w:pPr>
          </w:p>
        </w:tc>
        <w:tc>
          <w:tcPr>
            <w:tcW w:w="2389" w:type="dxa"/>
            <w:vMerge w:val="continue"/>
            <w:shd w:val="clear" w:color="auto" w:fill="auto"/>
            <w:vAlign w:val="center"/>
          </w:tcPr>
          <w:p w14:paraId="57048817">
            <w:pPr>
              <w:pStyle w:val="232"/>
              <w:jc w:val="center"/>
              <w:rPr>
                <w:color w:val="auto"/>
                <w:lang w:eastAsia="zh-CN"/>
              </w:rPr>
            </w:pPr>
          </w:p>
        </w:tc>
        <w:tc>
          <w:tcPr>
            <w:tcW w:w="5707" w:type="dxa"/>
            <w:shd w:val="clear" w:color="auto" w:fill="auto"/>
            <w:vAlign w:val="center"/>
          </w:tcPr>
          <w:p w14:paraId="63E5D0BE">
            <w:pPr>
              <w:pStyle w:val="232"/>
              <w:jc w:val="center"/>
              <w:rPr>
                <w:color w:val="auto"/>
                <w:lang w:eastAsia="zh-CN"/>
              </w:rPr>
            </w:pPr>
            <w:r>
              <w:rPr>
                <w:rFonts w:hint="eastAsia"/>
                <w:color w:val="auto"/>
                <w:lang w:eastAsia="zh-CN"/>
              </w:rPr>
              <w:t>金属非金属地下矿山</w:t>
            </w:r>
          </w:p>
        </w:tc>
      </w:tr>
      <w:tr w14:paraId="78F88A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5518A79">
            <w:pPr>
              <w:pStyle w:val="232"/>
              <w:jc w:val="center"/>
              <w:rPr>
                <w:color w:val="auto"/>
                <w:lang w:eastAsia="zh-CN"/>
              </w:rPr>
            </w:pPr>
          </w:p>
        </w:tc>
        <w:tc>
          <w:tcPr>
            <w:tcW w:w="2389" w:type="dxa"/>
            <w:vMerge w:val="continue"/>
            <w:shd w:val="clear" w:color="auto" w:fill="auto"/>
            <w:vAlign w:val="center"/>
          </w:tcPr>
          <w:p w14:paraId="043A2DD6">
            <w:pPr>
              <w:pStyle w:val="232"/>
              <w:jc w:val="center"/>
              <w:rPr>
                <w:color w:val="auto"/>
                <w:lang w:eastAsia="zh-CN"/>
              </w:rPr>
            </w:pPr>
          </w:p>
        </w:tc>
        <w:tc>
          <w:tcPr>
            <w:tcW w:w="5707" w:type="dxa"/>
            <w:shd w:val="clear" w:color="auto" w:fill="auto"/>
            <w:vAlign w:val="center"/>
          </w:tcPr>
          <w:p w14:paraId="46FD281C">
            <w:pPr>
              <w:pStyle w:val="232"/>
              <w:jc w:val="center"/>
              <w:rPr>
                <w:color w:val="auto"/>
                <w:lang w:eastAsia="zh-CN"/>
              </w:rPr>
            </w:pPr>
            <w:r>
              <w:rPr>
                <w:rFonts w:hint="eastAsia"/>
                <w:color w:val="auto"/>
                <w:lang w:eastAsia="zh-CN"/>
              </w:rPr>
              <w:t>金属非金属露天矿山</w:t>
            </w:r>
          </w:p>
        </w:tc>
      </w:tr>
      <w:tr w14:paraId="7CF5D8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1F73868">
            <w:pPr>
              <w:pStyle w:val="232"/>
              <w:jc w:val="center"/>
              <w:rPr>
                <w:color w:val="auto"/>
                <w:lang w:eastAsia="zh-CN"/>
              </w:rPr>
            </w:pPr>
          </w:p>
        </w:tc>
        <w:tc>
          <w:tcPr>
            <w:tcW w:w="2389" w:type="dxa"/>
            <w:vMerge w:val="continue"/>
            <w:shd w:val="clear" w:color="auto" w:fill="auto"/>
            <w:vAlign w:val="center"/>
          </w:tcPr>
          <w:p w14:paraId="343BED89">
            <w:pPr>
              <w:pStyle w:val="232"/>
              <w:jc w:val="center"/>
              <w:rPr>
                <w:color w:val="auto"/>
                <w:lang w:eastAsia="zh-CN"/>
              </w:rPr>
            </w:pPr>
          </w:p>
        </w:tc>
        <w:tc>
          <w:tcPr>
            <w:tcW w:w="5707" w:type="dxa"/>
            <w:shd w:val="clear" w:color="auto" w:fill="auto"/>
            <w:vAlign w:val="center"/>
          </w:tcPr>
          <w:p w14:paraId="7A146F11">
            <w:pPr>
              <w:pStyle w:val="232"/>
              <w:jc w:val="center"/>
              <w:rPr>
                <w:color w:val="auto"/>
                <w:lang w:eastAsia="zh-CN"/>
              </w:rPr>
            </w:pPr>
            <w:r>
              <w:rPr>
                <w:rFonts w:hint="eastAsia"/>
                <w:color w:val="auto"/>
                <w:lang w:eastAsia="zh-CN"/>
              </w:rPr>
              <w:t>尾矿库</w:t>
            </w:r>
          </w:p>
        </w:tc>
      </w:tr>
      <w:tr w14:paraId="3F2911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E764A31">
            <w:pPr>
              <w:pStyle w:val="232"/>
              <w:jc w:val="center"/>
              <w:rPr>
                <w:color w:val="auto"/>
                <w:lang w:eastAsia="zh-CN"/>
              </w:rPr>
            </w:pPr>
          </w:p>
        </w:tc>
        <w:tc>
          <w:tcPr>
            <w:tcW w:w="2389" w:type="dxa"/>
            <w:vMerge w:val="restart"/>
            <w:shd w:val="clear" w:color="auto" w:fill="auto"/>
            <w:vAlign w:val="center"/>
          </w:tcPr>
          <w:p w14:paraId="1B094180">
            <w:pPr>
              <w:pStyle w:val="232"/>
              <w:jc w:val="center"/>
              <w:rPr>
                <w:color w:val="auto"/>
                <w:lang w:eastAsia="zh-CN"/>
              </w:rPr>
            </w:pPr>
            <w:r>
              <w:rPr>
                <w:rFonts w:hint="eastAsia"/>
                <w:color w:val="auto"/>
                <w:lang w:eastAsia="zh-CN"/>
              </w:rPr>
              <w:t>危险化学品设施</w:t>
            </w:r>
          </w:p>
        </w:tc>
        <w:tc>
          <w:tcPr>
            <w:tcW w:w="5707" w:type="dxa"/>
            <w:shd w:val="clear" w:color="auto" w:fill="auto"/>
            <w:vAlign w:val="center"/>
          </w:tcPr>
          <w:p w14:paraId="4D227D2D">
            <w:pPr>
              <w:pStyle w:val="232"/>
              <w:jc w:val="center"/>
              <w:rPr>
                <w:color w:val="auto"/>
                <w:lang w:eastAsia="zh-CN"/>
              </w:rPr>
            </w:pPr>
            <w:r>
              <w:rPr>
                <w:rFonts w:hint="eastAsia"/>
                <w:color w:val="auto"/>
              </w:rPr>
              <w:t>化工园区</w:t>
            </w:r>
          </w:p>
        </w:tc>
      </w:tr>
      <w:tr w14:paraId="19E0D4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594E3CA">
            <w:pPr>
              <w:pStyle w:val="232"/>
              <w:jc w:val="center"/>
              <w:rPr>
                <w:color w:val="auto"/>
                <w:lang w:eastAsia="zh-CN"/>
              </w:rPr>
            </w:pPr>
          </w:p>
        </w:tc>
        <w:tc>
          <w:tcPr>
            <w:tcW w:w="2389" w:type="dxa"/>
            <w:vMerge w:val="continue"/>
            <w:shd w:val="clear" w:color="auto" w:fill="auto"/>
            <w:vAlign w:val="center"/>
          </w:tcPr>
          <w:p w14:paraId="5BF3819D">
            <w:pPr>
              <w:pStyle w:val="232"/>
              <w:jc w:val="center"/>
              <w:rPr>
                <w:color w:val="auto"/>
                <w:lang w:eastAsia="zh-CN"/>
              </w:rPr>
            </w:pPr>
          </w:p>
        </w:tc>
        <w:tc>
          <w:tcPr>
            <w:tcW w:w="5707" w:type="dxa"/>
            <w:shd w:val="clear" w:color="auto" w:fill="auto"/>
            <w:vAlign w:val="center"/>
          </w:tcPr>
          <w:p w14:paraId="27C05DF2">
            <w:pPr>
              <w:pStyle w:val="232"/>
              <w:jc w:val="center"/>
              <w:rPr>
                <w:color w:val="auto"/>
              </w:rPr>
            </w:pPr>
            <w:r>
              <w:rPr>
                <w:rFonts w:hint="eastAsia"/>
                <w:color w:val="auto"/>
              </w:rPr>
              <w:t>危险化学品企业</w:t>
            </w:r>
          </w:p>
        </w:tc>
      </w:tr>
      <w:tr w14:paraId="50FD99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14C8AF3">
            <w:pPr>
              <w:pStyle w:val="232"/>
              <w:jc w:val="center"/>
              <w:rPr>
                <w:color w:val="auto"/>
                <w:lang w:eastAsia="zh-CN"/>
              </w:rPr>
            </w:pPr>
          </w:p>
        </w:tc>
        <w:tc>
          <w:tcPr>
            <w:tcW w:w="2389" w:type="dxa"/>
            <w:vMerge w:val="continue"/>
            <w:shd w:val="clear" w:color="auto" w:fill="auto"/>
            <w:vAlign w:val="center"/>
          </w:tcPr>
          <w:p w14:paraId="507B87C2">
            <w:pPr>
              <w:pStyle w:val="232"/>
              <w:jc w:val="center"/>
              <w:rPr>
                <w:color w:val="auto"/>
                <w:lang w:eastAsia="zh-CN"/>
              </w:rPr>
            </w:pPr>
          </w:p>
        </w:tc>
        <w:tc>
          <w:tcPr>
            <w:tcW w:w="5707" w:type="dxa"/>
            <w:shd w:val="clear" w:color="auto" w:fill="auto"/>
            <w:vAlign w:val="center"/>
          </w:tcPr>
          <w:p w14:paraId="2E140481">
            <w:pPr>
              <w:pStyle w:val="232"/>
              <w:jc w:val="center"/>
              <w:rPr>
                <w:color w:val="auto"/>
                <w:lang w:eastAsia="zh-CN"/>
              </w:rPr>
            </w:pPr>
            <w:r>
              <w:rPr>
                <w:rFonts w:hint="eastAsia"/>
                <w:color w:val="auto"/>
                <w:lang w:eastAsia="zh-CN"/>
              </w:rPr>
              <w:t>加油加气加氢站</w:t>
            </w:r>
          </w:p>
        </w:tc>
      </w:tr>
      <w:tr w14:paraId="1FD366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BF0553B">
            <w:pPr>
              <w:pStyle w:val="232"/>
              <w:jc w:val="center"/>
              <w:rPr>
                <w:color w:val="auto"/>
                <w:lang w:eastAsia="zh-CN"/>
              </w:rPr>
            </w:pPr>
          </w:p>
        </w:tc>
        <w:tc>
          <w:tcPr>
            <w:tcW w:w="2389" w:type="dxa"/>
            <w:vMerge w:val="restart"/>
            <w:shd w:val="clear" w:color="auto" w:fill="auto"/>
            <w:vAlign w:val="center"/>
          </w:tcPr>
          <w:p w14:paraId="3E027BDF">
            <w:pPr>
              <w:pStyle w:val="232"/>
              <w:jc w:val="center"/>
              <w:rPr>
                <w:color w:val="auto"/>
                <w:lang w:eastAsia="zh-CN"/>
              </w:rPr>
            </w:pPr>
            <w:r>
              <w:rPr>
                <w:rFonts w:hint="eastAsia"/>
                <w:color w:val="auto"/>
              </w:rPr>
              <w:t>通信设施</w:t>
            </w:r>
          </w:p>
        </w:tc>
        <w:tc>
          <w:tcPr>
            <w:tcW w:w="5707" w:type="dxa"/>
            <w:shd w:val="clear" w:color="auto" w:fill="auto"/>
            <w:vAlign w:val="center"/>
          </w:tcPr>
          <w:p w14:paraId="0056DFC6">
            <w:pPr>
              <w:pStyle w:val="232"/>
              <w:jc w:val="center"/>
              <w:rPr>
                <w:color w:val="auto"/>
                <w:lang w:eastAsia="zh-CN"/>
              </w:rPr>
            </w:pPr>
            <w:r>
              <w:rPr>
                <w:rFonts w:hint="eastAsia"/>
                <w:color w:val="auto"/>
              </w:rPr>
              <w:t>通信机楼</w:t>
            </w:r>
          </w:p>
        </w:tc>
      </w:tr>
      <w:tr w14:paraId="0ADD2D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C111A58">
            <w:pPr>
              <w:pStyle w:val="232"/>
              <w:jc w:val="center"/>
              <w:rPr>
                <w:color w:val="auto"/>
                <w:lang w:eastAsia="zh-CN"/>
              </w:rPr>
            </w:pPr>
          </w:p>
        </w:tc>
        <w:tc>
          <w:tcPr>
            <w:tcW w:w="2389" w:type="dxa"/>
            <w:vMerge w:val="continue"/>
            <w:shd w:val="clear" w:color="auto" w:fill="auto"/>
            <w:vAlign w:val="center"/>
          </w:tcPr>
          <w:p w14:paraId="072C66E8">
            <w:pPr>
              <w:pStyle w:val="232"/>
              <w:jc w:val="center"/>
              <w:rPr>
                <w:color w:val="auto"/>
                <w:lang w:eastAsia="zh-CN"/>
              </w:rPr>
            </w:pPr>
          </w:p>
        </w:tc>
        <w:tc>
          <w:tcPr>
            <w:tcW w:w="5707" w:type="dxa"/>
            <w:shd w:val="clear" w:color="auto" w:fill="auto"/>
            <w:vAlign w:val="center"/>
          </w:tcPr>
          <w:p w14:paraId="4D7489F4">
            <w:pPr>
              <w:pStyle w:val="232"/>
              <w:jc w:val="center"/>
              <w:rPr>
                <w:color w:val="auto"/>
                <w:lang w:eastAsia="zh-CN"/>
              </w:rPr>
            </w:pPr>
            <w:r>
              <w:rPr>
                <w:rFonts w:hint="eastAsia"/>
                <w:color w:val="auto"/>
              </w:rPr>
              <w:t>通信基站</w:t>
            </w:r>
          </w:p>
        </w:tc>
      </w:tr>
      <w:tr w14:paraId="26B0E4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236F612">
            <w:pPr>
              <w:pStyle w:val="232"/>
              <w:jc w:val="center"/>
              <w:rPr>
                <w:color w:val="auto"/>
                <w:lang w:eastAsia="zh-CN"/>
              </w:rPr>
            </w:pPr>
          </w:p>
        </w:tc>
        <w:tc>
          <w:tcPr>
            <w:tcW w:w="2389" w:type="dxa"/>
            <w:vMerge w:val="restart"/>
            <w:shd w:val="clear" w:color="auto" w:fill="auto"/>
            <w:vAlign w:val="center"/>
          </w:tcPr>
          <w:p w14:paraId="718AF3BE">
            <w:pPr>
              <w:pStyle w:val="232"/>
              <w:jc w:val="center"/>
              <w:rPr>
                <w:color w:val="auto"/>
                <w:lang w:eastAsia="zh-CN"/>
              </w:rPr>
            </w:pPr>
            <w:r>
              <w:rPr>
                <w:rFonts w:hint="eastAsia"/>
                <w:color w:val="auto"/>
              </w:rPr>
              <w:t>森林</w:t>
            </w:r>
            <w:r>
              <w:rPr>
                <w:rFonts w:hint="eastAsia"/>
                <w:color w:val="auto"/>
                <w:lang w:eastAsia="zh-CN"/>
              </w:rPr>
              <w:t>和草原</w:t>
            </w:r>
            <w:r>
              <w:rPr>
                <w:rFonts w:hint="eastAsia"/>
                <w:color w:val="auto"/>
              </w:rPr>
              <w:t>资源</w:t>
            </w:r>
          </w:p>
        </w:tc>
        <w:tc>
          <w:tcPr>
            <w:tcW w:w="5707" w:type="dxa"/>
            <w:shd w:val="clear" w:color="auto" w:fill="auto"/>
            <w:vAlign w:val="center"/>
          </w:tcPr>
          <w:p w14:paraId="7AB5ACBE">
            <w:pPr>
              <w:pStyle w:val="232"/>
              <w:jc w:val="center"/>
              <w:rPr>
                <w:color w:val="auto"/>
                <w:lang w:eastAsia="zh-CN"/>
              </w:rPr>
            </w:pPr>
            <w:r>
              <w:rPr>
                <w:rFonts w:hint="eastAsia"/>
                <w:color w:val="auto"/>
              </w:rPr>
              <w:t>森林资源</w:t>
            </w:r>
          </w:p>
        </w:tc>
      </w:tr>
      <w:tr w14:paraId="544C76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B38A0C9">
            <w:pPr>
              <w:pStyle w:val="232"/>
              <w:jc w:val="center"/>
              <w:rPr>
                <w:color w:val="auto"/>
                <w:lang w:eastAsia="zh-CN"/>
              </w:rPr>
            </w:pPr>
          </w:p>
        </w:tc>
        <w:tc>
          <w:tcPr>
            <w:tcW w:w="2389" w:type="dxa"/>
            <w:vMerge w:val="continue"/>
            <w:shd w:val="clear" w:color="auto" w:fill="auto"/>
            <w:vAlign w:val="center"/>
          </w:tcPr>
          <w:p w14:paraId="767D21C6">
            <w:pPr>
              <w:pStyle w:val="232"/>
              <w:jc w:val="center"/>
              <w:rPr>
                <w:color w:val="auto"/>
                <w:lang w:eastAsia="zh-CN"/>
              </w:rPr>
            </w:pPr>
          </w:p>
        </w:tc>
        <w:tc>
          <w:tcPr>
            <w:tcW w:w="5707" w:type="dxa"/>
            <w:shd w:val="clear" w:color="auto" w:fill="auto"/>
            <w:vAlign w:val="center"/>
          </w:tcPr>
          <w:p w14:paraId="3985925B">
            <w:pPr>
              <w:pStyle w:val="232"/>
              <w:jc w:val="center"/>
              <w:rPr>
                <w:color w:val="auto"/>
                <w:lang w:eastAsia="zh-CN"/>
              </w:rPr>
            </w:pPr>
            <w:r>
              <w:rPr>
                <w:rFonts w:hint="eastAsia"/>
                <w:color w:val="auto"/>
                <w:lang w:eastAsia="zh-CN"/>
              </w:rPr>
              <w:t>草原资源</w:t>
            </w:r>
          </w:p>
        </w:tc>
      </w:tr>
      <w:tr w14:paraId="6A9BE5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46793AE">
            <w:pPr>
              <w:pStyle w:val="232"/>
              <w:jc w:val="center"/>
              <w:rPr>
                <w:color w:val="auto"/>
                <w:lang w:eastAsia="zh-CN"/>
              </w:rPr>
            </w:pPr>
          </w:p>
        </w:tc>
        <w:tc>
          <w:tcPr>
            <w:tcW w:w="2389" w:type="dxa"/>
            <w:vMerge w:val="continue"/>
            <w:shd w:val="clear" w:color="auto" w:fill="auto"/>
            <w:vAlign w:val="center"/>
          </w:tcPr>
          <w:p w14:paraId="64994583">
            <w:pPr>
              <w:pStyle w:val="232"/>
              <w:jc w:val="center"/>
              <w:rPr>
                <w:color w:val="auto"/>
                <w:lang w:eastAsia="zh-CN"/>
              </w:rPr>
            </w:pPr>
          </w:p>
        </w:tc>
        <w:tc>
          <w:tcPr>
            <w:tcW w:w="5707" w:type="dxa"/>
            <w:shd w:val="clear" w:color="auto" w:fill="auto"/>
            <w:vAlign w:val="center"/>
          </w:tcPr>
          <w:p w14:paraId="670CA17B">
            <w:pPr>
              <w:pStyle w:val="232"/>
              <w:jc w:val="center"/>
              <w:rPr>
                <w:color w:val="auto"/>
                <w:lang w:eastAsia="zh-CN"/>
              </w:rPr>
            </w:pPr>
            <w:r>
              <w:rPr>
                <w:rFonts w:hint="eastAsia"/>
                <w:color w:val="auto"/>
                <w:lang w:eastAsia="zh-CN"/>
              </w:rPr>
              <w:t>森林资源地理格网数据</w:t>
            </w:r>
          </w:p>
        </w:tc>
      </w:tr>
      <w:tr w14:paraId="54210F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9B84084">
            <w:pPr>
              <w:pStyle w:val="232"/>
              <w:jc w:val="center"/>
              <w:rPr>
                <w:color w:val="auto"/>
                <w:lang w:eastAsia="zh-CN"/>
              </w:rPr>
            </w:pPr>
          </w:p>
        </w:tc>
        <w:tc>
          <w:tcPr>
            <w:tcW w:w="2389" w:type="dxa"/>
            <w:vMerge w:val="continue"/>
            <w:shd w:val="clear" w:color="auto" w:fill="auto"/>
            <w:vAlign w:val="center"/>
          </w:tcPr>
          <w:p w14:paraId="2C8FF2BA">
            <w:pPr>
              <w:pStyle w:val="232"/>
              <w:jc w:val="center"/>
              <w:rPr>
                <w:color w:val="auto"/>
                <w:lang w:eastAsia="zh-CN"/>
              </w:rPr>
            </w:pPr>
          </w:p>
        </w:tc>
        <w:tc>
          <w:tcPr>
            <w:tcW w:w="5707" w:type="dxa"/>
            <w:shd w:val="clear" w:color="auto" w:fill="auto"/>
            <w:vAlign w:val="center"/>
          </w:tcPr>
          <w:p w14:paraId="295F9D44">
            <w:pPr>
              <w:pStyle w:val="232"/>
              <w:jc w:val="center"/>
              <w:rPr>
                <w:color w:val="auto"/>
                <w:lang w:eastAsia="zh-CN"/>
              </w:rPr>
            </w:pPr>
            <w:r>
              <w:rPr>
                <w:rFonts w:hint="eastAsia"/>
                <w:color w:val="auto"/>
                <w:lang w:eastAsia="zh-CN"/>
              </w:rPr>
              <w:t>草原资源地理格网数据</w:t>
            </w:r>
          </w:p>
        </w:tc>
      </w:tr>
      <w:bookmarkEnd w:id="127"/>
    </w:tbl>
    <w:p w14:paraId="4D32A4DA">
      <w:pPr>
        <w:pStyle w:val="77"/>
        <w:numPr>
          <w:ilvl w:val="0"/>
          <w:numId w:val="0"/>
        </w:numPr>
        <w:spacing w:before="156" w:after="156"/>
      </w:pPr>
      <w:r>
        <w:rPr>
          <w:rFonts w:hint="eastAsia"/>
        </w:rPr>
        <w:t>表A.1 自然灾害综合风险基础数据目录表</w:t>
      </w:r>
      <w:r>
        <w:rPr>
          <w:rFonts w:hint="eastAsia" w:ascii="宋体" w:hAnsi="宋体" w:eastAsia="宋体"/>
        </w:rPr>
        <w:t>（续）</w:t>
      </w:r>
    </w:p>
    <w:tbl>
      <w:tblPr>
        <w:tblStyle w:val="27"/>
        <w:tblW w:w="9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2389"/>
        <w:gridCol w:w="5707"/>
      </w:tblGrid>
      <w:tr w14:paraId="29FBA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09" w:type="dxa"/>
            <w:tcBorders>
              <w:top w:val="single" w:color="auto" w:sz="8" w:space="0"/>
              <w:bottom w:val="single" w:color="auto" w:sz="8" w:space="0"/>
            </w:tcBorders>
            <w:shd w:val="clear" w:color="auto" w:fill="auto"/>
            <w:vAlign w:val="center"/>
          </w:tcPr>
          <w:p w14:paraId="643A1526">
            <w:pPr>
              <w:pStyle w:val="232"/>
              <w:jc w:val="center"/>
              <w:rPr>
                <w:rFonts w:cs="黑体"/>
                <w:color w:val="auto"/>
                <w:lang w:eastAsia="zh-CN"/>
              </w:rPr>
            </w:pPr>
            <w:r>
              <w:rPr>
                <w:rFonts w:hint="eastAsia" w:cs="黑体"/>
                <w:color w:val="auto"/>
                <w:lang w:eastAsia="zh-CN"/>
              </w:rPr>
              <w:t>一级目录</w:t>
            </w:r>
          </w:p>
        </w:tc>
        <w:tc>
          <w:tcPr>
            <w:tcW w:w="2389" w:type="dxa"/>
            <w:tcBorders>
              <w:top w:val="single" w:color="auto" w:sz="8" w:space="0"/>
              <w:bottom w:val="single" w:color="auto" w:sz="8" w:space="0"/>
            </w:tcBorders>
            <w:shd w:val="clear" w:color="auto" w:fill="auto"/>
            <w:vAlign w:val="center"/>
          </w:tcPr>
          <w:p w14:paraId="234A4DD7">
            <w:pPr>
              <w:pStyle w:val="232"/>
              <w:jc w:val="center"/>
              <w:rPr>
                <w:rFonts w:cs="黑体"/>
                <w:color w:val="auto"/>
                <w:lang w:eastAsia="zh-CN"/>
              </w:rPr>
            </w:pPr>
            <w:r>
              <w:rPr>
                <w:rFonts w:hint="eastAsia" w:cs="黑体"/>
                <w:color w:val="auto"/>
                <w:lang w:eastAsia="zh-CN"/>
              </w:rPr>
              <w:t>二级目录</w:t>
            </w:r>
          </w:p>
        </w:tc>
        <w:tc>
          <w:tcPr>
            <w:tcW w:w="5707" w:type="dxa"/>
            <w:tcBorders>
              <w:top w:val="single" w:color="auto" w:sz="8" w:space="0"/>
              <w:bottom w:val="single" w:color="auto" w:sz="8" w:space="0"/>
            </w:tcBorders>
            <w:shd w:val="clear" w:color="auto" w:fill="auto"/>
            <w:vAlign w:val="center"/>
          </w:tcPr>
          <w:p w14:paraId="7498EE52">
            <w:pPr>
              <w:pStyle w:val="232"/>
              <w:jc w:val="center"/>
              <w:rPr>
                <w:rFonts w:cs="黑体"/>
                <w:color w:val="auto"/>
                <w:lang w:eastAsia="zh-CN"/>
              </w:rPr>
            </w:pPr>
            <w:r>
              <w:rPr>
                <w:rFonts w:hint="eastAsia" w:cs="黑体"/>
                <w:color w:val="auto"/>
                <w:lang w:eastAsia="zh-CN"/>
              </w:rPr>
              <w:t>三级目录</w:t>
            </w:r>
          </w:p>
        </w:tc>
      </w:tr>
      <w:tr w14:paraId="0B0529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1689BF73">
            <w:pPr>
              <w:pStyle w:val="232"/>
              <w:jc w:val="center"/>
              <w:rPr>
                <w:color w:val="auto"/>
                <w:lang w:eastAsia="zh-CN"/>
              </w:rPr>
            </w:pPr>
            <w:r>
              <w:rPr>
                <w:rFonts w:hint="eastAsia"/>
                <w:color w:val="auto"/>
                <w:lang w:eastAsia="zh-CN"/>
              </w:rPr>
              <w:t>承灾体</w:t>
            </w:r>
          </w:p>
        </w:tc>
        <w:tc>
          <w:tcPr>
            <w:tcW w:w="2389" w:type="dxa"/>
            <w:vMerge w:val="restart"/>
            <w:shd w:val="clear" w:color="auto" w:fill="auto"/>
            <w:vAlign w:val="center"/>
          </w:tcPr>
          <w:p w14:paraId="3D824CC9">
            <w:pPr>
              <w:pStyle w:val="232"/>
              <w:jc w:val="center"/>
              <w:rPr>
                <w:color w:val="auto"/>
                <w:lang w:eastAsia="zh-CN"/>
              </w:rPr>
            </w:pPr>
            <w:r>
              <w:rPr>
                <w:rFonts w:hint="eastAsia"/>
                <w:color w:val="auto"/>
              </w:rPr>
              <w:t>人口</w:t>
            </w:r>
            <w:r>
              <w:rPr>
                <w:rFonts w:hint="eastAsia"/>
                <w:color w:val="auto"/>
                <w:lang w:eastAsia="zh-CN"/>
              </w:rPr>
              <w:t>数据</w:t>
            </w:r>
          </w:p>
        </w:tc>
        <w:tc>
          <w:tcPr>
            <w:tcW w:w="5707" w:type="dxa"/>
            <w:shd w:val="clear" w:color="auto" w:fill="auto"/>
            <w:vAlign w:val="center"/>
          </w:tcPr>
          <w:p w14:paraId="4AC88E3A">
            <w:pPr>
              <w:pStyle w:val="232"/>
              <w:jc w:val="center"/>
              <w:rPr>
                <w:color w:val="auto"/>
                <w:lang w:eastAsia="zh-CN"/>
              </w:rPr>
            </w:pPr>
            <w:r>
              <w:rPr>
                <w:rFonts w:hint="eastAsia"/>
                <w:color w:val="auto"/>
                <w:lang w:eastAsia="zh-CN"/>
              </w:rPr>
              <w:t>区域人口统计数据</w:t>
            </w:r>
          </w:p>
        </w:tc>
      </w:tr>
      <w:tr w14:paraId="6BDD9F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005AE38">
            <w:pPr>
              <w:pStyle w:val="232"/>
              <w:jc w:val="center"/>
              <w:rPr>
                <w:color w:val="auto"/>
                <w:lang w:eastAsia="zh-CN"/>
              </w:rPr>
            </w:pPr>
          </w:p>
        </w:tc>
        <w:tc>
          <w:tcPr>
            <w:tcW w:w="2389" w:type="dxa"/>
            <w:vMerge w:val="continue"/>
            <w:shd w:val="clear" w:color="auto" w:fill="auto"/>
            <w:vAlign w:val="center"/>
          </w:tcPr>
          <w:p w14:paraId="54F97EE6">
            <w:pPr>
              <w:pStyle w:val="232"/>
              <w:jc w:val="center"/>
              <w:rPr>
                <w:color w:val="auto"/>
                <w:lang w:eastAsia="zh-CN"/>
              </w:rPr>
            </w:pPr>
          </w:p>
        </w:tc>
        <w:tc>
          <w:tcPr>
            <w:tcW w:w="5707" w:type="dxa"/>
            <w:shd w:val="clear" w:color="auto" w:fill="auto"/>
            <w:vAlign w:val="center"/>
          </w:tcPr>
          <w:p w14:paraId="02860E42">
            <w:pPr>
              <w:pStyle w:val="232"/>
              <w:jc w:val="center"/>
              <w:rPr>
                <w:color w:val="auto"/>
                <w:lang w:eastAsia="zh-CN"/>
              </w:rPr>
            </w:pPr>
            <w:r>
              <w:rPr>
                <w:rFonts w:hint="eastAsia"/>
                <w:color w:val="auto"/>
              </w:rPr>
              <w:t>人口</w:t>
            </w:r>
            <w:r>
              <w:rPr>
                <w:rFonts w:hint="eastAsia"/>
                <w:color w:val="auto"/>
                <w:lang w:eastAsia="zh-CN"/>
              </w:rPr>
              <w:t>地理</w:t>
            </w:r>
            <w:r>
              <w:rPr>
                <w:rFonts w:hint="eastAsia"/>
                <w:color w:val="auto"/>
              </w:rPr>
              <w:t>格网</w:t>
            </w:r>
            <w:r>
              <w:rPr>
                <w:rFonts w:hint="eastAsia"/>
                <w:color w:val="auto"/>
                <w:lang w:eastAsia="zh-CN"/>
              </w:rPr>
              <w:t>数据</w:t>
            </w:r>
          </w:p>
        </w:tc>
      </w:tr>
      <w:tr w14:paraId="7608E3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02F0584">
            <w:pPr>
              <w:pStyle w:val="232"/>
              <w:jc w:val="center"/>
              <w:rPr>
                <w:color w:val="auto"/>
                <w:lang w:eastAsia="zh-CN"/>
              </w:rPr>
            </w:pPr>
          </w:p>
        </w:tc>
        <w:tc>
          <w:tcPr>
            <w:tcW w:w="2389" w:type="dxa"/>
            <w:vMerge w:val="restart"/>
            <w:shd w:val="clear" w:color="auto" w:fill="auto"/>
            <w:vAlign w:val="center"/>
          </w:tcPr>
          <w:p w14:paraId="16F376D7">
            <w:pPr>
              <w:pStyle w:val="232"/>
              <w:jc w:val="center"/>
              <w:rPr>
                <w:color w:val="auto"/>
                <w:lang w:eastAsia="zh-CN"/>
              </w:rPr>
            </w:pPr>
            <w:r>
              <w:rPr>
                <w:rFonts w:hint="eastAsia"/>
                <w:color w:val="auto"/>
              </w:rPr>
              <w:t>经济</w:t>
            </w:r>
            <w:r>
              <w:rPr>
                <w:rFonts w:hint="eastAsia"/>
                <w:color w:val="auto"/>
                <w:lang w:eastAsia="zh-CN"/>
              </w:rPr>
              <w:t>数据</w:t>
            </w:r>
          </w:p>
        </w:tc>
        <w:tc>
          <w:tcPr>
            <w:tcW w:w="5707" w:type="dxa"/>
            <w:shd w:val="clear" w:color="auto" w:fill="auto"/>
            <w:vAlign w:val="center"/>
          </w:tcPr>
          <w:p w14:paraId="1522E070">
            <w:pPr>
              <w:pStyle w:val="232"/>
              <w:jc w:val="center"/>
              <w:rPr>
                <w:color w:val="auto"/>
                <w:lang w:eastAsia="zh-CN"/>
              </w:rPr>
            </w:pPr>
            <w:r>
              <w:rPr>
                <w:rFonts w:hint="eastAsia"/>
                <w:color w:val="auto"/>
                <w:lang w:eastAsia="zh-CN"/>
              </w:rPr>
              <w:t>区域</w:t>
            </w:r>
            <w:r>
              <w:rPr>
                <w:rFonts w:hint="eastAsia"/>
                <w:color w:val="auto"/>
              </w:rPr>
              <w:t>经济</w:t>
            </w:r>
            <w:r>
              <w:rPr>
                <w:rFonts w:hint="eastAsia"/>
                <w:color w:val="auto"/>
                <w:lang w:eastAsia="zh-CN"/>
              </w:rPr>
              <w:t>统计</w:t>
            </w:r>
            <w:r>
              <w:rPr>
                <w:rFonts w:hint="eastAsia"/>
                <w:color w:val="auto"/>
              </w:rPr>
              <w:t>数据</w:t>
            </w:r>
          </w:p>
        </w:tc>
      </w:tr>
      <w:tr w14:paraId="71428A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E06FC84">
            <w:pPr>
              <w:pStyle w:val="232"/>
              <w:jc w:val="center"/>
              <w:rPr>
                <w:color w:val="auto"/>
                <w:lang w:eastAsia="zh-CN"/>
              </w:rPr>
            </w:pPr>
          </w:p>
        </w:tc>
        <w:tc>
          <w:tcPr>
            <w:tcW w:w="2389" w:type="dxa"/>
            <w:vMerge w:val="continue"/>
            <w:shd w:val="clear" w:color="auto" w:fill="auto"/>
            <w:vAlign w:val="center"/>
          </w:tcPr>
          <w:p w14:paraId="7D122180">
            <w:pPr>
              <w:pStyle w:val="232"/>
              <w:jc w:val="center"/>
              <w:rPr>
                <w:color w:val="auto"/>
                <w:lang w:eastAsia="zh-CN"/>
              </w:rPr>
            </w:pPr>
          </w:p>
        </w:tc>
        <w:tc>
          <w:tcPr>
            <w:tcW w:w="5707" w:type="dxa"/>
            <w:shd w:val="clear" w:color="auto" w:fill="auto"/>
            <w:vAlign w:val="center"/>
          </w:tcPr>
          <w:p w14:paraId="3B9C2BA1">
            <w:pPr>
              <w:pStyle w:val="232"/>
              <w:jc w:val="center"/>
              <w:rPr>
                <w:color w:val="auto"/>
                <w:lang w:eastAsia="zh-CN"/>
              </w:rPr>
            </w:pPr>
            <w:r>
              <w:rPr>
                <w:rFonts w:hint="eastAsia"/>
                <w:color w:val="auto"/>
              </w:rPr>
              <w:t>经济</w:t>
            </w:r>
            <w:r>
              <w:rPr>
                <w:rFonts w:hint="eastAsia"/>
                <w:color w:val="auto"/>
                <w:lang w:eastAsia="zh-CN"/>
              </w:rPr>
              <w:t>地理</w:t>
            </w:r>
            <w:r>
              <w:rPr>
                <w:rFonts w:hint="eastAsia"/>
                <w:color w:val="auto"/>
              </w:rPr>
              <w:t>格网</w:t>
            </w:r>
            <w:r>
              <w:rPr>
                <w:rFonts w:hint="eastAsia"/>
                <w:color w:val="auto"/>
                <w:lang w:eastAsia="zh-CN"/>
              </w:rPr>
              <w:t>数据</w:t>
            </w:r>
          </w:p>
        </w:tc>
      </w:tr>
      <w:tr w14:paraId="46C8D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0C2170E">
            <w:pPr>
              <w:pStyle w:val="232"/>
              <w:jc w:val="center"/>
              <w:rPr>
                <w:color w:val="auto"/>
                <w:lang w:eastAsia="zh-CN"/>
              </w:rPr>
            </w:pPr>
          </w:p>
        </w:tc>
        <w:tc>
          <w:tcPr>
            <w:tcW w:w="2389" w:type="dxa"/>
            <w:vMerge w:val="restart"/>
            <w:shd w:val="clear" w:color="auto" w:fill="auto"/>
            <w:vAlign w:val="center"/>
          </w:tcPr>
          <w:p w14:paraId="50FB39D8">
            <w:pPr>
              <w:pStyle w:val="232"/>
              <w:jc w:val="center"/>
              <w:rPr>
                <w:color w:val="auto"/>
                <w:lang w:eastAsia="zh-CN"/>
              </w:rPr>
            </w:pPr>
            <w:r>
              <w:rPr>
                <w:rFonts w:hint="eastAsia"/>
                <w:color w:val="auto"/>
              </w:rPr>
              <w:t>农作物</w:t>
            </w:r>
            <w:r>
              <w:rPr>
                <w:rFonts w:hint="eastAsia"/>
                <w:color w:val="auto"/>
                <w:lang w:eastAsia="zh-CN"/>
              </w:rPr>
              <w:t>数据</w:t>
            </w:r>
          </w:p>
        </w:tc>
        <w:tc>
          <w:tcPr>
            <w:tcW w:w="5707" w:type="dxa"/>
            <w:shd w:val="clear" w:color="auto" w:fill="auto"/>
            <w:vAlign w:val="center"/>
          </w:tcPr>
          <w:p w14:paraId="50E6F16E">
            <w:pPr>
              <w:pStyle w:val="232"/>
              <w:jc w:val="center"/>
              <w:rPr>
                <w:color w:val="auto"/>
                <w:lang w:eastAsia="zh-CN"/>
              </w:rPr>
            </w:pPr>
            <w:r>
              <w:rPr>
                <w:rFonts w:hint="eastAsia"/>
                <w:color w:val="auto"/>
                <w:lang w:eastAsia="zh-CN"/>
              </w:rPr>
              <w:t>区域农作物统计数据</w:t>
            </w:r>
          </w:p>
        </w:tc>
      </w:tr>
      <w:tr w14:paraId="42160A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269F2E4">
            <w:pPr>
              <w:pStyle w:val="232"/>
              <w:jc w:val="center"/>
              <w:rPr>
                <w:color w:val="auto"/>
                <w:lang w:eastAsia="zh-CN"/>
              </w:rPr>
            </w:pPr>
          </w:p>
        </w:tc>
        <w:tc>
          <w:tcPr>
            <w:tcW w:w="2389" w:type="dxa"/>
            <w:vMerge w:val="continue"/>
            <w:shd w:val="clear" w:color="auto" w:fill="auto"/>
            <w:vAlign w:val="center"/>
          </w:tcPr>
          <w:p w14:paraId="5597D14B">
            <w:pPr>
              <w:pStyle w:val="232"/>
              <w:jc w:val="center"/>
              <w:rPr>
                <w:color w:val="auto"/>
                <w:lang w:eastAsia="zh-CN"/>
              </w:rPr>
            </w:pPr>
          </w:p>
        </w:tc>
        <w:tc>
          <w:tcPr>
            <w:tcW w:w="5707" w:type="dxa"/>
            <w:shd w:val="clear" w:color="auto" w:fill="auto"/>
            <w:vAlign w:val="center"/>
          </w:tcPr>
          <w:p w14:paraId="3C451A7D">
            <w:pPr>
              <w:pStyle w:val="232"/>
              <w:jc w:val="center"/>
              <w:rPr>
                <w:color w:val="auto"/>
              </w:rPr>
            </w:pPr>
            <w:r>
              <w:rPr>
                <w:rFonts w:hint="eastAsia"/>
                <w:color w:val="auto"/>
              </w:rPr>
              <w:t>农作物</w:t>
            </w:r>
            <w:r>
              <w:rPr>
                <w:rFonts w:hint="eastAsia"/>
                <w:color w:val="auto"/>
                <w:lang w:eastAsia="zh-CN"/>
              </w:rPr>
              <w:t>地理</w:t>
            </w:r>
            <w:r>
              <w:rPr>
                <w:rFonts w:hint="eastAsia"/>
                <w:color w:val="auto"/>
              </w:rPr>
              <w:t>格网</w:t>
            </w:r>
            <w:r>
              <w:rPr>
                <w:rFonts w:hint="eastAsia"/>
                <w:color w:val="auto"/>
                <w:lang w:eastAsia="zh-CN"/>
              </w:rPr>
              <w:t>数据</w:t>
            </w:r>
          </w:p>
        </w:tc>
      </w:tr>
      <w:tr w14:paraId="44A50A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2B0AD74">
            <w:pPr>
              <w:pStyle w:val="232"/>
              <w:jc w:val="center"/>
              <w:rPr>
                <w:color w:val="auto"/>
                <w:lang w:eastAsia="zh-CN"/>
              </w:rPr>
            </w:pPr>
          </w:p>
        </w:tc>
        <w:tc>
          <w:tcPr>
            <w:tcW w:w="2389" w:type="dxa"/>
            <w:shd w:val="clear" w:color="auto" w:fill="auto"/>
            <w:vAlign w:val="center"/>
          </w:tcPr>
          <w:p w14:paraId="2EFB2CA9">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74ED09FC">
            <w:pPr>
              <w:pStyle w:val="232"/>
              <w:jc w:val="center"/>
              <w:rPr>
                <w:color w:val="auto"/>
                <w:lang w:eastAsia="zh-CN"/>
              </w:rPr>
            </w:pPr>
            <w:r>
              <w:rPr>
                <w:rFonts w:hint="eastAsia"/>
                <w:color w:val="auto"/>
                <w:lang w:eastAsia="zh-CN"/>
              </w:rPr>
              <w:t>—</w:t>
            </w:r>
          </w:p>
        </w:tc>
      </w:tr>
      <w:tr w14:paraId="1EB485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0A8CBCA8">
            <w:pPr>
              <w:pStyle w:val="232"/>
              <w:jc w:val="center"/>
              <w:rPr>
                <w:color w:val="auto"/>
                <w:lang w:eastAsia="zh-CN"/>
              </w:rPr>
            </w:pPr>
            <w:r>
              <w:rPr>
                <w:rFonts w:hint="eastAsia"/>
                <w:color w:val="auto"/>
                <w:lang w:eastAsia="zh-CN"/>
              </w:rPr>
              <w:t>历史自然灾害灾情</w:t>
            </w:r>
          </w:p>
        </w:tc>
        <w:tc>
          <w:tcPr>
            <w:tcW w:w="2389" w:type="dxa"/>
            <w:vMerge w:val="restart"/>
            <w:shd w:val="clear" w:color="auto" w:fill="auto"/>
            <w:vAlign w:val="center"/>
          </w:tcPr>
          <w:p w14:paraId="542E2517">
            <w:pPr>
              <w:pStyle w:val="232"/>
              <w:jc w:val="center"/>
              <w:rPr>
                <w:color w:val="auto"/>
                <w:lang w:eastAsia="zh-CN"/>
              </w:rPr>
            </w:pPr>
            <w:r>
              <w:rPr>
                <w:rFonts w:hint="eastAsia"/>
                <w:color w:val="auto"/>
                <w:lang w:eastAsia="zh-CN"/>
              </w:rPr>
              <w:t>历史年度自然灾害灾情</w:t>
            </w:r>
          </w:p>
        </w:tc>
        <w:tc>
          <w:tcPr>
            <w:tcW w:w="5707" w:type="dxa"/>
            <w:shd w:val="clear" w:color="auto" w:fill="auto"/>
            <w:vAlign w:val="center"/>
          </w:tcPr>
          <w:p w14:paraId="0951B5B5">
            <w:pPr>
              <w:pStyle w:val="232"/>
              <w:jc w:val="center"/>
              <w:rPr>
                <w:color w:val="auto"/>
                <w:lang w:eastAsia="zh-CN"/>
              </w:rPr>
            </w:pPr>
            <w:r>
              <w:rPr>
                <w:rFonts w:hint="eastAsia"/>
                <w:color w:val="auto"/>
                <w:lang w:eastAsia="zh-CN"/>
              </w:rPr>
              <w:t>年度自然灾害</w:t>
            </w:r>
          </w:p>
        </w:tc>
      </w:tr>
      <w:tr w14:paraId="0702B1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E7CA612">
            <w:pPr>
              <w:pStyle w:val="232"/>
              <w:jc w:val="center"/>
              <w:rPr>
                <w:color w:val="auto"/>
                <w:lang w:eastAsia="zh-CN"/>
              </w:rPr>
            </w:pPr>
          </w:p>
        </w:tc>
        <w:tc>
          <w:tcPr>
            <w:tcW w:w="2389" w:type="dxa"/>
            <w:vMerge w:val="continue"/>
            <w:shd w:val="clear" w:color="auto" w:fill="auto"/>
            <w:vAlign w:val="center"/>
          </w:tcPr>
          <w:p w14:paraId="5EFBA94C">
            <w:pPr>
              <w:pStyle w:val="232"/>
              <w:jc w:val="center"/>
              <w:rPr>
                <w:color w:val="auto"/>
                <w:lang w:eastAsia="zh-CN"/>
              </w:rPr>
            </w:pPr>
          </w:p>
        </w:tc>
        <w:tc>
          <w:tcPr>
            <w:tcW w:w="5707" w:type="dxa"/>
            <w:shd w:val="clear" w:color="auto" w:fill="auto"/>
            <w:vAlign w:val="center"/>
          </w:tcPr>
          <w:p w14:paraId="779AC19E">
            <w:pPr>
              <w:pStyle w:val="232"/>
              <w:jc w:val="center"/>
              <w:rPr>
                <w:color w:val="auto"/>
                <w:lang w:eastAsia="zh-CN"/>
              </w:rPr>
            </w:pPr>
            <w:r>
              <w:rPr>
                <w:rFonts w:hint="eastAsia"/>
                <w:color w:val="auto"/>
                <w:lang w:eastAsia="zh-CN"/>
              </w:rPr>
              <w:t>年度地震灾害</w:t>
            </w:r>
          </w:p>
        </w:tc>
      </w:tr>
      <w:tr w14:paraId="70C026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D6612D6">
            <w:pPr>
              <w:pStyle w:val="232"/>
              <w:jc w:val="center"/>
              <w:rPr>
                <w:color w:val="auto"/>
                <w:lang w:eastAsia="zh-CN"/>
              </w:rPr>
            </w:pPr>
          </w:p>
        </w:tc>
        <w:tc>
          <w:tcPr>
            <w:tcW w:w="2389" w:type="dxa"/>
            <w:vMerge w:val="continue"/>
            <w:shd w:val="clear" w:color="auto" w:fill="auto"/>
            <w:vAlign w:val="center"/>
          </w:tcPr>
          <w:p w14:paraId="1FED53F1">
            <w:pPr>
              <w:pStyle w:val="232"/>
              <w:jc w:val="center"/>
              <w:rPr>
                <w:color w:val="auto"/>
                <w:lang w:eastAsia="zh-CN"/>
              </w:rPr>
            </w:pPr>
          </w:p>
        </w:tc>
        <w:tc>
          <w:tcPr>
            <w:tcW w:w="5707" w:type="dxa"/>
            <w:shd w:val="clear" w:color="auto" w:fill="auto"/>
            <w:vAlign w:val="center"/>
          </w:tcPr>
          <w:p w14:paraId="6EBA00DE">
            <w:pPr>
              <w:pStyle w:val="232"/>
              <w:jc w:val="center"/>
              <w:rPr>
                <w:color w:val="auto"/>
              </w:rPr>
            </w:pPr>
            <w:r>
              <w:rPr>
                <w:rFonts w:hint="eastAsia"/>
                <w:color w:val="auto"/>
                <w:lang w:eastAsia="zh-CN"/>
              </w:rPr>
              <w:t>年度地质灾害</w:t>
            </w:r>
          </w:p>
        </w:tc>
      </w:tr>
      <w:tr w14:paraId="1AD6F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6A34479">
            <w:pPr>
              <w:pStyle w:val="232"/>
              <w:jc w:val="center"/>
              <w:rPr>
                <w:color w:val="auto"/>
                <w:lang w:eastAsia="zh-CN"/>
              </w:rPr>
            </w:pPr>
          </w:p>
        </w:tc>
        <w:tc>
          <w:tcPr>
            <w:tcW w:w="2389" w:type="dxa"/>
            <w:vMerge w:val="continue"/>
            <w:shd w:val="clear" w:color="auto" w:fill="auto"/>
            <w:vAlign w:val="center"/>
          </w:tcPr>
          <w:p w14:paraId="108683BE">
            <w:pPr>
              <w:pStyle w:val="232"/>
              <w:jc w:val="center"/>
              <w:rPr>
                <w:color w:val="auto"/>
                <w:lang w:eastAsia="zh-CN"/>
              </w:rPr>
            </w:pPr>
          </w:p>
        </w:tc>
        <w:tc>
          <w:tcPr>
            <w:tcW w:w="5707" w:type="dxa"/>
            <w:shd w:val="clear" w:color="auto" w:fill="auto"/>
            <w:vAlign w:val="center"/>
          </w:tcPr>
          <w:p w14:paraId="1378C2D4">
            <w:pPr>
              <w:pStyle w:val="232"/>
              <w:jc w:val="center"/>
              <w:rPr>
                <w:color w:val="auto"/>
              </w:rPr>
            </w:pPr>
            <w:r>
              <w:rPr>
                <w:rFonts w:hint="eastAsia"/>
                <w:color w:val="auto"/>
                <w:lang w:eastAsia="zh-CN"/>
              </w:rPr>
              <w:t>年度风雹灾害</w:t>
            </w:r>
          </w:p>
        </w:tc>
      </w:tr>
      <w:tr w14:paraId="692298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401D35C">
            <w:pPr>
              <w:pStyle w:val="232"/>
              <w:jc w:val="center"/>
              <w:rPr>
                <w:color w:val="auto"/>
                <w:lang w:eastAsia="zh-CN"/>
              </w:rPr>
            </w:pPr>
          </w:p>
        </w:tc>
        <w:tc>
          <w:tcPr>
            <w:tcW w:w="2389" w:type="dxa"/>
            <w:vMerge w:val="continue"/>
            <w:shd w:val="clear" w:color="auto" w:fill="auto"/>
            <w:vAlign w:val="center"/>
          </w:tcPr>
          <w:p w14:paraId="15163B47">
            <w:pPr>
              <w:pStyle w:val="232"/>
              <w:jc w:val="center"/>
              <w:rPr>
                <w:color w:val="auto"/>
                <w:lang w:eastAsia="zh-CN"/>
              </w:rPr>
            </w:pPr>
          </w:p>
        </w:tc>
        <w:tc>
          <w:tcPr>
            <w:tcW w:w="5707" w:type="dxa"/>
            <w:shd w:val="clear" w:color="auto" w:fill="auto"/>
            <w:vAlign w:val="center"/>
          </w:tcPr>
          <w:p w14:paraId="10ECD7E1">
            <w:pPr>
              <w:pStyle w:val="232"/>
              <w:jc w:val="center"/>
              <w:rPr>
                <w:color w:val="auto"/>
              </w:rPr>
            </w:pPr>
            <w:r>
              <w:rPr>
                <w:rFonts w:hint="eastAsia"/>
                <w:color w:val="auto"/>
                <w:lang w:eastAsia="zh-CN"/>
              </w:rPr>
              <w:t>年度台风灾害</w:t>
            </w:r>
          </w:p>
        </w:tc>
      </w:tr>
      <w:tr w14:paraId="27F279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F3B5E5A">
            <w:pPr>
              <w:pStyle w:val="232"/>
              <w:jc w:val="center"/>
              <w:rPr>
                <w:color w:val="auto"/>
                <w:lang w:eastAsia="zh-CN"/>
              </w:rPr>
            </w:pPr>
          </w:p>
        </w:tc>
        <w:tc>
          <w:tcPr>
            <w:tcW w:w="2389" w:type="dxa"/>
            <w:vMerge w:val="continue"/>
            <w:shd w:val="clear" w:color="auto" w:fill="auto"/>
            <w:vAlign w:val="center"/>
          </w:tcPr>
          <w:p w14:paraId="539FA299">
            <w:pPr>
              <w:pStyle w:val="232"/>
              <w:jc w:val="center"/>
              <w:rPr>
                <w:color w:val="auto"/>
                <w:lang w:eastAsia="zh-CN"/>
              </w:rPr>
            </w:pPr>
          </w:p>
        </w:tc>
        <w:tc>
          <w:tcPr>
            <w:tcW w:w="5707" w:type="dxa"/>
            <w:shd w:val="clear" w:color="auto" w:fill="auto"/>
            <w:vAlign w:val="center"/>
          </w:tcPr>
          <w:p w14:paraId="2E2DA3D2">
            <w:pPr>
              <w:pStyle w:val="232"/>
              <w:jc w:val="center"/>
              <w:rPr>
                <w:color w:val="auto"/>
              </w:rPr>
            </w:pPr>
            <w:r>
              <w:rPr>
                <w:rFonts w:hint="eastAsia"/>
                <w:color w:val="auto"/>
                <w:lang w:eastAsia="zh-CN"/>
              </w:rPr>
              <w:t>年度低温冷冻灾害</w:t>
            </w:r>
          </w:p>
        </w:tc>
      </w:tr>
      <w:tr w14:paraId="505612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C36432D">
            <w:pPr>
              <w:pStyle w:val="232"/>
              <w:jc w:val="center"/>
              <w:rPr>
                <w:color w:val="auto"/>
                <w:lang w:eastAsia="zh-CN"/>
              </w:rPr>
            </w:pPr>
          </w:p>
        </w:tc>
        <w:tc>
          <w:tcPr>
            <w:tcW w:w="2389" w:type="dxa"/>
            <w:vMerge w:val="continue"/>
            <w:shd w:val="clear" w:color="auto" w:fill="auto"/>
            <w:vAlign w:val="center"/>
          </w:tcPr>
          <w:p w14:paraId="68BBC932">
            <w:pPr>
              <w:pStyle w:val="232"/>
              <w:jc w:val="center"/>
              <w:rPr>
                <w:color w:val="auto"/>
                <w:lang w:eastAsia="zh-CN"/>
              </w:rPr>
            </w:pPr>
          </w:p>
        </w:tc>
        <w:tc>
          <w:tcPr>
            <w:tcW w:w="5707" w:type="dxa"/>
            <w:shd w:val="clear" w:color="auto" w:fill="auto"/>
            <w:vAlign w:val="center"/>
          </w:tcPr>
          <w:p w14:paraId="072277AE">
            <w:pPr>
              <w:pStyle w:val="232"/>
              <w:jc w:val="center"/>
              <w:rPr>
                <w:color w:val="auto"/>
              </w:rPr>
            </w:pPr>
            <w:r>
              <w:rPr>
                <w:rFonts w:hint="eastAsia"/>
                <w:color w:val="auto"/>
                <w:lang w:eastAsia="zh-CN"/>
              </w:rPr>
              <w:t>年度雪灾</w:t>
            </w:r>
          </w:p>
        </w:tc>
      </w:tr>
      <w:tr w14:paraId="5A5BD5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12390BD">
            <w:pPr>
              <w:pStyle w:val="232"/>
              <w:jc w:val="center"/>
              <w:rPr>
                <w:color w:val="auto"/>
                <w:lang w:eastAsia="zh-CN"/>
              </w:rPr>
            </w:pPr>
          </w:p>
        </w:tc>
        <w:tc>
          <w:tcPr>
            <w:tcW w:w="2389" w:type="dxa"/>
            <w:vMerge w:val="continue"/>
            <w:shd w:val="clear" w:color="auto" w:fill="auto"/>
            <w:vAlign w:val="center"/>
          </w:tcPr>
          <w:p w14:paraId="1C745CCF">
            <w:pPr>
              <w:pStyle w:val="232"/>
              <w:jc w:val="center"/>
              <w:rPr>
                <w:color w:val="auto"/>
                <w:lang w:eastAsia="zh-CN"/>
              </w:rPr>
            </w:pPr>
          </w:p>
        </w:tc>
        <w:tc>
          <w:tcPr>
            <w:tcW w:w="5707" w:type="dxa"/>
            <w:shd w:val="clear" w:color="auto" w:fill="auto"/>
            <w:vAlign w:val="center"/>
          </w:tcPr>
          <w:p w14:paraId="371922E1">
            <w:pPr>
              <w:pStyle w:val="232"/>
              <w:jc w:val="center"/>
              <w:rPr>
                <w:color w:val="auto"/>
              </w:rPr>
            </w:pPr>
            <w:r>
              <w:rPr>
                <w:rFonts w:hint="eastAsia"/>
                <w:color w:val="auto"/>
                <w:lang w:eastAsia="zh-CN"/>
              </w:rPr>
              <w:t>年度洪涝灾害</w:t>
            </w:r>
          </w:p>
        </w:tc>
      </w:tr>
      <w:tr w14:paraId="6791AF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01F2455">
            <w:pPr>
              <w:pStyle w:val="232"/>
              <w:jc w:val="center"/>
              <w:rPr>
                <w:color w:val="auto"/>
                <w:lang w:eastAsia="zh-CN"/>
              </w:rPr>
            </w:pPr>
          </w:p>
        </w:tc>
        <w:tc>
          <w:tcPr>
            <w:tcW w:w="2389" w:type="dxa"/>
            <w:vMerge w:val="continue"/>
            <w:shd w:val="clear" w:color="auto" w:fill="auto"/>
            <w:vAlign w:val="center"/>
          </w:tcPr>
          <w:p w14:paraId="15C1961E">
            <w:pPr>
              <w:pStyle w:val="232"/>
              <w:jc w:val="center"/>
              <w:rPr>
                <w:color w:val="auto"/>
                <w:lang w:eastAsia="zh-CN"/>
              </w:rPr>
            </w:pPr>
          </w:p>
        </w:tc>
        <w:tc>
          <w:tcPr>
            <w:tcW w:w="5707" w:type="dxa"/>
            <w:shd w:val="clear" w:color="auto" w:fill="auto"/>
            <w:vAlign w:val="center"/>
          </w:tcPr>
          <w:p w14:paraId="3EA8AA15">
            <w:pPr>
              <w:pStyle w:val="232"/>
              <w:jc w:val="center"/>
              <w:rPr>
                <w:color w:val="auto"/>
              </w:rPr>
            </w:pPr>
            <w:r>
              <w:rPr>
                <w:rFonts w:hint="eastAsia"/>
                <w:color w:val="auto"/>
                <w:lang w:eastAsia="zh-CN"/>
              </w:rPr>
              <w:t>年度干旱灾害</w:t>
            </w:r>
          </w:p>
        </w:tc>
      </w:tr>
      <w:tr w14:paraId="40BFC9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B03296F">
            <w:pPr>
              <w:pStyle w:val="232"/>
              <w:jc w:val="center"/>
              <w:rPr>
                <w:color w:val="auto"/>
                <w:lang w:eastAsia="zh-CN"/>
              </w:rPr>
            </w:pPr>
          </w:p>
        </w:tc>
        <w:tc>
          <w:tcPr>
            <w:tcW w:w="2389" w:type="dxa"/>
            <w:vMerge w:val="continue"/>
            <w:shd w:val="clear" w:color="auto" w:fill="auto"/>
            <w:vAlign w:val="center"/>
          </w:tcPr>
          <w:p w14:paraId="23595C72">
            <w:pPr>
              <w:pStyle w:val="232"/>
              <w:jc w:val="center"/>
              <w:rPr>
                <w:color w:val="auto"/>
                <w:lang w:eastAsia="zh-CN"/>
              </w:rPr>
            </w:pPr>
          </w:p>
        </w:tc>
        <w:tc>
          <w:tcPr>
            <w:tcW w:w="5707" w:type="dxa"/>
            <w:shd w:val="clear" w:color="auto" w:fill="auto"/>
            <w:vAlign w:val="center"/>
          </w:tcPr>
          <w:p w14:paraId="363C4214">
            <w:pPr>
              <w:pStyle w:val="232"/>
              <w:jc w:val="center"/>
              <w:rPr>
                <w:color w:val="auto"/>
              </w:rPr>
            </w:pPr>
            <w:r>
              <w:rPr>
                <w:rFonts w:hint="eastAsia"/>
                <w:color w:val="auto"/>
                <w:lang w:eastAsia="zh-CN"/>
              </w:rPr>
              <w:t>年度海洋灾害</w:t>
            </w:r>
          </w:p>
        </w:tc>
      </w:tr>
      <w:tr w14:paraId="67365B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8AB34A6">
            <w:pPr>
              <w:pStyle w:val="232"/>
              <w:jc w:val="center"/>
              <w:rPr>
                <w:color w:val="auto"/>
                <w:lang w:eastAsia="zh-CN"/>
              </w:rPr>
            </w:pPr>
          </w:p>
        </w:tc>
        <w:tc>
          <w:tcPr>
            <w:tcW w:w="2389" w:type="dxa"/>
            <w:vMerge w:val="continue"/>
            <w:shd w:val="clear" w:color="auto" w:fill="auto"/>
            <w:vAlign w:val="center"/>
          </w:tcPr>
          <w:p w14:paraId="7B0F87BD">
            <w:pPr>
              <w:pStyle w:val="232"/>
              <w:jc w:val="center"/>
              <w:rPr>
                <w:color w:val="auto"/>
                <w:lang w:eastAsia="zh-CN"/>
              </w:rPr>
            </w:pPr>
          </w:p>
        </w:tc>
        <w:tc>
          <w:tcPr>
            <w:tcW w:w="5707" w:type="dxa"/>
            <w:shd w:val="clear" w:color="auto" w:fill="auto"/>
            <w:vAlign w:val="center"/>
          </w:tcPr>
          <w:p w14:paraId="1DD749C9">
            <w:pPr>
              <w:pStyle w:val="232"/>
              <w:jc w:val="center"/>
              <w:rPr>
                <w:color w:val="auto"/>
              </w:rPr>
            </w:pPr>
            <w:r>
              <w:rPr>
                <w:rFonts w:hint="eastAsia"/>
                <w:color w:val="auto"/>
                <w:lang w:eastAsia="zh-CN"/>
              </w:rPr>
              <w:t>年度森林和草原火灾</w:t>
            </w:r>
          </w:p>
        </w:tc>
      </w:tr>
      <w:tr w14:paraId="4B74F3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B686D91">
            <w:pPr>
              <w:pStyle w:val="232"/>
              <w:jc w:val="center"/>
              <w:rPr>
                <w:color w:val="auto"/>
                <w:lang w:eastAsia="zh-CN"/>
              </w:rPr>
            </w:pPr>
          </w:p>
        </w:tc>
        <w:tc>
          <w:tcPr>
            <w:tcW w:w="2389" w:type="dxa"/>
            <w:vMerge w:val="restart"/>
            <w:shd w:val="clear" w:color="auto" w:fill="auto"/>
            <w:vAlign w:val="center"/>
          </w:tcPr>
          <w:p w14:paraId="60402C77">
            <w:pPr>
              <w:pStyle w:val="232"/>
              <w:jc w:val="center"/>
              <w:rPr>
                <w:color w:val="auto"/>
                <w:lang w:eastAsia="zh-CN"/>
              </w:rPr>
            </w:pPr>
            <w:r>
              <w:rPr>
                <w:rFonts w:hint="eastAsia"/>
                <w:color w:val="auto"/>
                <w:lang w:eastAsia="zh-CN"/>
              </w:rPr>
              <w:t>历史重大自然灾害灾情</w:t>
            </w:r>
          </w:p>
        </w:tc>
        <w:tc>
          <w:tcPr>
            <w:tcW w:w="5707" w:type="dxa"/>
            <w:shd w:val="clear" w:color="auto" w:fill="auto"/>
            <w:vAlign w:val="center"/>
          </w:tcPr>
          <w:p w14:paraId="18F6B470">
            <w:pPr>
              <w:pStyle w:val="232"/>
              <w:jc w:val="center"/>
              <w:rPr>
                <w:color w:val="auto"/>
              </w:rPr>
            </w:pPr>
            <w:r>
              <w:rPr>
                <w:rFonts w:hint="eastAsia"/>
                <w:color w:val="auto"/>
                <w:lang w:eastAsia="zh-CN"/>
              </w:rPr>
              <w:t>重大地震灾害</w:t>
            </w:r>
          </w:p>
        </w:tc>
      </w:tr>
      <w:tr w14:paraId="518437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09CDC56">
            <w:pPr>
              <w:pStyle w:val="232"/>
              <w:jc w:val="center"/>
              <w:rPr>
                <w:color w:val="auto"/>
                <w:lang w:eastAsia="zh-CN"/>
              </w:rPr>
            </w:pPr>
          </w:p>
        </w:tc>
        <w:tc>
          <w:tcPr>
            <w:tcW w:w="2389" w:type="dxa"/>
            <w:vMerge w:val="continue"/>
            <w:shd w:val="clear" w:color="auto" w:fill="auto"/>
            <w:vAlign w:val="center"/>
          </w:tcPr>
          <w:p w14:paraId="7CBDCC4B">
            <w:pPr>
              <w:pStyle w:val="232"/>
              <w:jc w:val="center"/>
              <w:rPr>
                <w:color w:val="auto"/>
                <w:lang w:eastAsia="zh-CN"/>
              </w:rPr>
            </w:pPr>
          </w:p>
        </w:tc>
        <w:tc>
          <w:tcPr>
            <w:tcW w:w="5707" w:type="dxa"/>
            <w:shd w:val="clear" w:color="auto" w:fill="auto"/>
            <w:vAlign w:val="center"/>
          </w:tcPr>
          <w:p w14:paraId="18535F85">
            <w:pPr>
              <w:pStyle w:val="232"/>
              <w:jc w:val="center"/>
              <w:rPr>
                <w:color w:val="auto"/>
                <w:lang w:eastAsia="zh-CN"/>
              </w:rPr>
            </w:pPr>
            <w:r>
              <w:rPr>
                <w:rFonts w:hint="eastAsia"/>
                <w:color w:val="auto"/>
                <w:lang w:eastAsia="zh-CN"/>
              </w:rPr>
              <w:t>重大地质灾害</w:t>
            </w:r>
          </w:p>
        </w:tc>
      </w:tr>
      <w:tr w14:paraId="7FBB63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864304F">
            <w:pPr>
              <w:pStyle w:val="232"/>
              <w:jc w:val="center"/>
              <w:rPr>
                <w:color w:val="auto"/>
                <w:lang w:eastAsia="zh-CN"/>
              </w:rPr>
            </w:pPr>
          </w:p>
        </w:tc>
        <w:tc>
          <w:tcPr>
            <w:tcW w:w="2389" w:type="dxa"/>
            <w:vMerge w:val="continue"/>
            <w:shd w:val="clear" w:color="auto" w:fill="auto"/>
            <w:vAlign w:val="center"/>
          </w:tcPr>
          <w:p w14:paraId="169E3346">
            <w:pPr>
              <w:pStyle w:val="232"/>
              <w:jc w:val="center"/>
              <w:rPr>
                <w:color w:val="auto"/>
                <w:lang w:eastAsia="zh-CN"/>
              </w:rPr>
            </w:pPr>
          </w:p>
        </w:tc>
        <w:tc>
          <w:tcPr>
            <w:tcW w:w="5707" w:type="dxa"/>
            <w:shd w:val="clear" w:color="auto" w:fill="auto"/>
            <w:vAlign w:val="center"/>
          </w:tcPr>
          <w:p w14:paraId="4E21BF79">
            <w:pPr>
              <w:pStyle w:val="232"/>
              <w:jc w:val="center"/>
              <w:rPr>
                <w:color w:val="auto"/>
                <w:lang w:eastAsia="zh-CN"/>
              </w:rPr>
            </w:pPr>
            <w:r>
              <w:rPr>
                <w:rFonts w:hint="eastAsia"/>
                <w:color w:val="auto"/>
                <w:lang w:eastAsia="zh-CN"/>
              </w:rPr>
              <w:t>重大风雹灾害</w:t>
            </w:r>
          </w:p>
        </w:tc>
      </w:tr>
      <w:tr w14:paraId="4A36D0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2F400FC">
            <w:pPr>
              <w:pStyle w:val="232"/>
              <w:jc w:val="center"/>
              <w:rPr>
                <w:color w:val="auto"/>
                <w:lang w:eastAsia="zh-CN"/>
              </w:rPr>
            </w:pPr>
          </w:p>
        </w:tc>
        <w:tc>
          <w:tcPr>
            <w:tcW w:w="2389" w:type="dxa"/>
            <w:vMerge w:val="continue"/>
            <w:shd w:val="clear" w:color="auto" w:fill="auto"/>
            <w:vAlign w:val="center"/>
          </w:tcPr>
          <w:p w14:paraId="75D6B7C2">
            <w:pPr>
              <w:pStyle w:val="232"/>
              <w:jc w:val="center"/>
              <w:rPr>
                <w:color w:val="auto"/>
                <w:lang w:eastAsia="zh-CN"/>
              </w:rPr>
            </w:pPr>
          </w:p>
        </w:tc>
        <w:tc>
          <w:tcPr>
            <w:tcW w:w="5707" w:type="dxa"/>
            <w:shd w:val="clear" w:color="auto" w:fill="auto"/>
            <w:vAlign w:val="center"/>
          </w:tcPr>
          <w:p w14:paraId="4954831D">
            <w:pPr>
              <w:pStyle w:val="232"/>
              <w:jc w:val="center"/>
              <w:rPr>
                <w:color w:val="auto"/>
                <w:lang w:eastAsia="zh-CN"/>
              </w:rPr>
            </w:pPr>
            <w:r>
              <w:rPr>
                <w:rFonts w:hint="eastAsia"/>
                <w:color w:val="auto"/>
                <w:lang w:eastAsia="zh-CN"/>
              </w:rPr>
              <w:t>重大台风灾害</w:t>
            </w:r>
          </w:p>
        </w:tc>
      </w:tr>
      <w:tr w14:paraId="7FE1BC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3E0ADA6">
            <w:pPr>
              <w:pStyle w:val="232"/>
              <w:jc w:val="center"/>
              <w:rPr>
                <w:color w:val="auto"/>
                <w:lang w:eastAsia="zh-CN"/>
              </w:rPr>
            </w:pPr>
          </w:p>
        </w:tc>
        <w:tc>
          <w:tcPr>
            <w:tcW w:w="2389" w:type="dxa"/>
            <w:vMerge w:val="continue"/>
            <w:shd w:val="clear" w:color="auto" w:fill="auto"/>
            <w:vAlign w:val="center"/>
          </w:tcPr>
          <w:p w14:paraId="4D729730">
            <w:pPr>
              <w:pStyle w:val="232"/>
              <w:jc w:val="center"/>
              <w:rPr>
                <w:color w:val="auto"/>
                <w:lang w:eastAsia="zh-CN"/>
              </w:rPr>
            </w:pPr>
          </w:p>
        </w:tc>
        <w:tc>
          <w:tcPr>
            <w:tcW w:w="5707" w:type="dxa"/>
            <w:shd w:val="clear" w:color="auto" w:fill="auto"/>
            <w:vAlign w:val="center"/>
          </w:tcPr>
          <w:p w14:paraId="401EFD21">
            <w:pPr>
              <w:pStyle w:val="232"/>
              <w:jc w:val="center"/>
              <w:rPr>
                <w:color w:val="auto"/>
                <w:lang w:eastAsia="zh-CN"/>
              </w:rPr>
            </w:pPr>
            <w:r>
              <w:rPr>
                <w:rFonts w:hint="eastAsia"/>
                <w:color w:val="auto"/>
                <w:lang w:eastAsia="zh-CN"/>
              </w:rPr>
              <w:t>重大低温冷冻灾害</w:t>
            </w:r>
          </w:p>
        </w:tc>
      </w:tr>
      <w:tr w14:paraId="14B7D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1F6EE46">
            <w:pPr>
              <w:pStyle w:val="232"/>
              <w:jc w:val="center"/>
              <w:rPr>
                <w:color w:val="auto"/>
                <w:lang w:eastAsia="zh-CN"/>
              </w:rPr>
            </w:pPr>
          </w:p>
        </w:tc>
        <w:tc>
          <w:tcPr>
            <w:tcW w:w="2389" w:type="dxa"/>
            <w:vMerge w:val="continue"/>
            <w:shd w:val="clear" w:color="auto" w:fill="auto"/>
            <w:vAlign w:val="center"/>
          </w:tcPr>
          <w:p w14:paraId="491FC0FB">
            <w:pPr>
              <w:pStyle w:val="232"/>
              <w:jc w:val="center"/>
              <w:rPr>
                <w:color w:val="auto"/>
                <w:lang w:eastAsia="zh-CN"/>
              </w:rPr>
            </w:pPr>
          </w:p>
        </w:tc>
        <w:tc>
          <w:tcPr>
            <w:tcW w:w="5707" w:type="dxa"/>
            <w:shd w:val="clear" w:color="auto" w:fill="auto"/>
            <w:vAlign w:val="center"/>
          </w:tcPr>
          <w:p w14:paraId="623B36F2">
            <w:pPr>
              <w:pStyle w:val="232"/>
              <w:jc w:val="center"/>
              <w:rPr>
                <w:color w:val="auto"/>
                <w:lang w:eastAsia="zh-CN"/>
              </w:rPr>
            </w:pPr>
            <w:r>
              <w:rPr>
                <w:rFonts w:hint="eastAsia"/>
                <w:color w:val="auto"/>
                <w:lang w:eastAsia="zh-CN"/>
              </w:rPr>
              <w:t>重大雪灾</w:t>
            </w:r>
          </w:p>
        </w:tc>
      </w:tr>
      <w:tr w14:paraId="6E46EA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B25C4B1">
            <w:pPr>
              <w:pStyle w:val="232"/>
              <w:jc w:val="center"/>
              <w:rPr>
                <w:color w:val="auto"/>
                <w:lang w:eastAsia="zh-CN"/>
              </w:rPr>
            </w:pPr>
          </w:p>
        </w:tc>
        <w:tc>
          <w:tcPr>
            <w:tcW w:w="2389" w:type="dxa"/>
            <w:vMerge w:val="continue"/>
            <w:shd w:val="clear" w:color="auto" w:fill="auto"/>
            <w:vAlign w:val="center"/>
          </w:tcPr>
          <w:p w14:paraId="22F7AE84">
            <w:pPr>
              <w:pStyle w:val="232"/>
              <w:jc w:val="center"/>
              <w:rPr>
                <w:color w:val="auto"/>
                <w:lang w:eastAsia="zh-CN"/>
              </w:rPr>
            </w:pPr>
          </w:p>
        </w:tc>
        <w:tc>
          <w:tcPr>
            <w:tcW w:w="5707" w:type="dxa"/>
            <w:shd w:val="clear" w:color="auto" w:fill="auto"/>
            <w:vAlign w:val="center"/>
          </w:tcPr>
          <w:p w14:paraId="12EECD4E">
            <w:pPr>
              <w:pStyle w:val="232"/>
              <w:jc w:val="center"/>
              <w:rPr>
                <w:color w:val="auto"/>
                <w:lang w:eastAsia="zh-CN"/>
              </w:rPr>
            </w:pPr>
            <w:r>
              <w:rPr>
                <w:rFonts w:hint="eastAsia"/>
                <w:color w:val="auto"/>
                <w:lang w:eastAsia="zh-CN"/>
              </w:rPr>
              <w:t>重大洪涝灾害</w:t>
            </w:r>
          </w:p>
        </w:tc>
      </w:tr>
      <w:tr w14:paraId="5846A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19FF192">
            <w:pPr>
              <w:pStyle w:val="232"/>
              <w:jc w:val="center"/>
              <w:rPr>
                <w:color w:val="auto"/>
                <w:lang w:eastAsia="zh-CN"/>
              </w:rPr>
            </w:pPr>
          </w:p>
        </w:tc>
        <w:tc>
          <w:tcPr>
            <w:tcW w:w="2389" w:type="dxa"/>
            <w:vMerge w:val="continue"/>
            <w:shd w:val="clear" w:color="auto" w:fill="auto"/>
            <w:vAlign w:val="center"/>
          </w:tcPr>
          <w:p w14:paraId="60032E40">
            <w:pPr>
              <w:pStyle w:val="232"/>
              <w:jc w:val="center"/>
              <w:rPr>
                <w:color w:val="auto"/>
                <w:lang w:eastAsia="zh-CN"/>
              </w:rPr>
            </w:pPr>
          </w:p>
        </w:tc>
        <w:tc>
          <w:tcPr>
            <w:tcW w:w="5707" w:type="dxa"/>
            <w:shd w:val="clear" w:color="auto" w:fill="auto"/>
            <w:vAlign w:val="center"/>
          </w:tcPr>
          <w:p w14:paraId="751240A3">
            <w:pPr>
              <w:pStyle w:val="232"/>
              <w:jc w:val="center"/>
              <w:rPr>
                <w:color w:val="auto"/>
                <w:lang w:eastAsia="zh-CN"/>
              </w:rPr>
            </w:pPr>
            <w:r>
              <w:rPr>
                <w:color w:val="auto"/>
                <w:lang w:eastAsia="zh-CN"/>
              </w:rPr>
              <w:t>重大</w:t>
            </w:r>
            <w:r>
              <w:rPr>
                <w:rFonts w:hint="eastAsia"/>
                <w:color w:val="auto"/>
                <w:lang w:eastAsia="zh-CN"/>
              </w:rPr>
              <w:t>干旱</w:t>
            </w:r>
            <w:r>
              <w:rPr>
                <w:color w:val="auto"/>
                <w:lang w:eastAsia="zh-CN"/>
              </w:rPr>
              <w:t>灾害</w:t>
            </w:r>
          </w:p>
        </w:tc>
      </w:tr>
      <w:tr w14:paraId="70047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8E545BA">
            <w:pPr>
              <w:pStyle w:val="232"/>
              <w:jc w:val="center"/>
              <w:rPr>
                <w:color w:val="auto"/>
                <w:lang w:eastAsia="zh-CN"/>
              </w:rPr>
            </w:pPr>
          </w:p>
        </w:tc>
        <w:tc>
          <w:tcPr>
            <w:tcW w:w="2389" w:type="dxa"/>
            <w:vMerge w:val="continue"/>
            <w:shd w:val="clear" w:color="auto" w:fill="auto"/>
            <w:vAlign w:val="center"/>
          </w:tcPr>
          <w:p w14:paraId="7EB0AC0F">
            <w:pPr>
              <w:pStyle w:val="232"/>
              <w:jc w:val="center"/>
              <w:rPr>
                <w:color w:val="auto"/>
                <w:lang w:eastAsia="zh-CN"/>
              </w:rPr>
            </w:pPr>
          </w:p>
        </w:tc>
        <w:tc>
          <w:tcPr>
            <w:tcW w:w="5707" w:type="dxa"/>
            <w:shd w:val="clear" w:color="auto" w:fill="auto"/>
            <w:vAlign w:val="center"/>
          </w:tcPr>
          <w:p w14:paraId="5AC5C431">
            <w:pPr>
              <w:pStyle w:val="232"/>
              <w:jc w:val="center"/>
              <w:rPr>
                <w:color w:val="auto"/>
                <w:lang w:eastAsia="zh-CN"/>
              </w:rPr>
            </w:pPr>
            <w:r>
              <w:rPr>
                <w:color w:val="auto"/>
                <w:lang w:eastAsia="zh-CN"/>
              </w:rPr>
              <w:t>重大</w:t>
            </w:r>
            <w:r>
              <w:rPr>
                <w:rFonts w:hint="eastAsia"/>
                <w:color w:val="auto"/>
                <w:lang w:eastAsia="zh-CN"/>
              </w:rPr>
              <w:t>海洋</w:t>
            </w:r>
            <w:r>
              <w:rPr>
                <w:color w:val="auto"/>
                <w:lang w:eastAsia="zh-CN"/>
              </w:rPr>
              <w:t>灾害</w:t>
            </w:r>
          </w:p>
        </w:tc>
      </w:tr>
      <w:tr w14:paraId="52E8D5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6963566">
            <w:pPr>
              <w:pStyle w:val="232"/>
              <w:jc w:val="center"/>
              <w:rPr>
                <w:color w:val="auto"/>
                <w:lang w:eastAsia="zh-CN"/>
              </w:rPr>
            </w:pPr>
          </w:p>
        </w:tc>
        <w:tc>
          <w:tcPr>
            <w:tcW w:w="2389" w:type="dxa"/>
            <w:vMerge w:val="continue"/>
            <w:shd w:val="clear" w:color="auto" w:fill="auto"/>
            <w:vAlign w:val="center"/>
          </w:tcPr>
          <w:p w14:paraId="7B8B7EDD">
            <w:pPr>
              <w:pStyle w:val="232"/>
              <w:jc w:val="center"/>
              <w:rPr>
                <w:color w:val="auto"/>
                <w:lang w:eastAsia="zh-CN"/>
              </w:rPr>
            </w:pPr>
          </w:p>
        </w:tc>
        <w:tc>
          <w:tcPr>
            <w:tcW w:w="5707" w:type="dxa"/>
            <w:shd w:val="clear" w:color="auto" w:fill="auto"/>
            <w:vAlign w:val="center"/>
          </w:tcPr>
          <w:p w14:paraId="318EEB62">
            <w:pPr>
              <w:pStyle w:val="232"/>
              <w:jc w:val="center"/>
              <w:rPr>
                <w:color w:val="auto"/>
                <w:lang w:eastAsia="zh-CN"/>
              </w:rPr>
            </w:pPr>
            <w:r>
              <w:rPr>
                <w:rFonts w:hint="eastAsia"/>
                <w:color w:val="auto"/>
                <w:lang w:eastAsia="zh-CN"/>
              </w:rPr>
              <w:t>重大森林和草原火灾</w:t>
            </w:r>
          </w:p>
        </w:tc>
      </w:tr>
      <w:tr w14:paraId="43C82B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94A29D4">
            <w:pPr>
              <w:pStyle w:val="232"/>
              <w:jc w:val="center"/>
              <w:rPr>
                <w:color w:val="auto"/>
                <w:lang w:eastAsia="zh-CN"/>
              </w:rPr>
            </w:pPr>
          </w:p>
        </w:tc>
        <w:tc>
          <w:tcPr>
            <w:tcW w:w="2389" w:type="dxa"/>
            <w:vMerge w:val="restart"/>
            <w:shd w:val="clear" w:color="auto" w:fill="auto"/>
            <w:vAlign w:val="center"/>
          </w:tcPr>
          <w:p w14:paraId="3D339696">
            <w:pPr>
              <w:pStyle w:val="232"/>
              <w:jc w:val="center"/>
              <w:rPr>
                <w:color w:val="auto"/>
                <w:lang w:eastAsia="zh-CN"/>
              </w:rPr>
            </w:pPr>
            <w:r>
              <w:rPr>
                <w:rFonts w:hint="eastAsia"/>
                <w:color w:val="auto"/>
                <w:lang w:eastAsia="zh-CN"/>
              </w:rPr>
              <w:t>历史年度自然灾害灾情评估</w:t>
            </w:r>
          </w:p>
        </w:tc>
        <w:tc>
          <w:tcPr>
            <w:tcW w:w="5707" w:type="dxa"/>
            <w:shd w:val="clear" w:color="auto" w:fill="auto"/>
            <w:vAlign w:val="center"/>
          </w:tcPr>
          <w:p w14:paraId="7F24D9E5">
            <w:pPr>
              <w:pStyle w:val="232"/>
              <w:jc w:val="center"/>
              <w:rPr>
                <w:color w:val="auto"/>
                <w:lang w:eastAsia="zh-CN"/>
              </w:rPr>
            </w:pPr>
            <w:r>
              <w:rPr>
                <w:rFonts w:hint="eastAsia"/>
                <w:color w:val="auto"/>
                <w:lang w:eastAsia="zh-CN"/>
              </w:rPr>
              <w:t>年均每十万人受灾人口评估</w:t>
            </w:r>
          </w:p>
        </w:tc>
      </w:tr>
      <w:tr w14:paraId="3B598F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13939A4">
            <w:pPr>
              <w:pStyle w:val="232"/>
              <w:jc w:val="center"/>
              <w:rPr>
                <w:color w:val="auto"/>
                <w:lang w:eastAsia="zh-CN"/>
              </w:rPr>
            </w:pPr>
          </w:p>
        </w:tc>
        <w:tc>
          <w:tcPr>
            <w:tcW w:w="2389" w:type="dxa"/>
            <w:vMerge w:val="continue"/>
            <w:shd w:val="clear" w:color="auto" w:fill="auto"/>
            <w:vAlign w:val="center"/>
          </w:tcPr>
          <w:p w14:paraId="3B65439C">
            <w:pPr>
              <w:pStyle w:val="232"/>
              <w:jc w:val="center"/>
              <w:rPr>
                <w:color w:val="auto"/>
                <w:lang w:eastAsia="zh-CN"/>
              </w:rPr>
            </w:pPr>
          </w:p>
        </w:tc>
        <w:tc>
          <w:tcPr>
            <w:tcW w:w="5707" w:type="dxa"/>
            <w:shd w:val="clear" w:color="auto" w:fill="auto"/>
            <w:vAlign w:val="center"/>
          </w:tcPr>
          <w:p w14:paraId="36DF9B67">
            <w:pPr>
              <w:pStyle w:val="232"/>
              <w:jc w:val="center"/>
              <w:rPr>
                <w:color w:val="auto"/>
                <w:lang w:eastAsia="zh-CN"/>
              </w:rPr>
            </w:pPr>
            <w:r>
              <w:rPr>
                <w:rFonts w:hint="eastAsia"/>
                <w:color w:val="auto"/>
                <w:lang w:eastAsia="zh-CN"/>
              </w:rPr>
              <w:t>年均每十万人死亡失踪人口评估</w:t>
            </w:r>
          </w:p>
        </w:tc>
      </w:tr>
      <w:tr w14:paraId="57F65E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5D71D4B">
            <w:pPr>
              <w:pStyle w:val="232"/>
              <w:jc w:val="center"/>
              <w:rPr>
                <w:color w:val="auto"/>
                <w:lang w:eastAsia="zh-CN"/>
              </w:rPr>
            </w:pPr>
          </w:p>
        </w:tc>
        <w:tc>
          <w:tcPr>
            <w:tcW w:w="2389" w:type="dxa"/>
            <w:vMerge w:val="continue"/>
            <w:shd w:val="clear" w:color="auto" w:fill="auto"/>
            <w:vAlign w:val="center"/>
          </w:tcPr>
          <w:p w14:paraId="588BC5EC">
            <w:pPr>
              <w:pStyle w:val="232"/>
              <w:jc w:val="center"/>
              <w:rPr>
                <w:color w:val="auto"/>
                <w:lang w:eastAsia="zh-CN"/>
              </w:rPr>
            </w:pPr>
          </w:p>
        </w:tc>
        <w:tc>
          <w:tcPr>
            <w:tcW w:w="5707" w:type="dxa"/>
            <w:shd w:val="clear" w:color="auto" w:fill="auto"/>
            <w:vAlign w:val="center"/>
          </w:tcPr>
          <w:p w14:paraId="0534DC5C">
            <w:pPr>
              <w:pStyle w:val="232"/>
              <w:jc w:val="center"/>
              <w:rPr>
                <w:color w:val="auto"/>
                <w:lang w:eastAsia="zh-CN"/>
              </w:rPr>
            </w:pPr>
            <w:r>
              <w:rPr>
                <w:rFonts w:hint="eastAsia"/>
                <w:color w:val="auto"/>
                <w:lang w:eastAsia="zh-CN"/>
              </w:rPr>
              <w:t>年均直接经济损失占GDP比重评估</w:t>
            </w:r>
          </w:p>
        </w:tc>
      </w:tr>
      <w:tr w14:paraId="42E498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1A4C26E">
            <w:pPr>
              <w:pStyle w:val="232"/>
              <w:jc w:val="center"/>
              <w:rPr>
                <w:color w:val="auto"/>
                <w:lang w:eastAsia="zh-CN"/>
              </w:rPr>
            </w:pPr>
          </w:p>
        </w:tc>
        <w:tc>
          <w:tcPr>
            <w:tcW w:w="2389" w:type="dxa"/>
            <w:shd w:val="clear" w:color="auto" w:fill="auto"/>
            <w:vAlign w:val="center"/>
          </w:tcPr>
          <w:p w14:paraId="48C3B400">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16DD4D21">
            <w:pPr>
              <w:pStyle w:val="232"/>
              <w:jc w:val="center"/>
              <w:rPr>
                <w:color w:val="auto"/>
                <w:lang w:eastAsia="zh-CN"/>
              </w:rPr>
            </w:pPr>
            <w:r>
              <w:rPr>
                <w:rFonts w:hint="eastAsia"/>
                <w:color w:val="auto"/>
                <w:lang w:eastAsia="zh-CN"/>
              </w:rPr>
              <w:t>—</w:t>
            </w:r>
          </w:p>
        </w:tc>
      </w:tr>
      <w:tr w14:paraId="52376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56B73760">
            <w:pPr>
              <w:pStyle w:val="232"/>
              <w:jc w:val="center"/>
              <w:rPr>
                <w:color w:val="auto"/>
                <w:lang w:eastAsia="zh-CN"/>
              </w:rPr>
            </w:pPr>
            <w:r>
              <w:rPr>
                <w:rFonts w:hint="eastAsia"/>
                <w:color w:val="auto"/>
                <w:lang w:eastAsia="zh-CN"/>
              </w:rPr>
              <w:t>减灾资源（能力）</w:t>
            </w:r>
          </w:p>
        </w:tc>
        <w:tc>
          <w:tcPr>
            <w:tcW w:w="2389" w:type="dxa"/>
            <w:vMerge w:val="restart"/>
            <w:shd w:val="clear" w:color="auto" w:fill="auto"/>
            <w:vAlign w:val="center"/>
          </w:tcPr>
          <w:p w14:paraId="4DD4522A">
            <w:pPr>
              <w:pStyle w:val="232"/>
              <w:jc w:val="center"/>
              <w:rPr>
                <w:color w:val="auto"/>
                <w:lang w:eastAsia="zh-CN"/>
              </w:rPr>
            </w:pPr>
            <w:r>
              <w:rPr>
                <w:rFonts w:hint="eastAsia"/>
                <w:color w:val="auto"/>
                <w:lang w:eastAsia="zh-CN"/>
              </w:rPr>
              <w:t>政府减灾资源（能力）</w:t>
            </w:r>
          </w:p>
        </w:tc>
        <w:tc>
          <w:tcPr>
            <w:tcW w:w="5707" w:type="dxa"/>
            <w:shd w:val="clear" w:color="auto" w:fill="auto"/>
            <w:vAlign w:val="center"/>
          </w:tcPr>
          <w:p w14:paraId="6560EB80">
            <w:pPr>
              <w:pStyle w:val="232"/>
              <w:jc w:val="center"/>
              <w:rPr>
                <w:color w:val="auto"/>
              </w:rPr>
            </w:pPr>
            <w:r>
              <w:rPr>
                <w:rFonts w:hint="eastAsia"/>
                <w:color w:val="auto"/>
              </w:rPr>
              <w:t>政府灾害管理能力</w:t>
            </w:r>
          </w:p>
        </w:tc>
      </w:tr>
      <w:tr w14:paraId="30811F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2E8E1C1">
            <w:pPr>
              <w:pStyle w:val="232"/>
              <w:jc w:val="center"/>
              <w:rPr>
                <w:color w:val="auto"/>
                <w:lang w:eastAsia="zh-CN"/>
              </w:rPr>
            </w:pPr>
          </w:p>
        </w:tc>
        <w:tc>
          <w:tcPr>
            <w:tcW w:w="2389" w:type="dxa"/>
            <w:vMerge w:val="continue"/>
            <w:shd w:val="clear" w:color="auto" w:fill="auto"/>
            <w:vAlign w:val="center"/>
          </w:tcPr>
          <w:p w14:paraId="2B29655B">
            <w:pPr>
              <w:pStyle w:val="232"/>
              <w:jc w:val="center"/>
              <w:rPr>
                <w:color w:val="auto"/>
                <w:lang w:eastAsia="zh-CN"/>
              </w:rPr>
            </w:pPr>
          </w:p>
        </w:tc>
        <w:tc>
          <w:tcPr>
            <w:tcW w:w="5707" w:type="dxa"/>
            <w:shd w:val="clear" w:color="auto" w:fill="auto"/>
            <w:vAlign w:val="center"/>
          </w:tcPr>
          <w:p w14:paraId="6E222F65">
            <w:pPr>
              <w:pStyle w:val="232"/>
              <w:jc w:val="center"/>
              <w:rPr>
                <w:color w:val="auto"/>
                <w:lang w:eastAsia="zh-CN"/>
              </w:rPr>
            </w:pPr>
            <w:r>
              <w:rPr>
                <w:rFonts w:hint="eastAsia"/>
                <w:color w:val="auto"/>
                <w:lang w:eastAsia="zh-CN"/>
              </w:rPr>
              <w:t>政府专职和企事业专职消防队伍与装备</w:t>
            </w:r>
          </w:p>
        </w:tc>
      </w:tr>
      <w:tr w14:paraId="339F35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4A7AA6C">
            <w:pPr>
              <w:pStyle w:val="232"/>
              <w:jc w:val="center"/>
              <w:rPr>
                <w:color w:val="auto"/>
                <w:lang w:eastAsia="zh-CN"/>
              </w:rPr>
            </w:pPr>
          </w:p>
        </w:tc>
        <w:tc>
          <w:tcPr>
            <w:tcW w:w="2389" w:type="dxa"/>
            <w:vMerge w:val="continue"/>
            <w:shd w:val="clear" w:color="auto" w:fill="auto"/>
            <w:vAlign w:val="center"/>
          </w:tcPr>
          <w:p w14:paraId="0F41D4E4">
            <w:pPr>
              <w:pStyle w:val="232"/>
              <w:jc w:val="center"/>
              <w:rPr>
                <w:color w:val="auto"/>
                <w:lang w:eastAsia="zh-CN"/>
              </w:rPr>
            </w:pPr>
          </w:p>
        </w:tc>
        <w:tc>
          <w:tcPr>
            <w:tcW w:w="5707" w:type="dxa"/>
            <w:shd w:val="clear" w:color="auto" w:fill="auto"/>
            <w:vAlign w:val="center"/>
          </w:tcPr>
          <w:p w14:paraId="6B90F8A1">
            <w:pPr>
              <w:pStyle w:val="232"/>
              <w:jc w:val="center"/>
              <w:rPr>
                <w:color w:val="auto"/>
              </w:rPr>
            </w:pPr>
            <w:r>
              <w:rPr>
                <w:rFonts w:hint="eastAsia"/>
                <w:color w:val="auto"/>
              </w:rPr>
              <w:t>森林消防队伍与装备</w:t>
            </w:r>
          </w:p>
        </w:tc>
      </w:tr>
      <w:tr w14:paraId="3EC261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DD31588">
            <w:pPr>
              <w:pStyle w:val="232"/>
              <w:jc w:val="center"/>
              <w:rPr>
                <w:color w:val="auto"/>
                <w:lang w:eastAsia="zh-CN"/>
              </w:rPr>
            </w:pPr>
          </w:p>
        </w:tc>
        <w:tc>
          <w:tcPr>
            <w:tcW w:w="2389" w:type="dxa"/>
            <w:vMerge w:val="continue"/>
            <w:shd w:val="clear" w:color="auto" w:fill="auto"/>
            <w:vAlign w:val="center"/>
          </w:tcPr>
          <w:p w14:paraId="25EDF38D">
            <w:pPr>
              <w:pStyle w:val="232"/>
              <w:jc w:val="center"/>
              <w:rPr>
                <w:color w:val="auto"/>
                <w:lang w:eastAsia="zh-CN"/>
              </w:rPr>
            </w:pPr>
          </w:p>
        </w:tc>
        <w:tc>
          <w:tcPr>
            <w:tcW w:w="5707" w:type="dxa"/>
            <w:shd w:val="clear" w:color="auto" w:fill="auto"/>
            <w:vAlign w:val="center"/>
          </w:tcPr>
          <w:p w14:paraId="34A5267D">
            <w:pPr>
              <w:pStyle w:val="232"/>
              <w:jc w:val="center"/>
              <w:rPr>
                <w:color w:val="auto"/>
                <w:lang w:eastAsia="zh-CN"/>
              </w:rPr>
            </w:pPr>
            <w:r>
              <w:rPr>
                <w:rFonts w:hint="eastAsia"/>
                <w:color w:val="auto"/>
                <w:lang w:eastAsia="zh-CN"/>
              </w:rPr>
              <w:t>航空护林站队伍与装备</w:t>
            </w:r>
          </w:p>
        </w:tc>
      </w:tr>
      <w:tr w14:paraId="5ABDB0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21303AC">
            <w:pPr>
              <w:pStyle w:val="232"/>
              <w:jc w:val="center"/>
              <w:rPr>
                <w:color w:val="auto"/>
                <w:lang w:eastAsia="zh-CN"/>
              </w:rPr>
            </w:pPr>
          </w:p>
        </w:tc>
        <w:tc>
          <w:tcPr>
            <w:tcW w:w="2389" w:type="dxa"/>
            <w:vMerge w:val="continue"/>
            <w:shd w:val="clear" w:color="auto" w:fill="auto"/>
            <w:vAlign w:val="center"/>
          </w:tcPr>
          <w:p w14:paraId="6E80BB4B">
            <w:pPr>
              <w:pStyle w:val="232"/>
              <w:jc w:val="center"/>
              <w:rPr>
                <w:color w:val="auto"/>
                <w:lang w:eastAsia="zh-CN"/>
              </w:rPr>
            </w:pPr>
          </w:p>
        </w:tc>
        <w:tc>
          <w:tcPr>
            <w:tcW w:w="5707" w:type="dxa"/>
            <w:shd w:val="clear" w:color="auto" w:fill="auto"/>
            <w:vAlign w:val="center"/>
          </w:tcPr>
          <w:p w14:paraId="5B9E15F8">
            <w:pPr>
              <w:pStyle w:val="232"/>
              <w:jc w:val="center"/>
              <w:rPr>
                <w:color w:val="auto"/>
                <w:lang w:eastAsia="zh-CN"/>
              </w:rPr>
            </w:pPr>
            <w:r>
              <w:rPr>
                <w:rFonts w:hint="eastAsia"/>
                <w:color w:val="auto"/>
                <w:lang w:eastAsia="zh-CN"/>
              </w:rPr>
              <w:t>地震专业救援队伍与装备</w:t>
            </w:r>
          </w:p>
        </w:tc>
      </w:tr>
      <w:tr w14:paraId="6F63FE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A2222D7">
            <w:pPr>
              <w:pStyle w:val="232"/>
              <w:jc w:val="center"/>
              <w:rPr>
                <w:color w:val="auto"/>
                <w:lang w:eastAsia="zh-CN"/>
              </w:rPr>
            </w:pPr>
          </w:p>
        </w:tc>
        <w:tc>
          <w:tcPr>
            <w:tcW w:w="2389" w:type="dxa"/>
            <w:vMerge w:val="continue"/>
            <w:shd w:val="clear" w:color="auto" w:fill="auto"/>
            <w:vAlign w:val="center"/>
          </w:tcPr>
          <w:p w14:paraId="4A9F5EE8">
            <w:pPr>
              <w:pStyle w:val="232"/>
              <w:jc w:val="center"/>
              <w:rPr>
                <w:color w:val="auto"/>
                <w:lang w:eastAsia="zh-CN"/>
              </w:rPr>
            </w:pPr>
          </w:p>
        </w:tc>
        <w:tc>
          <w:tcPr>
            <w:tcW w:w="5707" w:type="dxa"/>
            <w:shd w:val="clear" w:color="auto" w:fill="auto"/>
            <w:vAlign w:val="center"/>
          </w:tcPr>
          <w:p w14:paraId="5F08CB16">
            <w:pPr>
              <w:pStyle w:val="232"/>
              <w:jc w:val="center"/>
              <w:rPr>
                <w:color w:val="auto"/>
                <w:lang w:eastAsia="zh-CN"/>
              </w:rPr>
            </w:pPr>
            <w:r>
              <w:rPr>
                <w:rFonts w:hint="eastAsia"/>
                <w:color w:val="auto"/>
                <w:lang w:eastAsia="zh-CN"/>
              </w:rPr>
              <w:t>矿山/隧道行业救援队伍与装备</w:t>
            </w:r>
          </w:p>
        </w:tc>
      </w:tr>
      <w:tr w14:paraId="1E456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A36E40B">
            <w:pPr>
              <w:pStyle w:val="232"/>
              <w:jc w:val="center"/>
              <w:rPr>
                <w:color w:val="auto"/>
                <w:lang w:eastAsia="zh-CN"/>
              </w:rPr>
            </w:pPr>
          </w:p>
        </w:tc>
        <w:tc>
          <w:tcPr>
            <w:tcW w:w="2389" w:type="dxa"/>
            <w:vMerge w:val="continue"/>
            <w:shd w:val="clear" w:color="auto" w:fill="auto"/>
            <w:vAlign w:val="center"/>
          </w:tcPr>
          <w:p w14:paraId="56D76B36">
            <w:pPr>
              <w:pStyle w:val="232"/>
              <w:jc w:val="center"/>
              <w:rPr>
                <w:color w:val="auto"/>
                <w:lang w:eastAsia="zh-CN"/>
              </w:rPr>
            </w:pPr>
          </w:p>
        </w:tc>
        <w:tc>
          <w:tcPr>
            <w:tcW w:w="5707" w:type="dxa"/>
            <w:shd w:val="clear" w:color="auto" w:fill="auto"/>
            <w:vAlign w:val="center"/>
          </w:tcPr>
          <w:p w14:paraId="2138E211">
            <w:pPr>
              <w:pStyle w:val="232"/>
              <w:jc w:val="center"/>
              <w:rPr>
                <w:color w:val="auto"/>
                <w:lang w:eastAsia="zh-CN"/>
              </w:rPr>
            </w:pPr>
            <w:r>
              <w:rPr>
                <w:rFonts w:hint="eastAsia"/>
                <w:color w:val="auto"/>
                <w:lang w:eastAsia="zh-CN"/>
              </w:rPr>
              <w:t>危化/油气行业救援队伍与装备</w:t>
            </w:r>
          </w:p>
        </w:tc>
      </w:tr>
      <w:tr w14:paraId="327048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844CE0A">
            <w:pPr>
              <w:pStyle w:val="232"/>
              <w:jc w:val="center"/>
              <w:rPr>
                <w:color w:val="auto"/>
                <w:lang w:eastAsia="zh-CN"/>
              </w:rPr>
            </w:pPr>
          </w:p>
        </w:tc>
        <w:tc>
          <w:tcPr>
            <w:tcW w:w="2389" w:type="dxa"/>
            <w:vMerge w:val="continue"/>
            <w:shd w:val="clear" w:color="auto" w:fill="auto"/>
            <w:vAlign w:val="center"/>
          </w:tcPr>
          <w:p w14:paraId="32A15589">
            <w:pPr>
              <w:pStyle w:val="232"/>
              <w:jc w:val="center"/>
              <w:rPr>
                <w:color w:val="auto"/>
                <w:lang w:eastAsia="zh-CN"/>
              </w:rPr>
            </w:pPr>
          </w:p>
        </w:tc>
        <w:tc>
          <w:tcPr>
            <w:tcW w:w="5707" w:type="dxa"/>
            <w:shd w:val="clear" w:color="auto" w:fill="auto"/>
            <w:vAlign w:val="center"/>
          </w:tcPr>
          <w:p w14:paraId="725B44EE">
            <w:pPr>
              <w:pStyle w:val="232"/>
              <w:jc w:val="center"/>
              <w:rPr>
                <w:color w:val="auto"/>
              </w:rPr>
            </w:pPr>
            <w:r>
              <w:rPr>
                <w:rFonts w:hint="eastAsia"/>
                <w:color w:val="auto"/>
              </w:rPr>
              <w:t>海事救援队伍与装备</w:t>
            </w:r>
          </w:p>
        </w:tc>
      </w:tr>
      <w:tr w14:paraId="6A799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893D80C">
            <w:pPr>
              <w:pStyle w:val="232"/>
              <w:jc w:val="center"/>
              <w:rPr>
                <w:color w:val="auto"/>
                <w:lang w:eastAsia="zh-CN"/>
              </w:rPr>
            </w:pPr>
          </w:p>
        </w:tc>
        <w:tc>
          <w:tcPr>
            <w:tcW w:w="2389" w:type="dxa"/>
            <w:vMerge w:val="continue"/>
            <w:shd w:val="clear" w:color="auto" w:fill="auto"/>
            <w:vAlign w:val="center"/>
          </w:tcPr>
          <w:p w14:paraId="7AD3FECD">
            <w:pPr>
              <w:pStyle w:val="232"/>
              <w:jc w:val="center"/>
              <w:rPr>
                <w:color w:val="auto"/>
                <w:lang w:eastAsia="zh-CN"/>
              </w:rPr>
            </w:pPr>
          </w:p>
        </w:tc>
        <w:tc>
          <w:tcPr>
            <w:tcW w:w="5707" w:type="dxa"/>
            <w:shd w:val="clear" w:color="auto" w:fill="auto"/>
            <w:vAlign w:val="center"/>
          </w:tcPr>
          <w:p w14:paraId="31E2F263">
            <w:pPr>
              <w:pStyle w:val="232"/>
              <w:jc w:val="center"/>
              <w:rPr>
                <w:color w:val="auto"/>
              </w:rPr>
            </w:pPr>
            <w:r>
              <w:rPr>
                <w:rFonts w:hint="eastAsia"/>
                <w:color w:val="auto"/>
              </w:rPr>
              <w:t>救灾物资储备库</w:t>
            </w:r>
          </w:p>
        </w:tc>
      </w:tr>
      <w:tr w14:paraId="6B3CC1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60E4582">
            <w:pPr>
              <w:pStyle w:val="232"/>
              <w:jc w:val="center"/>
              <w:rPr>
                <w:color w:val="auto"/>
                <w:lang w:eastAsia="zh-CN"/>
              </w:rPr>
            </w:pPr>
          </w:p>
        </w:tc>
        <w:tc>
          <w:tcPr>
            <w:tcW w:w="2389" w:type="dxa"/>
            <w:vMerge w:val="continue"/>
            <w:shd w:val="clear" w:color="auto" w:fill="auto"/>
            <w:vAlign w:val="center"/>
          </w:tcPr>
          <w:p w14:paraId="7C8D659D">
            <w:pPr>
              <w:pStyle w:val="232"/>
              <w:jc w:val="center"/>
              <w:rPr>
                <w:color w:val="auto"/>
                <w:lang w:eastAsia="zh-CN"/>
              </w:rPr>
            </w:pPr>
          </w:p>
        </w:tc>
        <w:tc>
          <w:tcPr>
            <w:tcW w:w="5707" w:type="dxa"/>
            <w:shd w:val="clear" w:color="auto" w:fill="auto"/>
            <w:vAlign w:val="center"/>
          </w:tcPr>
          <w:p w14:paraId="57802C9F">
            <w:pPr>
              <w:pStyle w:val="232"/>
              <w:jc w:val="center"/>
              <w:rPr>
                <w:color w:val="auto"/>
              </w:rPr>
            </w:pPr>
            <w:r>
              <w:rPr>
                <w:rFonts w:hint="eastAsia"/>
                <w:color w:val="auto"/>
              </w:rPr>
              <w:t>应急避难场所</w:t>
            </w:r>
          </w:p>
        </w:tc>
      </w:tr>
      <w:tr w14:paraId="45752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4E6A0B8">
            <w:pPr>
              <w:pStyle w:val="232"/>
              <w:jc w:val="center"/>
              <w:rPr>
                <w:color w:val="auto"/>
                <w:lang w:eastAsia="zh-CN"/>
              </w:rPr>
            </w:pPr>
          </w:p>
        </w:tc>
        <w:tc>
          <w:tcPr>
            <w:tcW w:w="2389" w:type="dxa"/>
            <w:vMerge w:val="continue"/>
            <w:shd w:val="clear" w:color="auto" w:fill="auto"/>
            <w:vAlign w:val="center"/>
          </w:tcPr>
          <w:p w14:paraId="6EB06D83">
            <w:pPr>
              <w:pStyle w:val="232"/>
              <w:jc w:val="center"/>
              <w:rPr>
                <w:color w:val="auto"/>
                <w:lang w:eastAsia="zh-CN"/>
              </w:rPr>
            </w:pPr>
          </w:p>
        </w:tc>
        <w:tc>
          <w:tcPr>
            <w:tcW w:w="5707" w:type="dxa"/>
            <w:shd w:val="clear" w:color="auto" w:fill="auto"/>
            <w:vAlign w:val="center"/>
          </w:tcPr>
          <w:p w14:paraId="01661D0D">
            <w:pPr>
              <w:pStyle w:val="232"/>
              <w:jc w:val="center"/>
              <w:rPr>
                <w:color w:val="auto"/>
                <w:lang w:eastAsia="zh-CN"/>
              </w:rPr>
            </w:pPr>
            <w:r>
              <w:rPr>
                <w:rFonts w:hint="eastAsia"/>
                <w:color w:val="auto"/>
              </w:rPr>
              <w:t>灾害</w:t>
            </w:r>
            <w:r>
              <w:rPr>
                <w:rFonts w:hint="eastAsia"/>
                <w:color w:val="auto"/>
                <w:lang w:eastAsia="zh-CN"/>
              </w:rPr>
              <w:t>监测和工程防治</w:t>
            </w:r>
          </w:p>
        </w:tc>
      </w:tr>
    </w:tbl>
    <w:p w14:paraId="7175E1F6">
      <w:pPr>
        <w:pStyle w:val="77"/>
        <w:numPr>
          <w:ilvl w:val="0"/>
          <w:numId w:val="0"/>
        </w:numPr>
        <w:spacing w:before="156" w:after="156"/>
      </w:pPr>
      <w:r>
        <w:rPr>
          <w:rFonts w:hint="eastAsia"/>
        </w:rPr>
        <w:t>表A.1 自然灾害综合风险基础数据目录表</w:t>
      </w:r>
      <w:r>
        <w:rPr>
          <w:rFonts w:hint="eastAsia" w:ascii="宋体" w:hAnsi="宋体" w:eastAsia="宋体"/>
        </w:rPr>
        <w:t>（续）</w:t>
      </w:r>
    </w:p>
    <w:tbl>
      <w:tblPr>
        <w:tblStyle w:val="27"/>
        <w:tblW w:w="9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2389"/>
        <w:gridCol w:w="5707"/>
      </w:tblGrid>
      <w:tr w14:paraId="46F6A3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09" w:type="dxa"/>
            <w:tcBorders>
              <w:top w:val="single" w:color="auto" w:sz="8" w:space="0"/>
              <w:bottom w:val="single" w:color="auto" w:sz="8" w:space="0"/>
            </w:tcBorders>
            <w:shd w:val="clear" w:color="auto" w:fill="auto"/>
            <w:vAlign w:val="center"/>
          </w:tcPr>
          <w:p w14:paraId="03A21902">
            <w:pPr>
              <w:pStyle w:val="232"/>
              <w:jc w:val="center"/>
              <w:rPr>
                <w:rFonts w:cs="黑体"/>
                <w:color w:val="auto"/>
                <w:lang w:eastAsia="zh-CN"/>
              </w:rPr>
            </w:pPr>
            <w:bookmarkStart w:id="128" w:name="_Hlk192493945"/>
            <w:r>
              <w:rPr>
                <w:rFonts w:hint="eastAsia" w:cs="黑体"/>
                <w:color w:val="auto"/>
                <w:lang w:eastAsia="zh-CN"/>
              </w:rPr>
              <w:t>一级目录</w:t>
            </w:r>
          </w:p>
        </w:tc>
        <w:tc>
          <w:tcPr>
            <w:tcW w:w="2389" w:type="dxa"/>
            <w:tcBorders>
              <w:top w:val="single" w:color="auto" w:sz="8" w:space="0"/>
              <w:bottom w:val="single" w:color="auto" w:sz="8" w:space="0"/>
            </w:tcBorders>
            <w:shd w:val="clear" w:color="auto" w:fill="auto"/>
            <w:vAlign w:val="center"/>
          </w:tcPr>
          <w:p w14:paraId="7CA61E44">
            <w:pPr>
              <w:pStyle w:val="232"/>
              <w:jc w:val="center"/>
              <w:rPr>
                <w:rFonts w:cs="黑体"/>
                <w:color w:val="auto"/>
                <w:lang w:eastAsia="zh-CN"/>
              </w:rPr>
            </w:pPr>
            <w:r>
              <w:rPr>
                <w:rFonts w:hint="eastAsia" w:cs="黑体"/>
                <w:color w:val="auto"/>
                <w:lang w:eastAsia="zh-CN"/>
              </w:rPr>
              <w:t>二级目录</w:t>
            </w:r>
          </w:p>
        </w:tc>
        <w:tc>
          <w:tcPr>
            <w:tcW w:w="5707" w:type="dxa"/>
            <w:tcBorders>
              <w:top w:val="single" w:color="auto" w:sz="8" w:space="0"/>
              <w:bottom w:val="single" w:color="auto" w:sz="8" w:space="0"/>
            </w:tcBorders>
            <w:shd w:val="clear" w:color="auto" w:fill="auto"/>
            <w:vAlign w:val="center"/>
          </w:tcPr>
          <w:p w14:paraId="0BE40DEB">
            <w:pPr>
              <w:pStyle w:val="232"/>
              <w:jc w:val="center"/>
              <w:rPr>
                <w:rFonts w:cs="黑体"/>
                <w:color w:val="auto"/>
                <w:lang w:eastAsia="zh-CN"/>
              </w:rPr>
            </w:pPr>
            <w:r>
              <w:rPr>
                <w:rFonts w:hint="eastAsia" w:cs="黑体"/>
                <w:color w:val="auto"/>
                <w:lang w:eastAsia="zh-CN"/>
              </w:rPr>
              <w:t>三级目录</w:t>
            </w:r>
          </w:p>
        </w:tc>
      </w:tr>
      <w:tr w14:paraId="43EF1D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7F5F4DC4">
            <w:pPr>
              <w:pStyle w:val="232"/>
              <w:jc w:val="center"/>
              <w:rPr>
                <w:color w:val="auto"/>
                <w:lang w:eastAsia="zh-CN"/>
              </w:rPr>
            </w:pPr>
            <w:r>
              <w:rPr>
                <w:rFonts w:hint="eastAsia"/>
                <w:color w:val="auto"/>
                <w:lang w:eastAsia="zh-CN"/>
              </w:rPr>
              <w:t>减灾资源（能力）</w:t>
            </w:r>
          </w:p>
        </w:tc>
        <w:tc>
          <w:tcPr>
            <w:tcW w:w="2389" w:type="dxa"/>
            <w:vMerge w:val="restart"/>
            <w:shd w:val="clear" w:color="auto" w:fill="auto"/>
            <w:vAlign w:val="center"/>
          </w:tcPr>
          <w:p w14:paraId="063757CF">
            <w:pPr>
              <w:pStyle w:val="232"/>
              <w:jc w:val="center"/>
              <w:rPr>
                <w:color w:val="auto"/>
                <w:lang w:eastAsia="zh-CN"/>
              </w:rPr>
            </w:pPr>
            <w:r>
              <w:rPr>
                <w:rFonts w:hint="eastAsia"/>
                <w:color w:val="auto"/>
                <w:lang w:eastAsia="zh-CN"/>
              </w:rPr>
              <w:t>企业与社会组织减灾资源</w:t>
            </w:r>
          </w:p>
          <w:p w14:paraId="14306091">
            <w:pPr>
              <w:pStyle w:val="232"/>
              <w:jc w:val="center"/>
              <w:rPr>
                <w:color w:val="auto"/>
                <w:lang w:eastAsia="zh-CN"/>
              </w:rPr>
            </w:pPr>
            <w:r>
              <w:rPr>
                <w:rFonts w:hint="eastAsia"/>
                <w:color w:val="auto"/>
                <w:lang w:eastAsia="zh-CN"/>
              </w:rPr>
              <w:t>（能力）</w:t>
            </w:r>
          </w:p>
        </w:tc>
        <w:tc>
          <w:tcPr>
            <w:tcW w:w="5707" w:type="dxa"/>
            <w:shd w:val="clear" w:color="auto" w:fill="auto"/>
            <w:vAlign w:val="center"/>
          </w:tcPr>
          <w:p w14:paraId="1EF54F47">
            <w:pPr>
              <w:pStyle w:val="232"/>
              <w:jc w:val="center"/>
              <w:rPr>
                <w:color w:val="auto"/>
                <w:lang w:eastAsia="zh-CN"/>
              </w:rPr>
            </w:pPr>
            <w:r>
              <w:rPr>
                <w:rFonts w:hint="eastAsia"/>
                <w:color w:val="auto"/>
                <w:lang w:eastAsia="zh-CN"/>
              </w:rPr>
              <w:t>企业救援装备和专职救援队伍</w:t>
            </w:r>
          </w:p>
        </w:tc>
      </w:tr>
      <w:tr w14:paraId="6F59DE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75AE8DB">
            <w:pPr>
              <w:pStyle w:val="232"/>
              <w:jc w:val="center"/>
              <w:rPr>
                <w:color w:val="auto"/>
                <w:lang w:eastAsia="zh-CN"/>
              </w:rPr>
            </w:pPr>
          </w:p>
        </w:tc>
        <w:tc>
          <w:tcPr>
            <w:tcW w:w="2389" w:type="dxa"/>
            <w:vMerge w:val="continue"/>
            <w:shd w:val="clear" w:color="auto" w:fill="auto"/>
            <w:vAlign w:val="center"/>
          </w:tcPr>
          <w:p w14:paraId="05A3ED68">
            <w:pPr>
              <w:pStyle w:val="232"/>
              <w:jc w:val="center"/>
              <w:rPr>
                <w:color w:val="auto"/>
                <w:lang w:eastAsia="zh-CN"/>
              </w:rPr>
            </w:pPr>
          </w:p>
        </w:tc>
        <w:tc>
          <w:tcPr>
            <w:tcW w:w="5707" w:type="dxa"/>
            <w:shd w:val="clear" w:color="auto" w:fill="auto"/>
            <w:vAlign w:val="center"/>
          </w:tcPr>
          <w:p w14:paraId="7CD76C12">
            <w:pPr>
              <w:pStyle w:val="232"/>
              <w:jc w:val="center"/>
              <w:rPr>
                <w:color w:val="auto"/>
              </w:rPr>
            </w:pPr>
            <w:r>
              <w:rPr>
                <w:rFonts w:hint="eastAsia"/>
                <w:color w:val="auto"/>
              </w:rPr>
              <w:t>保险和再保险企业</w:t>
            </w:r>
          </w:p>
        </w:tc>
      </w:tr>
      <w:tr w14:paraId="25AD5A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5C19C72">
            <w:pPr>
              <w:pStyle w:val="232"/>
              <w:jc w:val="center"/>
              <w:rPr>
                <w:color w:val="auto"/>
                <w:lang w:eastAsia="zh-CN"/>
              </w:rPr>
            </w:pPr>
          </w:p>
        </w:tc>
        <w:tc>
          <w:tcPr>
            <w:tcW w:w="2389" w:type="dxa"/>
            <w:vMerge w:val="continue"/>
            <w:shd w:val="clear" w:color="auto" w:fill="auto"/>
            <w:vAlign w:val="center"/>
          </w:tcPr>
          <w:p w14:paraId="4F9BA166">
            <w:pPr>
              <w:pStyle w:val="232"/>
              <w:jc w:val="center"/>
              <w:rPr>
                <w:color w:val="auto"/>
                <w:lang w:eastAsia="zh-CN"/>
              </w:rPr>
            </w:pPr>
          </w:p>
        </w:tc>
        <w:tc>
          <w:tcPr>
            <w:tcW w:w="5707" w:type="dxa"/>
            <w:shd w:val="clear" w:color="auto" w:fill="auto"/>
            <w:vAlign w:val="center"/>
          </w:tcPr>
          <w:p w14:paraId="208B93AF">
            <w:pPr>
              <w:pStyle w:val="232"/>
              <w:jc w:val="center"/>
              <w:rPr>
                <w:color w:val="auto"/>
              </w:rPr>
            </w:pPr>
            <w:r>
              <w:rPr>
                <w:rFonts w:hint="eastAsia"/>
                <w:color w:val="auto"/>
              </w:rPr>
              <w:t>社会组织</w:t>
            </w:r>
          </w:p>
        </w:tc>
      </w:tr>
      <w:tr w14:paraId="41948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686BC80">
            <w:pPr>
              <w:pStyle w:val="232"/>
              <w:jc w:val="center"/>
              <w:rPr>
                <w:color w:val="auto"/>
                <w:lang w:eastAsia="zh-CN"/>
              </w:rPr>
            </w:pPr>
          </w:p>
        </w:tc>
        <w:tc>
          <w:tcPr>
            <w:tcW w:w="2389" w:type="dxa"/>
            <w:vMerge w:val="restart"/>
            <w:shd w:val="clear" w:color="auto" w:fill="auto"/>
            <w:vAlign w:val="center"/>
          </w:tcPr>
          <w:p w14:paraId="79FA3205">
            <w:pPr>
              <w:pStyle w:val="232"/>
              <w:jc w:val="center"/>
              <w:rPr>
                <w:color w:val="auto"/>
                <w:lang w:eastAsia="zh-CN"/>
              </w:rPr>
            </w:pPr>
            <w:r>
              <w:rPr>
                <w:rFonts w:hint="eastAsia"/>
                <w:color w:val="auto"/>
                <w:lang w:eastAsia="zh-CN"/>
              </w:rPr>
              <w:t>基层减灾资源（能力）</w:t>
            </w:r>
          </w:p>
        </w:tc>
        <w:tc>
          <w:tcPr>
            <w:tcW w:w="5707" w:type="dxa"/>
            <w:shd w:val="clear" w:color="auto" w:fill="auto"/>
            <w:vAlign w:val="center"/>
          </w:tcPr>
          <w:p w14:paraId="0E5DDA83">
            <w:pPr>
              <w:pStyle w:val="232"/>
              <w:jc w:val="center"/>
              <w:rPr>
                <w:color w:val="auto"/>
                <w:lang w:eastAsia="zh-CN"/>
              </w:rPr>
            </w:pPr>
            <w:r>
              <w:rPr>
                <w:rFonts w:hint="eastAsia"/>
                <w:color w:val="auto"/>
                <w:lang w:eastAsia="zh-CN"/>
              </w:rPr>
              <w:t>乡镇（街道）减灾资源（能力）</w:t>
            </w:r>
          </w:p>
        </w:tc>
      </w:tr>
      <w:tr w14:paraId="6BE20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B225C6E">
            <w:pPr>
              <w:pStyle w:val="232"/>
              <w:jc w:val="center"/>
              <w:rPr>
                <w:color w:val="auto"/>
                <w:lang w:eastAsia="zh-CN"/>
              </w:rPr>
            </w:pPr>
          </w:p>
        </w:tc>
        <w:tc>
          <w:tcPr>
            <w:tcW w:w="2389" w:type="dxa"/>
            <w:vMerge w:val="continue"/>
            <w:shd w:val="clear" w:color="auto" w:fill="auto"/>
            <w:vAlign w:val="center"/>
          </w:tcPr>
          <w:p w14:paraId="7040DBB9">
            <w:pPr>
              <w:pStyle w:val="232"/>
              <w:jc w:val="center"/>
              <w:rPr>
                <w:color w:val="auto"/>
                <w:lang w:eastAsia="zh-CN"/>
              </w:rPr>
            </w:pPr>
          </w:p>
        </w:tc>
        <w:tc>
          <w:tcPr>
            <w:tcW w:w="5707" w:type="dxa"/>
            <w:shd w:val="clear" w:color="auto" w:fill="auto"/>
            <w:vAlign w:val="center"/>
          </w:tcPr>
          <w:p w14:paraId="033A3A7A">
            <w:pPr>
              <w:pStyle w:val="232"/>
              <w:jc w:val="center"/>
              <w:rPr>
                <w:color w:val="auto"/>
                <w:lang w:eastAsia="zh-CN"/>
              </w:rPr>
            </w:pPr>
            <w:r>
              <w:rPr>
                <w:rFonts w:hint="eastAsia"/>
                <w:color w:val="auto"/>
                <w:lang w:eastAsia="zh-CN"/>
              </w:rPr>
              <w:t>村（社区）减灾资源（能力）</w:t>
            </w:r>
          </w:p>
        </w:tc>
      </w:tr>
      <w:tr w14:paraId="20E7BB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A3DDC86">
            <w:pPr>
              <w:pStyle w:val="232"/>
              <w:jc w:val="center"/>
              <w:rPr>
                <w:color w:val="auto"/>
                <w:lang w:eastAsia="zh-CN"/>
              </w:rPr>
            </w:pPr>
          </w:p>
        </w:tc>
        <w:tc>
          <w:tcPr>
            <w:tcW w:w="2389" w:type="dxa"/>
            <w:vMerge w:val="continue"/>
            <w:shd w:val="clear" w:color="auto" w:fill="auto"/>
            <w:vAlign w:val="center"/>
          </w:tcPr>
          <w:p w14:paraId="1241E8E8">
            <w:pPr>
              <w:pStyle w:val="232"/>
              <w:jc w:val="center"/>
              <w:rPr>
                <w:color w:val="auto"/>
                <w:lang w:eastAsia="zh-CN"/>
              </w:rPr>
            </w:pPr>
          </w:p>
        </w:tc>
        <w:tc>
          <w:tcPr>
            <w:tcW w:w="5707" w:type="dxa"/>
            <w:shd w:val="clear" w:color="auto" w:fill="auto"/>
            <w:vAlign w:val="center"/>
          </w:tcPr>
          <w:p w14:paraId="0590D929">
            <w:pPr>
              <w:pStyle w:val="232"/>
              <w:jc w:val="center"/>
              <w:rPr>
                <w:color w:val="auto"/>
                <w:lang w:eastAsia="zh-CN"/>
              </w:rPr>
            </w:pPr>
            <w:r>
              <w:rPr>
                <w:rFonts w:hint="eastAsia"/>
                <w:color w:val="auto"/>
                <w:lang w:eastAsia="zh-CN"/>
              </w:rPr>
              <w:t>家庭减灾资源（能力）</w:t>
            </w:r>
          </w:p>
        </w:tc>
      </w:tr>
      <w:tr w14:paraId="48796C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5098F20">
            <w:pPr>
              <w:pStyle w:val="232"/>
              <w:jc w:val="center"/>
              <w:rPr>
                <w:color w:val="auto"/>
                <w:lang w:eastAsia="zh-CN"/>
              </w:rPr>
            </w:pPr>
          </w:p>
        </w:tc>
        <w:tc>
          <w:tcPr>
            <w:tcW w:w="2389" w:type="dxa"/>
            <w:vMerge w:val="restart"/>
            <w:shd w:val="clear" w:color="auto" w:fill="auto"/>
            <w:vAlign w:val="center"/>
          </w:tcPr>
          <w:p w14:paraId="0AC4BF21">
            <w:pPr>
              <w:pStyle w:val="232"/>
              <w:jc w:val="center"/>
              <w:rPr>
                <w:color w:val="auto"/>
                <w:lang w:eastAsia="zh-CN"/>
              </w:rPr>
            </w:pPr>
            <w:r>
              <w:rPr>
                <w:rFonts w:hint="eastAsia"/>
                <w:color w:val="auto"/>
                <w:lang w:eastAsia="zh-CN"/>
              </w:rPr>
              <w:t>减灾能力评估</w:t>
            </w:r>
          </w:p>
        </w:tc>
        <w:tc>
          <w:tcPr>
            <w:tcW w:w="5707" w:type="dxa"/>
            <w:shd w:val="clear" w:color="auto" w:fill="auto"/>
            <w:vAlign w:val="center"/>
          </w:tcPr>
          <w:p w14:paraId="38E51C3F">
            <w:pPr>
              <w:pStyle w:val="232"/>
              <w:jc w:val="center"/>
              <w:rPr>
                <w:color w:val="auto"/>
                <w:lang w:eastAsia="zh-CN"/>
              </w:rPr>
            </w:pPr>
            <w:r>
              <w:rPr>
                <w:rFonts w:hint="eastAsia"/>
                <w:color w:val="auto"/>
                <w:lang w:eastAsia="zh-CN"/>
              </w:rPr>
              <w:t>综合减灾能力评估</w:t>
            </w:r>
          </w:p>
        </w:tc>
      </w:tr>
      <w:tr w14:paraId="5CF32E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54E4071">
            <w:pPr>
              <w:pStyle w:val="232"/>
              <w:jc w:val="center"/>
              <w:rPr>
                <w:color w:val="auto"/>
                <w:lang w:eastAsia="zh-CN"/>
              </w:rPr>
            </w:pPr>
          </w:p>
        </w:tc>
        <w:tc>
          <w:tcPr>
            <w:tcW w:w="2389" w:type="dxa"/>
            <w:vMerge w:val="continue"/>
            <w:shd w:val="clear" w:color="auto" w:fill="auto"/>
            <w:vAlign w:val="center"/>
          </w:tcPr>
          <w:p w14:paraId="560B1374">
            <w:pPr>
              <w:pStyle w:val="232"/>
              <w:jc w:val="center"/>
              <w:rPr>
                <w:color w:val="auto"/>
                <w:lang w:eastAsia="zh-CN"/>
              </w:rPr>
            </w:pPr>
          </w:p>
        </w:tc>
        <w:tc>
          <w:tcPr>
            <w:tcW w:w="5707" w:type="dxa"/>
            <w:shd w:val="clear" w:color="auto" w:fill="auto"/>
            <w:vAlign w:val="center"/>
          </w:tcPr>
          <w:p w14:paraId="01F63245">
            <w:pPr>
              <w:pStyle w:val="232"/>
              <w:jc w:val="center"/>
              <w:rPr>
                <w:color w:val="auto"/>
                <w:lang w:eastAsia="zh-CN"/>
              </w:rPr>
            </w:pPr>
            <w:r>
              <w:rPr>
                <w:rFonts w:hint="eastAsia"/>
                <w:color w:val="auto"/>
              </w:rPr>
              <w:t>政府减灾能力</w:t>
            </w:r>
            <w:r>
              <w:rPr>
                <w:rFonts w:hint="eastAsia"/>
                <w:color w:val="auto"/>
                <w:lang w:eastAsia="zh-CN"/>
              </w:rPr>
              <w:t>评估</w:t>
            </w:r>
          </w:p>
        </w:tc>
      </w:tr>
      <w:tr w14:paraId="6175D8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84AB4A4">
            <w:pPr>
              <w:pStyle w:val="232"/>
              <w:jc w:val="center"/>
              <w:rPr>
                <w:color w:val="auto"/>
                <w:lang w:eastAsia="zh-CN"/>
              </w:rPr>
            </w:pPr>
          </w:p>
        </w:tc>
        <w:tc>
          <w:tcPr>
            <w:tcW w:w="2389" w:type="dxa"/>
            <w:vMerge w:val="continue"/>
            <w:shd w:val="clear" w:color="auto" w:fill="auto"/>
            <w:vAlign w:val="center"/>
          </w:tcPr>
          <w:p w14:paraId="650102DE">
            <w:pPr>
              <w:pStyle w:val="232"/>
              <w:jc w:val="center"/>
              <w:rPr>
                <w:color w:val="auto"/>
                <w:lang w:eastAsia="zh-CN"/>
              </w:rPr>
            </w:pPr>
          </w:p>
        </w:tc>
        <w:tc>
          <w:tcPr>
            <w:tcW w:w="5707" w:type="dxa"/>
            <w:shd w:val="clear" w:color="auto" w:fill="auto"/>
            <w:vAlign w:val="center"/>
          </w:tcPr>
          <w:p w14:paraId="72D7F243">
            <w:pPr>
              <w:pStyle w:val="232"/>
              <w:jc w:val="center"/>
              <w:rPr>
                <w:color w:val="auto"/>
                <w:lang w:eastAsia="zh-CN"/>
              </w:rPr>
            </w:pPr>
            <w:r>
              <w:rPr>
                <w:rFonts w:hint="eastAsia"/>
                <w:color w:val="auto"/>
              </w:rPr>
              <w:t>企业减灾能力</w:t>
            </w:r>
            <w:r>
              <w:rPr>
                <w:rFonts w:hint="eastAsia"/>
                <w:color w:val="auto"/>
                <w:lang w:eastAsia="zh-CN"/>
              </w:rPr>
              <w:t>评估</w:t>
            </w:r>
          </w:p>
        </w:tc>
      </w:tr>
      <w:tr w14:paraId="6423C0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1031A8F">
            <w:pPr>
              <w:pStyle w:val="232"/>
              <w:jc w:val="center"/>
              <w:rPr>
                <w:color w:val="auto"/>
                <w:lang w:eastAsia="zh-CN"/>
              </w:rPr>
            </w:pPr>
          </w:p>
        </w:tc>
        <w:tc>
          <w:tcPr>
            <w:tcW w:w="2389" w:type="dxa"/>
            <w:vMerge w:val="continue"/>
            <w:shd w:val="clear" w:color="auto" w:fill="auto"/>
            <w:vAlign w:val="center"/>
          </w:tcPr>
          <w:p w14:paraId="6F1EA388">
            <w:pPr>
              <w:pStyle w:val="232"/>
              <w:jc w:val="center"/>
              <w:rPr>
                <w:color w:val="auto"/>
                <w:lang w:eastAsia="zh-CN"/>
              </w:rPr>
            </w:pPr>
          </w:p>
        </w:tc>
        <w:tc>
          <w:tcPr>
            <w:tcW w:w="5707" w:type="dxa"/>
            <w:shd w:val="clear" w:color="auto" w:fill="auto"/>
            <w:vAlign w:val="center"/>
          </w:tcPr>
          <w:p w14:paraId="05749278">
            <w:pPr>
              <w:pStyle w:val="232"/>
              <w:jc w:val="center"/>
              <w:rPr>
                <w:color w:val="auto"/>
                <w:lang w:eastAsia="zh-CN"/>
              </w:rPr>
            </w:pPr>
            <w:r>
              <w:rPr>
                <w:rFonts w:hint="eastAsia"/>
                <w:color w:val="auto"/>
                <w:lang w:eastAsia="zh-CN"/>
              </w:rPr>
              <w:t>社会组织减灾能力评估</w:t>
            </w:r>
          </w:p>
        </w:tc>
      </w:tr>
      <w:tr w14:paraId="3308C5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A9F2C47">
            <w:pPr>
              <w:pStyle w:val="232"/>
              <w:jc w:val="center"/>
              <w:rPr>
                <w:color w:val="auto"/>
                <w:lang w:eastAsia="zh-CN"/>
              </w:rPr>
            </w:pPr>
          </w:p>
        </w:tc>
        <w:tc>
          <w:tcPr>
            <w:tcW w:w="2389" w:type="dxa"/>
            <w:vMerge w:val="continue"/>
            <w:shd w:val="clear" w:color="auto" w:fill="auto"/>
            <w:vAlign w:val="center"/>
          </w:tcPr>
          <w:p w14:paraId="57728312">
            <w:pPr>
              <w:pStyle w:val="232"/>
              <w:jc w:val="center"/>
              <w:rPr>
                <w:color w:val="auto"/>
                <w:lang w:eastAsia="zh-CN"/>
              </w:rPr>
            </w:pPr>
          </w:p>
        </w:tc>
        <w:tc>
          <w:tcPr>
            <w:tcW w:w="5707" w:type="dxa"/>
            <w:shd w:val="clear" w:color="auto" w:fill="auto"/>
            <w:vAlign w:val="center"/>
          </w:tcPr>
          <w:p w14:paraId="5F1B3D3A">
            <w:pPr>
              <w:pStyle w:val="232"/>
              <w:jc w:val="center"/>
              <w:rPr>
                <w:color w:val="auto"/>
                <w:lang w:eastAsia="zh-CN"/>
              </w:rPr>
            </w:pPr>
            <w:r>
              <w:rPr>
                <w:rFonts w:hint="eastAsia"/>
                <w:color w:val="auto"/>
                <w:lang w:eastAsia="zh-CN"/>
              </w:rPr>
              <w:t>乡镇（街道）减灾能力评估</w:t>
            </w:r>
          </w:p>
        </w:tc>
      </w:tr>
      <w:tr w14:paraId="1637F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285A54F">
            <w:pPr>
              <w:pStyle w:val="232"/>
              <w:jc w:val="center"/>
              <w:rPr>
                <w:color w:val="auto"/>
                <w:lang w:eastAsia="zh-CN"/>
              </w:rPr>
            </w:pPr>
          </w:p>
        </w:tc>
        <w:tc>
          <w:tcPr>
            <w:tcW w:w="2389" w:type="dxa"/>
            <w:vMerge w:val="continue"/>
            <w:shd w:val="clear" w:color="auto" w:fill="auto"/>
            <w:vAlign w:val="center"/>
          </w:tcPr>
          <w:p w14:paraId="0C23CA74">
            <w:pPr>
              <w:pStyle w:val="232"/>
              <w:jc w:val="center"/>
              <w:rPr>
                <w:color w:val="auto"/>
                <w:lang w:eastAsia="zh-CN"/>
              </w:rPr>
            </w:pPr>
          </w:p>
        </w:tc>
        <w:tc>
          <w:tcPr>
            <w:tcW w:w="5707" w:type="dxa"/>
            <w:shd w:val="clear" w:color="auto" w:fill="auto"/>
            <w:vAlign w:val="center"/>
          </w:tcPr>
          <w:p w14:paraId="541A7644">
            <w:pPr>
              <w:pStyle w:val="232"/>
              <w:jc w:val="center"/>
              <w:rPr>
                <w:color w:val="auto"/>
                <w:lang w:eastAsia="zh-CN"/>
              </w:rPr>
            </w:pPr>
            <w:r>
              <w:rPr>
                <w:rFonts w:hint="eastAsia"/>
                <w:color w:val="auto"/>
                <w:lang w:eastAsia="zh-CN"/>
              </w:rPr>
              <w:t>村（社区）减灾能力评估</w:t>
            </w:r>
          </w:p>
        </w:tc>
      </w:tr>
      <w:tr w14:paraId="7DEDC5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CDAABE5">
            <w:pPr>
              <w:pStyle w:val="232"/>
              <w:jc w:val="center"/>
              <w:rPr>
                <w:color w:val="auto"/>
                <w:lang w:eastAsia="zh-CN"/>
              </w:rPr>
            </w:pPr>
          </w:p>
        </w:tc>
        <w:tc>
          <w:tcPr>
            <w:tcW w:w="2389" w:type="dxa"/>
            <w:vMerge w:val="continue"/>
            <w:shd w:val="clear" w:color="auto" w:fill="auto"/>
            <w:vAlign w:val="center"/>
          </w:tcPr>
          <w:p w14:paraId="6C015E09">
            <w:pPr>
              <w:pStyle w:val="232"/>
              <w:jc w:val="center"/>
              <w:rPr>
                <w:color w:val="auto"/>
                <w:lang w:eastAsia="zh-CN"/>
              </w:rPr>
            </w:pPr>
          </w:p>
        </w:tc>
        <w:tc>
          <w:tcPr>
            <w:tcW w:w="5707" w:type="dxa"/>
            <w:shd w:val="clear" w:color="auto" w:fill="auto"/>
            <w:vAlign w:val="center"/>
          </w:tcPr>
          <w:p w14:paraId="0B816434">
            <w:pPr>
              <w:pStyle w:val="232"/>
              <w:jc w:val="center"/>
              <w:rPr>
                <w:color w:val="auto"/>
                <w:lang w:eastAsia="zh-CN"/>
              </w:rPr>
            </w:pPr>
            <w:r>
              <w:rPr>
                <w:rFonts w:hint="eastAsia"/>
                <w:color w:val="auto"/>
              </w:rPr>
              <w:t>家庭减灾能力</w:t>
            </w:r>
            <w:r>
              <w:rPr>
                <w:rFonts w:hint="eastAsia"/>
                <w:color w:val="auto"/>
                <w:lang w:eastAsia="zh-CN"/>
              </w:rPr>
              <w:t>评估</w:t>
            </w:r>
          </w:p>
        </w:tc>
      </w:tr>
      <w:tr w14:paraId="6CE05D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5C9478D">
            <w:pPr>
              <w:pStyle w:val="232"/>
              <w:jc w:val="center"/>
              <w:rPr>
                <w:color w:val="auto"/>
                <w:lang w:eastAsia="zh-CN"/>
              </w:rPr>
            </w:pPr>
          </w:p>
        </w:tc>
        <w:tc>
          <w:tcPr>
            <w:tcW w:w="2389" w:type="dxa"/>
            <w:shd w:val="clear" w:color="auto" w:fill="auto"/>
            <w:vAlign w:val="center"/>
          </w:tcPr>
          <w:p w14:paraId="35CAA133">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3996E51D">
            <w:pPr>
              <w:pStyle w:val="232"/>
              <w:jc w:val="center"/>
              <w:rPr>
                <w:color w:val="auto"/>
                <w:lang w:eastAsia="zh-CN"/>
              </w:rPr>
            </w:pPr>
            <w:r>
              <w:rPr>
                <w:rFonts w:hint="eastAsia"/>
                <w:color w:val="auto"/>
                <w:lang w:eastAsia="zh-CN"/>
              </w:rPr>
              <w:t>—</w:t>
            </w:r>
          </w:p>
        </w:tc>
      </w:tr>
      <w:tr w14:paraId="47FEF3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76657626">
            <w:pPr>
              <w:pStyle w:val="232"/>
              <w:jc w:val="center"/>
              <w:rPr>
                <w:color w:val="auto"/>
                <w:lang w:eastAsia="zh-CN"/>
              </w:rPr>
            </w:pPr>
            <w:r>
              <w:rPr>
                <w:rFonts w:hint="eastAsia"/>
                <w:color w:val="auto"/>
                <w:lang w:eastAsia="zh-CN"/>
              </w:rPr>
              <w:t>隐患评估</w:t>
            </w:r>
          </w:p>
        </w:tc>
        <w:tc>
          <w:tcPr>
            <w:tcW w:w="2389" w:type="dxa"/>
            <w:vMerge w:val="restart"/>
            <w:shd w:val="clear" w:color="auto" w:fill="auto"/>
            <w:vAlign w:val="center"/>
          </w:tcPr>
          <w:p w14:paraId="2D728837">
            <w:pPr>
              <w:pStyle w:val="232"/>
              <w:jc w:val="center"/>
              <w:rPr>
                <w:color w:val="auto"/>
                <w:lang w:eastAsia="zh-CN"/>
              </w:rPr>
            </w:pPr>
            <w:r>
              <w:rPr>
                <w:rFonts w:hint="eastAsia"/>
                <w:color w:val="auto"/>
                <w:lang w:eastAsia="zh-CN"/>
              </w:rPr>
              <w:t>致灾隐患评估</w:t>
            </w:r>
          </w:p>
        </w:tc>
        <w:tc>
          <w:tcPr>
            <w:tcW w:w="5707" w:type="dxa"/>
            <w:shd w:val="clear" w:color="auto" w:fill="auto"/>
            <w:vAlign w:val="center"/>
          </w:tcPr>
          <w:p w14:paraId="1DE07BED">
            <w:pPr>
              <w:pStyle w:val="232"/>
              <w:jc w:val="center"/>
              <w:rPr>
                <w:color w:val="auto"/>
                <w:lang w:eastAsia="zh-CN"/>
              </w:rPr>
            </w:pPr>
            <w:r>
              <w:rPr>
                <w:rFonts w:hint="eastAsia"/>
                <w:color w:val="auto"/>
                <w:lang w:eastAsia="zh-CN"/>
              </w:rPr>
              <w:t>致灾隐患综合评估</w:t>
            </w:r>
          </w:p>
        </w:tc>
      </w:tr>
      <w:tr w14:paraId="6206EB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AD77072">
            <w:pPr>
              <w:pStyle w:val="232"/>
              <w:jc w:val="center"/>
              <w:rPr>
                <w:color w:val="auto"/>
                <w:lang w:eastAsia="zh-CN"/>
              </w:rPr>
            </w:pPr>
          </w:p>
        </w:tc>
        <w:tc>
          <w:tcPr>
            <w:tcW w:w="2389" w:type="dxa"/>
            <w:vMerge w:val="continue"/>
            <w:shd w:val="clear" w:color="auto" w:fill="auto"/>
            <w:vAlign w:val="center"/>
          </w:tcPr>
          <w:p w14:paraId="56018028">
            <w:pPr>
              <w:pStyle w:val="232"/>
              <w:jc w:val="center"/>
              <w:rPr>
                <w:color w:val="auto"/>
                <w:lang w:eastAsia="zh-CN"/>
              </w:rPr>
            </w:pPr>
          </w:p>
        </w:tc>
        <w:tc>
          <w:tcPr>
            <w:tcW w:w="5707" w:type="dxa"/>
            <w:shd w:val="clear" w:color="auto" w:fill="auto"/>
            <w:vAlign w:val="center"/>
          </w:tcPr>
          <w:p w14:paraId="129E67F5">
            <w:pPr>
              <w:pStyle w:val="232"/>
              <w:jc w:val="center"/>
              <w:rPr>
                <w:color w:val="auto"/>
                <w:lang w:eastAsia="zh-CN"/>
              </w:rPr>
            </w:pPr>
            <w:r>
              <w:rPr>
                <w:rFonts w:hint="eastAsia"/>
                <w:color w:val="auto"/>
                <w:lang w:eastAsia="zh-CN"/>
              </w:rPr>
              <w:t>地震灾害隐患</w:t>
            </w:r>
          </w:p>
        </w:tc>
      </w:tr>
      <w:tr w14:paraId="6581E5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E7D1BB9">
            <w:pPr>
              <w:pStyle w:val="232"/>
              <w:jc w:val="center"/>
              <w:rPr>
                <w:color w:val="auto"/>
                <w:lang w:eastAsia="zh-CN"/>
              </w:rPr>
            </w:pPr>
          </w:p>
        </w:tc>
        <w:tc>
          <w:tcPr>
            <w:tcW w:w="2389" w:type="dxa"/>
            <w:vMerge w:val="continue"/>
            <w:shd w:val="clear" w:color="auto" w:fill="auto"/>
            <w:vAlign w:val="center"/>
          </w:tcPr>
          <w:p w14:paraId="609D57A1">
            <w:pPr>
              <w:pStyle w:val="232"/>
              <w:jc w:val="center"/>
              <w:rPr>
                <w:color w:val="auto"/>
                <w:lang w:eastAsia="zh-CN"/>
              </w:rPr>
            </w:pPr>
          </w:p>
        </w:tc>
        <w:tc>
          <w:tcPr>
            <w:tcW w:w="5707" w:type="dxa"/>
            <w:shd w:val="clear" w:color="auto" w:fill="auto"/>
            <w:vAlign w:val="center"/>
          </w:tcPr>
          <w:p w14:paraId="0F37AA03">
            <w:pPr>
              <w:pStyle w:val="232"/>
              <w:jc w:val="center"/>
              <w:rPr>
                <w:color w:val="auto"/>
                <w:lang w:eastAsia="zh-CN"/>
              </w:rPr>
            </w:pPr>
            <w:r>
              <w:rPr>
                <w:rFonts w:hint="eastAsia"/>
                <w:color w:val="auto"/>
                <w:lang w:eastAsia="zh-CN"/>
              </w:rPr>
              <w:t>地质灾害隐患</w:t>
            </w:r>
          </w:p>
        </w:tc>
      </w:tr>
      <w:tr w14:paraId="26D305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34DF9A6">
            <w:pPr>
              <w:pStyle w:val="232"/>
              <w:jc w:val="center"/>
              <w:rPr>
                <w:color w:val="auto"/>
                <w:lang w:eastAsia="zh-CN"/>
              </w:rPr>
            </w:pPr>
          </w:p>
        </w:tc>
        <w:tc>
          <w:tcPr>
            <w:tcW w:w="2389" w:type="dxa"/>
            <w:vMerge w:val="continue"/>
            <w:shd w:val="clear" w:color="auto" w:fill="auto"/>
            <w:vAlign w:val="center"/>
          </w:tcPr>
          <w:p w14:paraId="216F3E35">
            <w:pPr>
              <w:pStyle w:val="232"/>
              <w:jc w:val="center"/>
              <w:rPr>
                <w:color w:val="auto"/>
                <w:lang w:eastAsia="zh-CN"/>
              </w:rPr>
            </w:pPr>
          </w:p>
        </w:tc>
        <w:tc>
          <w:tcPr>
            <w:tcW w:w="5707" w:type="dxa"/>
            <w:shd w:val="clear" w:color="auto" w:fill="auto"/>
            <w:vAlign w:val="center"/>
          </w:tcPr>
          <w:p w14:paraId="43B2361E">
            <w:pPr>
              <w:pStyle w:val="232"/>
              <w:jc w:val="center"/>
              <w:rPr>
                <w:color w:val="auto"/>
                <w:lang w:eastAsia="zh-CN"/>
              </w:rPr>
            </w:pPr>
            <w:r>
              <w:rPr>
                <w:rFonts w:hint="eastAsia"/>
                <w:color w:val="auto"/>
                <w:lang w:eastAsia="zh-CN"/>
              </w:rPr>
              <w:t>气象灾害隐患</w:t>
            </w:r>
          </w:p>
        </w:tc>
      </w:tr>
      <w:tr w14:paraId="63809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8980815">
            <w:pPr>
              <w:pStyle w:val="232"/>
              <w:jc w:val="center"/>
              <w:rPr>
                <w:color w:val="auto"/>
                <w:lang w:eastAsia="zh-CN"/>
              </w:rPr>
            </w:pPr>
          </w:p>
        </w:tc>
        <w:tc>
          <w:tcPr>
            <w:tcW w:w="2389" w:type="dxa"/>
            <w:vMerge w:val="continue"/>
            <w:shd w:val="clear" w:color="auto" w:fill="auto"/>
            <w:vAlign w:val="center"/>
          </w:tcPr>
          <w:p w14:paraId="4B7AC813">
            <w:pPr>
              <w:pStyle w:val="232"/>
              <w:jc w:val="center"/>
              <w:rPr>
                <w:color w:val="auto"/>
                <w:lang w:eastAsia="zh-CN"/>
              </w:rPr>
            </w:pPr>
          </w:p>
        </w:tc>
        <w:tc>
          <w:tcPr>
            <w:tcW w:w="5707" w:type="dxa"/>
            <w:shd w:val="clear" w:color="auto" w:fill="auto"/>
            <w:vAlign w:val="center"/>
          </w:tcPr>
          <w:p w14:paraId="405A4E74">
            <w:pPr>
              <w:pStyle w:val="232"/>
              <w:jc w:val="center"/>
              <w:rPr>
                <w:color w:val="auto"/>
                <w:lang w:eastAsia="zh-CN"/>
              </w:rPr>
            </w:pPr>
            <w:r>
              <w:rPr>
                <w:rFonts w:hint="eastAsia"/>
                <w:color w:val="auto"/>
                <w:lang w:eastAsia="zh-CN"/>
              </w:rPr>
              <w:t>水旱灾害隐患</w:t>
            </w:r>
          </w:p>
        </w:tc>
      </w:tr>
      <w:tr w14:paraId="5546A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66A3BFC">
            <w:pPr>
              <w:pStyle w:val="232"/>
              <w:jc w:val="center"/>
              <w:rPr>
                <w:color w:val="auto"/>
                <w:lang w:eastAsia="zh-CN"/>
              </w:rPr>
            </w:pPr>
          </w:p>
        </w:tc>
        <w:tc>
          <w:tcPr>
            <w:tcW w:w="2389" w:type="dxa"/>
            <w:vMerge w:val="continue"/>
            <w:shd w:val="clear" w:color="auto" w:fill="auto"/>
            <w:vAlign w:val="center"/>
          </w:tcPr>
          <w:p w14:paraId="448C100F">
            <w:pPr>
              <w:pStyle w:val="232"/>
              <w:jc w:val="center"/>
              <w:rPr>
                <w:color w:val="auto"/>
                <w:lang w:eastAsia="zh-CN"/>
              </w:rPr>
            </w:pPr>
          </w:p>
        </w:tc>
        <w:tc>
          <w:tcPr>
            <w:tcW w:w="5707" w:type="dxa"/>
            <w:shd w:val="clear" w:color="auto" w:fill="auto"/>
            <w:vAlign w:val="center"/>
          </w:tcPr>
          <w:p w14:paraId="4C50DD4D">
            <w:pPr>
              <w:pStyle w:val="232"/>
              <w:jc w:val="center"/>
              <w:rPr>
                <w:color w:val="auto"/>
                <w:lang w:eastAsia="zh-CN"/>
              </w:rPr>
            </w:pPr>
            <w:r>
              <w:rPr>
                <w:rFonts w:hint="eastAsia"/>
                <w:color w:val="auto"/>
                <w:lang w:eastAsia="zh-CN"/>
              </w:rPr>
              <w:t>海洋灾害隐患</w:t>
            </w:r>
          </w:p>
        </w:tc>
      </w:tr>
      <w:tr w14:paraId="09F875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1CB2B79">
            <w:pPr>
              <w:pStyle w:val="232"/>
              <w:jc w:val="center"/>
              <w:rPr>
                <w:color w:val="auto"/>
                <w:lang w:eastAsia="zh-CN"/>
              </w:rPr>
            </w:pPr>
          </w:p>
        </w:tc>
        <w:tc>
          <w:tcPr>
            <w:tcW w:w="2389" w:type="dxa"/>
            <w:vMerge w:val="continue"/>
            <w:shd w:val="clear" w:color="auto" w:fill="auto"/>
            <w:vAlign w:val="center"/>
          </w:tcPr>
          <w:p w14:paraId="3A4F799A">
            <w:pPr>
              <w:pStyle w:val="232"/>
              <w:jc w:val="center"/>
              <w:rPr>
                <w:color w:val="auto"/>
                <w:lang w:eastAsia="zh-CN"/>
              </w:rPr>
            </w:pPr>
          </w:p>
        </w:tc>
        <w:tc>
          <w:tcPr>
            <w:tcW w:w="5707" w:type="dxa"/>
            <w:shd w:val="clear" w:color="auto" w:fill="auto"/>
            <w:vAlign w:val="center"/>
          </w:tcPr>
          <w:p w14:paraId="15F8EF13">
            <w:pPr>
              <w:pStyle w:val="232"/>
              <w:jc w:val="center"/>
              <w:rPr>
                <w:color w:val="auto"/>
                <w:lang w:eastAsia="zh-CN"/>
              </w:rPr>
            </w:pPr>
            <w:r>
              <w:rPr>
                <w:rFonts w:hint="eastAsia"/>
                <w:color w:val="auto"/>
                <w:lang w:eastAsia="zh-CN"/>
              </w:rPr>
              <w:t>森林和草原火灾隐患</w:t>
            </w:r>
          </w:p>
        </w:tc>
      </w:tr>
      <w:tr w14:paraId="0A7261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BBFD7C3">
            <w:pPr>
              <w:pStyle w:val="232"/>
              <w:jc w:val="center"/>
              <w:rPr>
                <w:color w:val="auto"/>
                <w:lang w:eastAsia="zh-CN"/>
              </w:rPr>
            </w:pPr>
          </w:p>
        </w:tc>
        <w:tc>
          <w:tcPr>
            <w:tcW w:w="2389" w:type="dxa"/>
            <w:vMerge w:val="restart"/>
            <w:shd w:val="clear" w:color="auto" w:fill="auto"/>
            <w:vAlign w:val="center"/>
          </w:tcPr>
          <w:p w14:paraId="29C512C8">
            <w:pPr>
              <w:pStyle w:val="232"/>
              <w:jc w:val="center"/>
              <w:rPr>
                <w:color w:val="auto"/>
                <w:lang w:eastAsia="zh-CN"/>
              </w:rPr>
            </w:pPr>
            <w:r>
              <w:rPr>
                <w:rFonts w:hint="eastAsia"/>
                <w:color w:val="auto"/>
                <w:lang w:eastAsia="zh-CN"/>
              </w:rPr>
              <w:t>承灾体隐患评估</w:t>
            </w:r>
          </w:p>
        </w:tc>
        <w:tc>
          <w:tcPr>
            <w:tcW w:w="5707" w:type="dxa"/>
            <w:shd w:val="clear" w:color="auto" w:fill="auto"/>
            <w:vAlign w:val="center"/>
          </w:tcPr>
          <w:p w14:paraId="086E4C51">
            <w:pPr>
              <w:pStyle w:val="232"/>
              <w:jc w:val="center"/>
              <w:rPr>
                <w:color w:val="auto"/>
                <w:lang w:eastAsia="zh-CN"/>
              </w:rPr>
            </w:pPr>
            <w:r>
              <w:rPr>
                <w:rFonts w:hint="eastAsia"/>
                <w:color w:val="auto"/>
                <w:lang w:eastAsia="zh-CN"/>
              </w:rPr>
              <w:t>承灾体隐患综合评估</w:t>
            </w:r>
          </w:p>
        </w:tc>
      </w:tr>
      <w:tr w14:paraId="3E7E66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11C9734">
            <w:pPr>
              <w:pStyle w:val="232"/>
              <w:jc w:val="center"/>
              <w:rPr>
                <w:color w:val="auto"/>
                <w:lang w:eastAsia="zh-CN"/>
              </w:rPr>
            </w:pPr>
          </w:p>
        </w:tc>
        <w:tc>
          <w:tcPr>
            <w:tcW w:w="2389" w:type="dxa"/>
            <w:vMerge w:val="continue"/>
            <w:shd w:val="clear" w:color="auto" w:fill="auto"/>
            <w:vAlign w:val="center"/>
          </w:tcPr>
          <w:p w14:paraId="20E19649">
            <w:pPr>
              <w:pStyle w:val="232"/>
              <w:jc w:val="center"/>
              <w:rPr>
                <w:color w:val="auto"/>
                <w:lang w:eastAsia="zh-CN"/>
              </w:rPr>
            </w:pPr>
          </w:p>
        </w:tc>
        <w:tc>
          <w:tcPr>
            <w:tcW w:w="5707" w:type="dxa"/>
            <w:shd w:val="clear" w:color="auto" w:fill="auto"/>
            <w:vAlign w:val="center"/>
          </w:tcPr>
          <w:p w14:paraId="094F33AF">
            <w:pPr>
              <w:pStyle w:val="232"/>
              <w:jc w:val="center"/>
              <w:rPr>
                <w:color w:val="auto"/>
                <w:lang w:eastAsia="zh-CN"/>
              </w:rPr>
            </w:pPr>
            <w:r>
              <w:rPr>
                <w:rFonts w:hint="eastAsia"/>
                <w:color w:val="auto"/>
                <w:lang w:eastAsia="zh-CN"/>
              </w:rPr>
              <w:t>房屋建筑隐患</w:t>
            </w:r>
          </w:p>
        </w:tc>
      </w:tr>
      <w:tr w14:paraId="312D6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23A1F4A">
            <w:pPr>
              <w:pStyle w:val="232"/>
              <w:jc w:val="center"/>
              <w:rPr>
                <w:color w:val="auto"/>
                <w:lang w:eastAsia="zh-CN"/>
              </w:rPr>
            </w:pPr>
          </w:p>
        </w:tc>
        <w:tc>
          <w:tcPr>
            <w:tcW w:w="2389" w:type="dxa"/>
            <w:vMerge w:val="continue"/>
            <w:shd w:val="clear" w:color="auto" w:fill="auto"/>
            <w:vAlign w:val="center"/>
          </w:tcPr>
          <w:p w14:paraId="5ACF0D6F">
            <w:pPr>
              <w:pStyle w:val="232"/>
              <w:jc w:val="center"/>
              <w:rPr>
                <w:color w:val="auto"/>
                <w:lang w:eastAsia="zh-CN"/>
              </w:rPr>
            </w:pPr>
          </w:p>
        </w:tc>
        <w:tc>
          <w:tcPr>
            <w:tcW w:w="5707" w:type="dxa"/>
            <w:shd w:val="clear" w:color="auto" w:fill="auto"/>
            <w:vAlign w:val="center"/>
          </w:tcPr>
          <w:p w14:paraId="544333F7">
            <w:pPr>
              <w:pStyle w:val="232"/>
              <w:jc w:val="center"/>
              <w:rPr>
                <w:color w:val="auto"/>
                <w:lang w:eastAsia="zh-CN"/>
              </w:rPr>
            </w:pPr>
            <w:r>
              <w:rPr>
                <w:rFonts w:hint="eastAsia"/>
                <w:color w:val="auto"/>
                <w:lang w:eastAsia="zh-CN"/>
              </w:rPr>
              <w:t>市政设施隐患</w:t>
            </w:r>
          </w:p>
        </w:tc>
      </w:tr>
      <w:tr w14:paraId="00C6D6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4C8AE9A">
            <w:pPr>
              <w:pStyle w:val="232"/>
              <w:jc w:val="center"/>
              <w:rPr>
                <w:color w:val="auto"/>
                <w:lang w:eastAsia="zh-CN"/>
              </w:rPr>
            </w:pPr>
          </w:p>
        </w:tc>
        <w:tc>
          <w:tcPr>
            <w:tcW w:w="2389" w:type="dxa"/>
            <w:vMerge w:val="continue"/>
            <w:shd w:val="clear" w:color="auto" w:fill="auto"/>
            <w:vAlign w:val="center"/>
          </w:tcPr>
          <w:p w14:paraId="11DF122E">
            <w:pPr>
              <w:pStyle w:val="232"/>
              <w:jc w:val="center"/>
              <w:rPr>
                <w:color w:val="auto"/>
                <w:lang w:eastAsia="zh-CN"/>
              </w:rPr>
            </w:pPr>
          </w:p>
        </w:tc>
        <w:tc>
          <w:tcPr>
            <w:tcW w:w="5707" w:type="dxa"/>
            <w:shd w:val="clear" w:color="auto" w:fill="auto"/>
            <w:vAlign w:val="center"/>
          </w:tcPr>
          <w:p w14:paraId="35C92615">
            <w:pPr>
              <w:pStyle w:val="232"/>
              <w:jc w:val="center"/>
              <w:rPr>
                <w:color w:val="auto"/>
                <w:lang w:eastAsia="zh-CN"/>
              </w:rPr>
            </w:pPr>
            <w:r>
              <w:rPr>
                <w:rFonts w:hint="eastAsia"/>
                <w:color w:val="auto"/>
                <w:lang w:eastAsia="zh-CN"/>
              </w:rPr>
              <w:t>水利设施隐患</w:t>
            </w:r>
          </w:p>
        </w:tc>
      </w:tr>
      <w:tr w14:paraId="00C93E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71B56E0">
            <w:pPr>
              <w:pStyle w:val="232"/>
              <w:jc w:val="center"/>
              <w:rPr>
                <w:color w:val="auto"/>
                <w:lang w:eastAsia="zh-CN"/>
              </w:rPr>
            </w:pPr>
          </w:p>
        </w:tc>
        <w:tc>
          <w:tcPr>
            <w:tcW w:w="2389" w:type="dxa"/>
            <w:vMerge w:val="continue"/>
            <w:shd w:val="clear" w:color="auto" w:fill="auto"/>
            <w:vAlign w:val="center"/>
          </w:tcPr>
          <w:p w14:paraId="1EE0B116">
            <w:pPr>
              <w:pStyle w:val="232"/>
              <w:jc w:val="center"/>
              <w:rPr>
                <w:color w:val="auto"/>
                <w:lang w:eastAsia="zh-CN"/>
              </w:rPr>
            </w:pPr>
          </w:p>
        </w:tc>
        <w:tc>
          <w:tcPr>
            <w:tcW w:w="5707" w:type="dxa"/>
            <w:shd w:val="clear" w:color="auto" w:fill="auto"/>
            <w:vAlign w:val="center"/>
          </w:tcPr>
          <w:p w14:paraId="2CF6528A">
            <w:pPr>
              <w:pStyle w:val="232"/>
              <w:jc w:val="center"/>
              <w:rPr>
                <w:color w:val="auto"/>
                <w:lang w:eastAsia="zh-CN"/>
              </w:rPr>
            </w:pPr>
            <w:r>
              <w:rPr>
                <w:rFonts w:hint="eastAsia"/>
                <w:color w:val="auto"/>
                <w:lang w:eastAsia="zh-CN"/>
              </w:rPr>
              <w:t>海洋设施隐患</w:t>
            </w:r>
          </w:p>
        </w:tc>
      </w:tr>
      <w:tr w14:paraId="392BD7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37AB03D">
            <w:pPr>
              <w:pStyle w:val="232"/>
              <w:jc w:val="center"/>
              <w:rPr>
                <w:color w:val="auto"/>
                <w:lang w:eastAsia="zh-CN"/>
              </w:rPr>
            </w:pPr>
          </w:p>
        </w:tc>
        <w:tc>
          <w:tcPr>
            <w:tcW w:w="2389" w:type="dxa"/>
            <w:vMerge w:val="continue"/>
            <w:shd w:val="clear" w:color="auto" w:fill="auto"/>
            <w:vAlign w:val="center"/>
          </w:tcPr>
          <w:p w14:paraId="54C7DA5E">
            <w:pPr>
              <w:pStyle w:val="232"/>
              <w:jc w:val="center"/>
              <w:rPr>
                <w:color w:val="auto"/>
                <w:lang w:eastAsia="zh-CN"/>
              </w:rPr>
            </w:pPr>
          </w:p>
        </w:tc>
        <w:tc>
          <w:tcPr>
            <w:tcW w:w="5707" w:type="dxa"/>
            <w:shd w:val="clear" w:color="auto" w:fill="auto"/>
            <w:vAlign w:val="center"/>
          </w:tcPr>
          <w:p w14:paraId="12113506">
            <w:pPr>
              <w:pStyle w:val="232"/>
              <w:jc w:val="center"/>
              <w:rPr>
                <w:color w:val="auto"/>
                <w:lang w:eastAsia="zh-CN"/>
              </w:rPr>
            </w:pPr>
            <w:r>
              <w:rPr>
                <w:rFonts w:hint="eastAsia"/>
                <w:color w:val="auto"/>
                <w:lang w:eastAsia="zh-CN"/>
              </w:rPr>
              <w:t>矿山设施隐患</w:t>
            </w:r>
          </w:p>
        </w:tc>
      </w:tr>
      <w:tr w14:paraId="589A9A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20015BF">
            <w:pPr>
              <w:pStyle w:val="232"/>
              <w:jc w:val="center"/>
              <w:rPr>
                <w:color w:val="auto"/>
                <w:lang w:eastAsia="zh-CN"/>
              </w:rPr>
            </w:pPr>
          </w:p>
        </w:tc>
        <w:tc>
          <w:tcPr>
            <w:tcW w:w="2389" w:type="dxa"/>
            <w:vMerge w:val="continue"/>
            <w:shd w:val="clear" w:color="auto" w:fill="auto"/>
            <w:vAlign w:val="center"/>
          </w:tcPr>
          <w:p w14:paraId="384F210C">
            <w:pPr>
              <w:pStyle w:val="232"/>
              <w:jc w:val="center"/>
              <w:rPr>
                <w:color w:val="auto"/>
                <w:lang w:eastAsia="zh-CN"/>
              </w:rPr>
            </w:pPr>
          </w:p>
        </w:tc>
        <w:tc>
          <w:tcPr>
            <w:tcW w:w="5707" w:type="dxa"/>
            <w:shd w:val="clear" w:color="auto" w:fill="auto"/>
            <w:vAlign w:val="center"/>
          </w:tcPr>
          <w:p w14:paraId="4EB388F9">
            <w:pPr>
              <w:pStyle w:val="232"/>
              <w:jc w:val="center"/>
              <w:rPr>
                <w:color w:val="auto"/>
                <w:lang w:eastAsia="zh-CN"/>
              </w:rPr>
            </w:pPr>
            <w:r>
              <w:rPr>
                <w:rFonts w:hint="eastAsia"/>
                <w:color w:val="auto"/>
                <w:lang w:eastAsia="zh-CN"/>
              </w:rPr>
              <w:t>地质灾害（房屋建筑）隐患</w:t>
            </w:r>
          </w:p>
        </w:tc>
      </w:tr>
      <w:tr w14:paraId="095E05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E24912F">
            <w:pPr>
              <w:pStyle w:val="232"/>
              <w:jc w:val="center"/>
              <w:rPr>
                <w:color w:val="auto"/>
                <w:lang w:eastAsia="zh-CN"/>
              </w:rPr>
            </w:pPr>
          </w:p>
        </w:tc>
        <w:tc>
          <w:tcPr>
            <w:tcW w:w="2389" w:type="dxa"/>
            <w:shd w:val="clear" w:color="auto" w:fill="auto"/>
            <w:vAlign w:val="center"/>
          </w:tcPr>
          <w:p w14:paraId="1BE29CA1">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5F9F9D2F">
            <w:pPr>
              <w:pStyle w:val="232"/>
              <w:jc w:val="center"/>
              <w:rPr>
                <w:color w:val="auto"/>
                <w:lang w:eastAsia="zh-CN"/>
              </w:rPr>
            </w:pPr>
            <w:r>
              <w:rPr>
                <w:rFonts w:hint="eastAsia"/>
                <w:color w:val="auto"/>
                <w:lang w:eastAsia="zh-CN"/>
              </w:rPr>
              <w:t>—</w:t>
            </w:r>
          </w:p>
        </w:tc>
      </w:tr>
      <w:tr w14:paraId="02B07D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7717B22A">
            <w:pPr>
              <w:pStyle w:val="232"/>
              <w:jc w:val="center"/>
              <w:rPr>
                <w:color w:val="auto"/>
                <w:lang w:eastAsia="zh-CN"/>
              </w:rPr>
            </w:pPr>
            <w:r>
              <w:rPr>
                <w:rFonts w:hint="eastAsia"/>
                <w:color w:val="auto"/>
                <w:lang w:eastAsia="zh-CN"/>
              </w:rPr>
              <w:t>自然灾害风险评估</w:t>
            </w:r>
          </w:p>
        </w:tc>
        <w:tc>
          <w:tcPr>
            <w:tcW w:w="2389" w:type="dxa"/>
            <w:vMerge w:val="restart"/>
            <w:shd w:val="clear" w:color="auto" w:fill="auto"/>
            <w:vAlign w:val="center"/>
          </w:tcPr>
          <w:p w14:paraId="631AE280">
            <w:pPr>
              <w:pStyle w:val="232"/>
              <w:jc w:val="center"/>
              <w:rPr>
                <w:color w:val="auto"/>
                <w:lang w:eastAsia="zh-CN"/>
              </w:rPr>
            </w:pPr>
            <w:r>
              <w:rPr>
                <w:rFonts w:hint="eastAsia"/>
                <w:color w:val="auto"/>
                <w:lang w:eastAsia="zh-CN"/>
              </w:rPr>
              <w:t>地震灾害风险评估</w:t>
            </w:r>
          </w:p>
        </w:tc>
        <w:tc>
          <w:tcPr>
            <w:tcW w:w="5707" w:type="dxa"/>
            <w:shd w:val="clear" w:color="auto" w:fill="auto"/>
            <w:vAlign w:val="center"/>
          </w:tcPr>
          <w:p w14:paraId="19704269">
            <w:pPr>
              <w:pStyle w:val="232"/>
              <w:jc w:val="center"/>
              <w:rPr>
                <w:color w:val="auto"/>
                <w:lang w:eastAsia="zh-CN"/>
              </w:rPr>
            </w:pPr>
            <w:r>
              <w:rPr>
                <w:rFonts w:hint="eastAsia"/>
                <w:color w:val="auto"/>
                <w:lang w:eastAsia="zh-CN"/>
              </w:rPr>
              <w:t>不同超越概率地震动作用下导致直接经济损失风险评估</w:t>
            </w:r>
          </w:p>
        </w:tc>
      </w:tr>
      <w:tr w14:paraId="3FEFF7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7DBC763">
            <w:pPr>
              <w:pStyle w:val="232"/>
              <w:jc w:val="center"/>
              <w:rPr>
                <w:color w:val="auto"/>
                <w:lang w:eastAsia="zh-CN"/>
              </w:rPr>
            </w:pPr>
          </w:p>
        </w:tc>
        <w:tc>
          <w:tcPr>
            <w:tcW w:w="2389" w:type="dxa"/>
            <w:vMerge w:val="continue"/>
            <w:shd w:val="clear" w:color="auto" w:fill="auto"/>
            <w:vAlign w:val="center"/>
          </w:tcPr>
          <w:p w14:paraId="557CF616">
            <w:pPr>
              <w:pStyle w:val="232"/>
              <w:jc w:val="center"/>
              <w:rPr>
                <w:color w:val="auto"/>
                <w:lang w:eastAsia="zh-CN"/>
              </w:rPr>
            </w:pPr>
          </w:p>
        </w:tc>
        <w:tc>
          <w:tcPr>
            <w:tcW w:w="5707" w:type="dxa"/>
            <w:shd w:val="clear" w:color="auto" w:fill="auto"/>
            <w:vAlign w:val="center"/>
          </w:tcPr>
          <w:p w14:paraId="35F981A9">
            <w:pPr>
              <w:pStyle w:val="232"/>
              <w:jc w:val="center"/>
              <w:rPr>
                <w:color w:val="auto"/>
                <w:lang w:eastAsia="zh-CN"/>
              </w:rPr>
            </w:pPr>
            <w:r>
              <w:rPr>
                <w:rFonts w:hint="eastAsia"/>
                <w:color w:val="auto"/>
                <w:lang w:eastAsia="zh-CN"/>
              </w:rPr>
              <w:t>不同超越概率地震动作用下因房屋建筑破坏导致的死亡人口风险评估</w:t>
            </w:r>
          </w:p>
        </w:tc>
      </w:tr>
      <w:tr w14:paraId="0E5EB8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4025148">
            <w:pPr>
              <w:pStyle w:val="232"/>
              <w:jc w:val="center"/>
              <w:rPr>
                <w:color w:val="auto"/>
                <w:lang w:eastAsia="zh-CN"/>
              </w:rPr>
            </w:pPr>
          </w:p>
        </w:tc>
        <w:tc>
          <w:tcPr>
            <w:tcW w:w="2389" w:type="dxa"/>
            <w:vMerge w:val="restart"/>
            <w:shd w:val="clear" w:color="auto" w:fill="auto"/>
            <w:vAlign w:val="center"/>
          </w:tcPr>
          <w:p w14:paraId="17F520E2">
            <w:pPr>
              <w:pStyle w:val="232"/>
              <w:jc w:val="center"/>
              <w:rPr>
                <w:color w:val="auto"/>
                <w:lang w:eastAsia="zh-CN"/>
              </w:rPr>
            </w:pPr>
            <w:r>
              <w:rPr>
                <w:rFonts w:hint="eastAsia"/>
                <w:color w:val="auto"/>
                <w:lang w:eastAsia="zh-CN"/>
              </w:rPr>
              <w:t>气象灾害风险评估</w:t>
            </w:r>
          </w:p>
        </w:tc>
        <w:tc>
          <w:tcPr>
            <w:tcW w:w="5707" w:type="dxa"/>
            <w:shd w:val="clear" w:color="auto" w:fill="auto"/>
            <w:vAlign w:val="center"/>
          </w:tcPr>
          <w:p w14:paraId="31FB3CF8">
            <w:pPr>
              <w:pStyle w:val="232"/>
              <w:jc w:val="center"/>
              <w:rPr>
                <w:color w:val="auto"/>
                <w:lang w:eastAsia="zh-CN"/>
              </w:rPr>
            </w:pPr>
            <w:r>
              <w:rPr>
                <w:rFonts w:hint="eastAsia"/>
                <w:color w:val="auto"/>
                <w:lang w:eastAsia="zh-CN"/>
              </w:rPr>
              <w:t>暴雨灾害农作物风险评估</w:t>
            </w:r>
          </w:p>
        </w:tc>
      </w:tr>
      <w:tr w14:paraId="5EA144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2E39D75">
            <w:pPr>
              <w:pStyle w:val="232"/>
              <w:jc w:val="center"/>
              <w:rPr>
                <w:color w:val="auto"/>
                <w:lang w:eastAsia="zh-CN"/>
              </w:rPr>
            </w:pPr>
          </w:p>
        </w:tc>
        <w:tc>
          <w:tcPr>
            <w:tcW w:w="2389" w:type="dxa"/>
            <w:vMerge w:val="continue"/>
            <w:shd w:val="clear" w:color="auto" w:fill="auto"/>
            <w:vAlign w:val="center"/>
          </w:tcPr>
          <w:p w14:paraId="511C724F">
            <w:pPr>
              <w:pStyle w:val="232"/>
              <w:jc w:val="center"/>
              <w:rPr>
                <w:color w:val="auto"/>
                <w:lang w:eastAsia="zh-CN"/>
              </w:rPr>
            </w:pPr>
          </w:p>
        </w:tc>
        <w:tc>
          <w:tcPr>
            <w:tcW w:w="5707" w:type="dxa"/>
            <w:shd w:val="clear" w:color="auto" w:fill="auto"/>
            <w:vAlign w:val="center"/>
          </w:tcPr>
          <w:p w14:paraId="4B5A349D">
            <w:pPr>
              <w:pStyle w:val="232"/>
              <w:jc w:val="center"/>
              <w:rPr>
                <w:color w:val="auto"/>
                <w:lang w:eastAsia="zh-CN"/>
              </w:rPr>
            </w:pPr>
            <w:r>
              <w:rPr>
                <w:rFonts w:hint="eastAsia"/>
                <w:color w:val="auto"/>
                <w:lang w:eastAsia="zh-CN"/>
              </w:rPr>
              <w:t>暴雨灾害（GDP、人口）风险评估</w:t>
            </w:r>
          </w:p>
        </w:tc>
      </w:tr>
      <w:tr w14:paraId="4A12D2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BD9372C">
            <w:pPr>
              <w:pStyle w:val="232"/>
              <w:jc w:val="center"/>
              <w:rPr>
                <w:color w:val="auto"/>
                <w:lang w:eastAsia="zh-CN"/>
              </w:rPr>
            </w:pPr>
          </w:p>
        </w:tc>
        <w:tc>
          <w:tcPr>
            <w:tcW w:w="2389" w:type="dxa"/>
            <w:vMerge w:val="continue"/>
            <w:shd w:val="clear" w:color="auto" w:fill="auto"/>
            <w:vAlign w:val="center"/>
          </w:tcPr>
          <w:p w14:paraId="072696DD">
            <w:pPr>
              <w:pStyle w:val="232"/>
              <w:jc w:val="center"/>
              <w:rPr>
                <w:color w:val="auto"/>
                <w:lang w:eastAsia="zh-CN"/>
              </w:rPr>
            </w:pPr>
          </w:p>
        </w:tc>
        <w:tc>
          <w:tcPr>
            <w:tcW w:w="5707" w:type="dxa"/>
            <w:shd w:val="clear" w:color="auto" w:fill="auto"/>
            <w:vAlign w:val="center"/>
          </w:tcPr>
          <w:p w14:paraId="6E7643C5">
            <w:pPr>
              <w:pStyle w:val="232"/>
              <w:jc w:val="center"/>
              <w:rPr>
                <w:color w:val="auto"/>
                <w:lang w:eastAsia="zh-CN"/>
              </w:rPr>
            </w:pPr>
            <w:r>
              <w:rPr>
                <w:rFonts w:hint="eastAsia"/>
                <w:color w:val="auto"/>
                <w:lang w:eastAsia="zh-CN"/>
              </w:rPr>
              <w:t>大风灾害农作物风险评估</w:t>
            </w:r>
          </w:p>
        </w:tc>
      </w:tr>
      <w:tr w14:paraId="03AFCF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F16F59F">
            <w:pPr>
              <w:pStyle w:val="232"/>
              <w:jc w:val="center"/>
              <w:rPr>
                <w:color w:val="auto"/>
                <w:lang w:eastAsia="zh-CN"/>
              </w:rPr>
            </w:pPr>
          </w:p>
        </w:tc>
        <w:tc>
          <w:tcPr>
            <w:tcW w:w="2389" w:type="dxa"/>
            <w:vMerge w:val="continue"/>
            <w:shd w:val="clear" w:color="auto" w:fill="auto"/>
            <w:vAlign w:val="center"/>
          </w:tcPr>
          <w:p w14:paraId="3ED9C1B5">
            <w:pPr>
              <w:pStyle w:val="232"/>
              <w:jc w:val="center"/>
              <w:rPr>
                <w:color w:val="auto"/>
                <w:lang w:eastAsia="zh-CN"/>
              </w:rPr>
            </w:pPr>
          </w:p>
        </w:tc>
        <w:tc>
          <w:tcPr>
            <w:tcW w:w="5707" w:type="dxa"/>
            <w:shd w:val="clear" w:color="auto" w:fill="auto"/>
            <w:vAlign w:val="center"/>
          </w:tcPr>
          <w:p w14:paraId="42E91AA4">
            <w:pPr>
              <w:pStyle w:val="232"/>
              <w:jc w:val="center"/>
              <w:rPr>
                <w:color w:val="auto"/>
                <w:lang w:eastAsia="zh-CN"/>
              </w:rPr>
            </w:pPr>
            <w:r>
              <w:rPr>
                <w:rFonts w:hint="eastAsia"/>
                <w:color w:val="auto"/>
                <w:lang w:eastAsia="zh-CN"/>
              </w:rPr>
              <w:t>大风灾害（GDP、人口）风险评估</w:t>
            </w:r>
          </w:p>
        </w:tc>
      </w:tr>
      <w:tr w14:paraId="349F9C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AC7D851">
            <w:pPr>
              <w:pStyle w:val="232"/>
              <w:jc w:val="center"/>
              <w:rPr>
                <w:color w:val="auto"/>
                <w:lang w:eastAsia="zh-CN"/>
              </w:rPr>
            </w:pPr>
          </w:p>
        </w:tc>
        <w:tc>
          <w:tcPr>
            <w:tcW w:w="2389" w:type="dxa"/>
            <w:vMerge w:val="continue"/>
            <w:shd w:val="clear" w:color="auto" w:fill="auto"/>
            <w:vAlign w:val="center"/>
          </w:tcPr>
          <w:p w14:paraId="2FC25785">
            <w:pPr>
              <w:pStyle w:val="232"/>
              <w:jc w:val="center"/>
              <w:rPr>
                <w:color w:val="auto"/>
                <w:lang w:eastAsia="zh-CN"/>
              </w:rPr>
            </w:pPr>
          </w:p>
        </w:tc>
        <w:tc>
          <w:tcPr>
            <w:tcW w:w="5707" w:type="dxa"/>
            <w:shd w:val="clear" w:color="auto" w:fill="auto"/>
            <w:vAlign w:val="center"/>
          </w:tcPr>
          <w:p w14:paraId="4DA456B8">
            <w:pPr>
              <w:pStyle w:val="232"/>
              <w:jc w:val="center"/>
              <w:rPr>
                <w:color w:val="auto"/>
                <w:lang w:eastAsia="zh-CN"/>
              </w:rPr>
            </w:pPr>
            <w:r>
              <w:rPr>
                <w:rFonts w:hint="eastAsia"/>
                <w:color w:val="auto"/>
                <w:lang w:eastAsia="zh-CN"/>
              </w:rPr>
              <w:t>冰雹灾害农作物风险评估</w:t>
            </w:r>
          </w:p>
        </w:tc>
      </w:tr>
      <w:tr w14:paraId="123DBE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A4A456E">
            <w:pPr>
              <w:pStyle w:val="232"/>
              <w:jc w:val="center"/>
              <w:rPr>
                <w:color w:val="auto"/>
                <w:lang w:eastAsia="zh-CN"/>
              </w:rPr>
            </w:pPr>
          </w:p>
        </w:tc>
        <w:tc>
          <w:tcPr>
            <w:tcW w:w="2389" w:type="dxa"/>
            <w:vMerge w:val="continue"/>
            <w:shd w:val="clear" w:color="auto" w:fill="auto"/>
            <w:vAlign w:val="center"/>
          </w:tcPr>
          <w:p w14:paraId="3E5669B9">
            <w:pPr>
              <w:pStyle w:val="232"/>
              <w:jc w:val="center"/>
              <w:rPr>
                <w:color w:val="auto"/>
                <w:lang w:eastAsia="zh-CN"/>
              </w:rPr>
            </w:pPr>
          </w:p>
        </w:tc>
        <w:tc>
          <w:tcPr>
            <w:tcW w:w="5707" w:type="dxa"/>
            <w:shd w:val="clear" w:color="auto" w:fill="auto"/>
            <w:vAlign w:val="center"/>
          </w:tcPr>
          <w:p w14:paraId="1422B31B">
            <w:pPr>
              <w:pStyle w:val="232"/>
              <w:jc w:val="center"/>
              <w:rPr>
                <w:color w:val="auto"/>
                <w:lang w:eastAsia="zh-CN"/>
              </w:rPr>
            </w:pPr>
            <w:r>
              <w:rPr>
                <w:rFonts w:hint="eastAsia"/>
                <w:color w:val="auto"/>
                <w:lang w:eastAsia="zh-CN"/>
              </w:rPr>
              <w:t>冰雹灾害（GDP、人口）风险评估</w:t>
            </w:r>
          </w:p>
        </w:tc>
      </w:tr>
      <w:tr w14:paraId="7A73E8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5C49D83">
            <w:pPr>
              <w:pStyle w:val="232"/>
              <w:jc w:val="center"/>
              <w:rPr>
                <w:color w:val="auto"/>
                <w:lang w:eastAsia="zh-CN"/>
              </w:rPr>
            </w:pPr>
          </w:p>
        </w:tc>
        <w:tc>
          <w:tcPr>
            <w:tcW w:w="2389" w:type="dxa"/>
            <w:vMerge w:val="continue"/>
            <w:shd w:val="clear" w:color="auto" w:fill="auto"/>
            <w:vAlign w:val="center"/>
          </w:tcPr>
          <w:p w14:paraId="42DB8674">
            <w:pPr>
              <w:pStyle w:val="232"/>
              <w:jc w:val="center"/>
              <w:rPr>
                <w:color w:val="auto"/>
                <w:lang w:eastAsia="zh-CN"/>
              </w:rPr>
            </w:pPr>
          </w:p>
        </w:tc>
        <w:tc>
          <w:tcPr>
            <w:tcW w:w="5707" w:type="dxa"/>
            <w:shd w:val="clear" w:color="auto" w:fill="auto"/>
            <w:vAlign w:val="center"/>
          </w:tcPr>
          <w:p w14:paraId="7AC1DE23">
            <w:pPr>
              <w:pStyle w:val="232"/>
              <w:jc w:val="center"/>
              <w:rPr>
                <w:color w:val="auto"/>
                <w:lang w:eastAsia="zh-CN"/>
              </w:rPr>
            </w:pPr>
            <w:r>
              <w:rPr>
                <w:rFonts w:hint="eastAsia"/>
                <w:color w:val="auto"/>
                <w:lang w:eastAsia="zh-CN"/>
              </w:rPr>
              <w:t>台风灾害农作物风险评估</w:t>
            </w:r>
          </w:p>
        </w:tc>
      </w:tr>
      <w:tr w14:paraId="6D7905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BA33739">
            <w:pPr>
              <w:pStyle w:val="232"/>
              <w:jc w:val="center"/>
              <w:rPr>
                <w:color w:val="auto"/>
                <w:lang w:eastAsia="zh-CN"/>
              </w:rPr>
            </w:pPr>
          </w:p>
        </w:tc>
        <w:tc>
          <w:tcPr>
            <w:tcW w:w="2389" w:type="dxa"/>
            <w:vMerge w:val="continue"/>
            <w:shd w:val="clear" w:color="auto" w:fill="auto"/>
            <w:vAlign w:val="center"/>
          </w:tcPr>
          <w:p w14:paraId="4F8A658A">
            <w:pPr>
              <w:pStyle w:val="232"/>
              <w:jc w:val="center"/>
              <w:rPr>
                <w:color w:val="auto"/>
                <w:lang w:eastAsia="zh-CN"/>
              </w:rPr>
            </w:pPr>
          </w:p>
        </w:tc>
        <w:tc>
          <w:tcPr>
            <w:tcW w:w="5707" w:type="dxa"/>
            <w:shd w:val="clear" w:color="auto" w:fill="auto"/>
            <w:vAlign w:val="center"/>
          </w:tcPr>
          <w:p w14:paraId="0B664530">
            <w:pPr>
              <w:pStyle w:val="232"/>
              <w:jc w:val="center"/>
              <w:rPr>
                <w:color w:val="auto"/>
                <w:lang w:eastAsia="zh-CN"/>
              </w:rPr>
            </w:pPr>
            <w:r>
              <w:rPr>
                <w:rFonts w:hint="eastAsia"/>
                <w:color w:val="auto"/>
                <w:lang w:eastAsia="zh-CN"/>
              </w:rPr>
              <w:t>台风灾害（GDP、人口、房屋建筑、公路）风险评估</w:t>
            </w:r>
          </w:p>
        </w:tc>
      </w:tr>
      <w:tr w14:paraId="083029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6C3898E">
            <w:pPr>
              <w:pStyle w:val="232"/>
              <w:jc w:val="center"/>
              <w:rPr>
                <w:color w:val="auto"/>
                <w:lang w:eastAsia="zh-CN"/>
              </w:rPr>
            </w:pPr>
          </w:p>
        </w:tc>
        <w:tc>
          <w:tcPr>
            <w:tcW w:w="2389" w:type="dxa"/>
            <w:vMerge w:val="continue"/>
            <w:shd w:val="clear" w:color="auto" w:fill="auto"/>
            <w:vAlign w:val="center"/>
          </w:tcPr>
          <w:p w14:paraId="2680F184">
            <w:pPr>
              <w:pStyle w:val="232"/>
              <w:jc w:val="center"/>
              <w:rPr>
                <w:color w:val="auto"/>
                <w:lang w:eastAsia="zh-CN"/>
              </w:rPr>
            </w:pPr>
          </w:p>
        </w:tc>
        <w:tc>
          <w:tcPr>
            <w:tcW w:w="5707" w:type="dxa"/>
            <w:shd w:val="clear" w:color="auto" w:fill="auto"/>
            <w:vAlign w:val="center"/>
          </w:tcPr>
          <w:p w14:paraId="3BBE2221">
            <w:pPr>
              <w:pStyle w:val="232"/>
              <w:jc w:val="center"/>
              <w:rPr>
                <w:color w:val="auto"/>
                <w:lang w:eastAsia="zh-CN"/>
              </w:rPr>
            </w:pPr>
            <w:r>
              <w:rPr>
                <w:rFonts w:hint="eastAsia"/>
                <w:color w:val="auto"/>
                <w:lang w:eastAsia="zh-CN"/>
              </w:rPr>
              <w:t>干旱灾害农作物风险评估</w:t>
            </w:r>
          </w:p>
        </w:tc>
      </w:tr>
      <w:tr w14:paraId="64422F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AAC41BD">
            <w:pPr>
              <w:pStyle w:val="232"/>
              <w:jc w:val="center"/>
              <w:rPr>
                <w:color w:val="auto"/>
                <w:lang w:eastAsia="zh-CN"/>
              </w:rPr>
            </w:pPr>
          </w:p>
        </w:tc>
        <w:tc>
          <w:tcPr>
            <w:tcW w:w="2389" w:type="dxa"/>
            <w:vMerge w:val="continue"/>
            <w:shd w:val="clear" w:color="auto" w:fill="auto"/>
            <w:vAlign w:val="center"/>
          </w:tcPr>
          <w:p w14:paraId="7D62CB4B">
            <w:pPr>
              <w:pStyle w:val="232"/>
              <w:jc w:val="center"/>
              <w:rPr>
                <w:color w:val="auto"/>
                <w:lang w:eastAsia="zh-CN"/>
              </w:rPr>
            </w:pPr>
          </w:p>
        </w:tc>
        <w:tc>
          <w:tcPr>
            <w:tcW w:w="5707" w:type="dxa"/>
            <w:shd w:val="clear" w:color="auto" w:fill="auto"/>
            <w:vAlign w:val="center"/>
          </w:tcPr>
          <w:p w14:paraId="521E0211">
            <w:pPr>
              <w:pStyle w:val="232"/>
              <w:jc w:val="center"/>
              <w:rPr>
                <w:color w:val="auto"/>
                <w:lang w:eastAsia="zh-CN"/>
              </w:rPr>
            </w:pPr>
            <w:r>
              <w:rPr>
                <w:rFonts w:hint="eastAsia"/>
                <w:color w:val="auto"/>
                <w:lang w:eastAsia="zh-CN"/>
              </w:rPr>
              <w:t>干旱灾害（GDP、人口）风险评估</w:t>
            </w:r>
          </w:p>
        </w:tc>
      </w:tr>
      <w:tr w14:paraId="74E468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A346FB5">
            <w:pPr>
              <w:pStyle w:val="232"/>
              <w:jc w:val="center"/>
              <w:rPr>
                <w:color w:val="auto"/>
                <w:lang w:eastAsia="zh-CN"/>
              </w:rPr>
            </w:pPr>
          </w:p>
        </w:tc>
        <w:tc>
          <w:tcPr>
            <w:tcW w:w="2389" w:type="dxa"/>
            <w:vMerge w:val="continue"/>
            <w:shd w:val="clear" w:color="auto" w:fill="auto"/>
            <w:vAlign w:val="center"/>
          </w:tcPr>
          <w:p w14:paraId="28AE54D6">
            <w:pPr>
              <w:pStyle w:val="232"/>
              <w:jc w:val="center"/>
              <w:rPr>
                <w:color w:val="auto"/>
                <w:lang w:eastAsia="zh-CN"/>
              </w:rPr>
            </w:pPr>
          </w:p>
        </w:tc>
        <w:tc>
          <w:tcPr>
            <w:tcW w:w="5707" w:type="dxa"/>
            <w:shd w:val="clear" w:color="auto" w:fill="auto"/>
            <w:vAlign w:val="center"/>
          </w:tcPr>
          <w:p w14:paraId="42F966AA">
            <w:pPr>
              <w:pStyle w:val="232"/>
              <w:jc w:val="center"/>
              <w:rPr>
                <w:color w:val="auto"/>
                <w:lang w:eastAsia="zh-CN"/>
              </w:rPr>
            </w:pPr>
            <w:r>
              <w:rPr>
                <w:rFonts w:hint="eastAsia"/>
                <w:color w:val="auto"/>
                <w:lang w:eastAsia="zh-CN"/>
              </w:rPr>
              <w:t>高温灾害农作物风险评估</w:t>
            </w:r>
          </w:p>
        </w:tc>
      </w:tr>
      <w:bookmarkEnd w:id="128"/>
    </w:tbl>
    <w:p w14:paraId="7CE3FA4D">
      <w:pPr>
        <w:pStyle w:val="56"/>
        <w:ind w:firstLine="420"/>
      </w:pPr>
    </w:p>
    <w:p w14:paraId="64138B52">
      <w:pPr>
        <w:pStyle w:val="77"/>
        <w:numPr>
          <w:ilvl w:val="0"/>
          <w:numId w:val="0"/>
        </w:numPr>
        <w:spacing w:before="156" w:after="156"/>
      </w:pPr>
      <w:r>
        <w:rPr>
          <w:rFonts w:hint="eastAsia"/>
        </w:rPr>
        <w:t>表A.1 自然灾害综合风险基础数据目录表</w:t>
      </w:r>
      <w:r>
        <w:rPr>
          <w:rFonts w:hint="eastAsia" w:ascii="宋体" w:hAnsi="宋体" w:eastAsia="宋体"/>
        </w:rPr>
        <w:t>（续）</w:t>
      </w:r>
    </w:p>
    <w:tbl>
      <w:tblPr>
        <w:tblStyle w:val="27"/>
        <w:tblW w:w="9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2389"/>
        <w:gridCol w:w="5707"/>
      </w:tblGrid>
      <w:tr w14:paraId="65A2C0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09" w:type="dxa"/>
            <w:tcBorders>
              <w:top w:val="single" w:color="auto" w:sz="8" w:space="0"/>
              <w:bottom w:val="single" w:color="auto" w:sz="8" w:space="0"/>
            </w:tcBorders>
            <w:shd w:val="clear" w:color="auto" w:fill="auto"/>
            <w:vAlign w:val="center"/>
          </w:tcPr>
          <w:p w14:paraId="62CD9076">
            <w:pPr>
              <w:pStyle w:val="232"/>
              <w:jc w:val="center"/>
              <w:rPr>
                <w:rFonts w:cs="黑体"/>
                <w:color w:val="auto"/>
                <w:lang w:eastAsia="zh-CN"/>
              </w:rPr>
            </w:pPr>
            <w:bookmarkStart w:id="129" w:name="_Hlk192494224"/>
            <w:r>
              <w:rPr>
                <w:rFonts w:hint="eastAsia" w:cs="黑体"/>
                <w:color w:val="auto"/>
                <w:lang w:eastAsia="zh-CN"/>
              </w:rPr>
              <w:t>一级目录</w:t>
            </w:r>
          </w:p>
        </w:tc>
        <w:tc>
          <w:tcPr>
            <w:tcW w:w="2389" w:type="dxa"/>
            <w:tcBorders>
              <w:top w:val="single" w:color="auto" w:sz="8" w:space="0"/>
              <w:bottom w:val="single" w:color="auto" w:sz="8" w:space="0"/>
            </w:tcBorders>
            <w:shd w:val="clear" w:color="auto" w:fill="auto"/>
            <w:vAlign w:val="center"/>
          </w:tcPr>
          <w:p w14:paraId="032BF568">
            <w:pPr>
              <w:pStyle w:val="232"/>
              <w:jc w:val="center"/>
              <w:rPr>
                <w:rFonts w:cs="黑体"/>
                <w:color w:val="auto"/>
                <w:lang w:eastAsia="zh-CN"/>
              </w:rPr>
            </w:pPr>
            <w:r>
              <w:rPr>
                <w:rFonts w:hint="eastAsia" w:cs="黑体"/>
                <w:color w:val="auto"/>
                <w:lang w:eastAsia="zh-CN"/>
              </w:rPr>
              <w:t>二级目录</w:t>
            </w:r>
          </w:p>
        </w:tc>
        <w:tc>
          <w:tcPr>
            <w:tcW w:w="5707" w:type="dxa"/>
            <w:tcBorders>
              <w:top w:val="single" w:color="auto" w:sz="8" w:space="0"/>
              <w:bottom w:val="single" w:color="auto" w:sz="8" w:space="0"/>
            </w:tcBorders>
            <w:shd w:val="clear" w:color="auto" w:fill="auto"/>
            <w:vAlign w:val="center"/>
          </w:tcPr>
          <w:p w14:paraId="487257E5">
            <w:pPr>
              <w:pStyle w:val="232"/>
              <w:jc w:val="center"/>
              <w:rPr>
                <w:rFonts w:cs="黑体"/>
                <w:color w:val="auto"/>
                <w:lang w:eastAsia="zh-CN"/>
              </w:rPr>
            </w:pPr>
            <w:r>
              <w:rPr>
                <w:rFonts w:hint="eastAsia" w:cs="黑体"/>
                <w:color w:val="auto"/>
                <w:lang w:eastAsia="zh-CN"/>
              </w:rPr>
              <w:t>三级目录</w:t>
            </w:r>
          </w:p>
        </w:tc>
      </w:tr>
      <w:tr w14:paraId="080A61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2E718C53">
            <w:pPr>
              <w:pStyle w:val="232"/>
              <w:jc w:val="center"/>
              <w:rPr>
                <w:color w:val="auto"/>
                <w:lang w:eastAsia="zh-CN"/>
              </w:rPr>
            </w:pPr>
            <w:r>
              <w:rPr>
                <w:rFonts w:hint="eastAsia"/>
                <w:color w:val="auto"/>
                <w:lang w:eastAsia="zh-CN"/>
              </w:rPr>
              <w:t>自然灾害风险评估</w:t>
            </w:r>
          </w:p>
        </w:tc>
        <w:tc>
          <w:tcPr>
            <w:tcW w:w="2389" w:type="dxa"/>
            <w:vMerge w:val="restart"/>
            <w:shd w:val="clear" w:color="auto" w:fill="auto"/>
            <w:vAlign w:val="center"/>
          </w:tcPr>
          <w:p w14:paraId="5521289D">
            <w:pPr>
              <w:pStyle w:val="232"/>
              <w:jc w:val="center"/>
              <w:rPr>
                <w:color w:val="auto"/>
                <w:lang w:eastAsia="zh-CN"/>
              </w:rPr>
            </w:pPr>
            <w:r>
              <w:rPr>
                <w:rFonts w:hint="eastAsia"/>
                <w:color w:val="auto"/>
                <w:lang w:eastAsia="zh-CN"/>
              </w:rPr>
              <w:t>气象灾害风险评估</w:t>
            </w:r>
          </w:p>
        </w:tc>
        <w:tc>
          <w:tcPr>
            <w:tcW w:w="5707" w:type="dxa"/>
            <w:shd w:val="clear" w:color="auto" w:fill="auto"/>
            <w:vAlign w:val="center"/>
          </w:tcPr>
          <w:p w14:paraId="741FEE6B">
            <w:pPr>
              <w:pStyle w:val="232"/>
              <w:jc w:val="center"/>
              <w:rPr>
                <w:color w:val="auto"/>
                <w:lang w:eastAsia="zh-CN"/>
              </w:rPr>
            </w:pPr>
            <w:r>
              <w:rPr>
                <w:rFonts w:hint="eastAsia"/>
                <w:color w:val="auto"/>
                <w:lang w:eastAsia="zh-CN"/>
              </w:rPr>
              <w:t>高温灾害（GDP、人口）风险评估</w:t>
            </w:r>
          </w:p>
        </w:tc>
      </w:tr>
      <w:tr w14:paraId="63BA63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14A60A9">
            <w:pPr>
              <w:pStyle w:val="232"/>
              <w:jc w:val="center"/>
              <w:rPr>
                <w:color w:val="auto"/>
                <w:lang w:eastAsia="zh-CN"/>
              </w:rPr>
            </w:pPr>
          </w:p>
        </w:tc>
        <w:tc>
          <w:tcPr>
            <w:tcW w:w="2389" w:type="dxa"/>
            <w:vMerge w:val="continue"/>
            <w:shd w:val="clear" w:color="auto" w:fill="auto"/>
            <w:vAlign w:val="center"/>
          </w:tcPr>
          <w:p w14:paraId="6D6AF6FA">
            <w:pPr>
              <w:pStyle w:val="232"/>
              <w:jc w:val="center"/>
              <w:rPr>
                <w:color w:val="auto"/>
                <w:lang w:eastAsia="zh-CN"/>
              </w:rPr>
            </w:pPr>
          </w:p>
        </w:tc>
        <w:tc>
          <w:tcPr>
            <w:tcW w:w="5707" w:type="dxa"/>
            <w:shd w:val="clear" w:color="auto" w:fill="auto"/>
            <w:vAlign w:val="center"/>
          </w:tcPr>
          <w:p w14:paraId="3B91CEE1">
            <w:pPr>
              <w:pStyle w:val="232"/>
              <w:jc w:val="center"/>
              <w:rPr>
                <w:color w:val="auto"/>
                <w:lang w:eastAsia="zh-CN"/>
              </w:rPr>
            </w:pPr>
            <w:r>
              <w:rPr>
                <w:rFonts w:hint="eastAsia"/>
                <w:color w:val="auto"/>
                <w:lang w:eastAsia="zh-CN"/>
              </w:rPr>
              <w:t>低温灾害农作物风险评估</w:t>
            </w:r>
          </w:p>
        </w:tc>
      </w:tr>
      <w:tr w14:paraId="41C208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089316D">
            <w:pPr>
              <w:pStyle w:val="232"/>
              <w:jc w:val="center"/>
              <w:rPr>
                <w:color w:val="auto"/>
                <w:lang w:eastAsia="zh-CN"/>
              </w:rPr>
            </w:pPr>
          </w:p>
        </w:tc>
        <w:tc>
          <w:tcPr>
            <w:tcW w:w="2389" w:type="dxa"/>
            <w:vMerge w:val="continue"/>
            <w:shd w:val="clear" w:color="auto" w:fill="auto"/>
            <w:vAlign w:val="center"/>
          </w:tcPr>
          <w:p w14:paraId="2A39CDFC">
            <w:pPr>
              <w:pStyle w:val="232"/>
              <w:jc w:val="center"/>
              <w:rPr>
                <w:color w:val="auto"/>
                <w:lang w:eastAsia="zh-CN"/>
              </w:rPr>
            </w:pPr>
          </w:p>
        </w:tc>
        <w:tc>
          <w:tcPr>
            <w:tcW w:w="5707" w:type="dxa"/>
            <w:shd w:val="clear" w:color="auto" w:fill="auto"/>
            <w:vAlign w:val="center"/>
          </w:tcPr>
          <w:p w14:paraId="069FF68C">
            <w:pPr>
              <w:pStyle w:val="232"/>
              <w:jc w:val="center"/>
              <w:rPr>
                <w:color w:val="auto"/>
                <w:lang w:eastAsia="zh-CN"/>
              </w:rPr>
            </w:pPr>
            <w:r>
              <w:rPr>
                <w:rFonts w:hint="eastAsia"/>
                <w:color w:val="auto"/>
                <w:lang w:eastAsia="zh-CN"/>
              </w:rPr>
              <w:t>低温灾害（GDP、人口）风险评估</w:t>
            </w:r>
          </w:p>
        </w:tc>
      </w:tr>
      <w:tr w14:paraId="7AD43D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BBDA838">
            <w:pPr>
              <w:pStyle w:val="232"/>
              <w:jc w:val="center"/>
              <w:rPr>
                <w:color w:val="auto"/>
                <w:lang w:eastAsia="zh-CN"/>
              </w:rPr>
            </w:pPr>
          </w:p>
        </w:tc>
        <w:tc>
          <w:tcPr>
            <w:tcW w:w="2389" w:type="dxa"/>
            <w:vMerge w:val="continue"/>
            <w:shd w:val="clear" w:color="auto" w:fill="auto"/>
            <w:vAlign w:val="center"/>
          </w:tcPr>
          <w:p w14:paraId="45EB5B8A">
            <w:pPr>
              <w:pStyle w:val="232"/>
              <w:jc w:val="center"/>
              <w:rPr>
                <w:color w:val="auto"/>
                <w:lang w:eastAsia="zh-CN"/>
              </w:rPr>
            </w:pPr>
          </w:p>
        </w:tc>
        <w:tc>
          <w:tcPr>
            <w:tcW w:w="5707" w:type="dxa"/>
            <w:shd w:val="clear" w:color="auto" w:fill="auto"/>
            <w:vAlign w:val="center"/>
          </w:tcPr>
          <w:p w14:paraId="712385E3">
            <w:pPr>
              <w:pStyle w:val="232"/>
              <w:jc w:val="center"/>
              <w:rPr>
                <w:color w:val="auto"/>
                <w:lang w:eastAsia="zh-CN"/>
              </w:rPr>
            </w:pPr>
            <w:r>
              <w:rPr>
                <w:rFonts w:hint="eastAsia"/>
                <w:color w:val="auto"/>
                <w:lang w:eastAsia="zh-CN"/>
              </w:rPr>
              <w:t>雷电灾害（GDP、人口）风险评估</w:t>
            </w:r>
          </w:p>
        </w:tc>
      </w:tr>
      <w:tr w14:paraId="0E3709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B4C9C75">
            <w:pPr>
              <w:pStyle w:val="232"/>
              <w:jc w:val="center"/>
              <w:rPr>
                <w:color w:val="auto"/>
                <w:lang w:eastAsia="zh-CN"/>
              </w:rPr>
            </w:pPr>
          </w:p>
        </w:tc>
        <w:tc>
          <w:tcPr>
            <w:tcW w:w="2389" w:type="dxa"/>
            <w:vMerge w:val="continue"/>
            <w:shd w:val="clear" w:color="auto" w:fill="auto"/>
            <w:vAlign w:val="center"/>
          </w:tcPr>
          <w:p w14:paraId="051B080E">
            <w:pPr>
              <w:pStyle w:val="232"/>
              <w:jc w:val="center"/>
              <w:rPr>
                <w:color w:val="auto"/>
                <w:lang w:eastAsia="zh-CN"/>
              </w:rPr>
            </w:pPr>
          </w:p>
        </w:tc>
        <w:tc>
          <w:tcPr>
            <w:tcW w:w="5707" w:type="dxa"/>
            <w:shd w:val="clear" w:color="auto" w:fill="auto"/>
            <w:vAlign w:val="center"/>
          </w:tcPr>
          <w:p w14:paraId="7910A280">
            <w:pPr>
              <w:pStyle w:val="232"/>
              <w:jc w:val="center"/>
              <w:rPr>
                <w:color w:val="auto"/>
                <w:lang w:eastAsia="zh-CN"/>
              </w:rPr>
            </w:pPr>
            <w:r>
              <w:rPr>
                <w:rFonts w:hint="eastAsia"/>
                <w:color w:val="auto"/>
                <w:lang w:eastAsia="zh-CN"/>
              </w:rPr>
              <w:t>雪灾农作物风险评估</w:t>
            </w:r>
          </w:p>
        </w:tc>
      </w:tr>
      <w:tr w14:paraId="5B5432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066F25C">
            <w:pPr>
              <w:pStyle w:val="232"/>
              <w:jc w:val="center"/>
              <w:rPr>
                <w:color w:val="auto"/>
                <w:lang w:eastAsia="zh-CN"/>
              </w:rPr>
            </w:pPr>
          </w:p>
        </w:tc>
        <w:tc>
          <w:tcPr>
            <w:tcW w:w="2389" w:type="dxa"/>
            <w:vMerge w:val="continue"/>
            <w:shd w:val="clear" w:color="auto" w:fill="auto"/>
            <w:vAlign w:val="center"/>
          </w:tcPr>
          <w:p w14:paraId="386CA16B">
            <w:pPr>
              <w:pStyle w:val="232"/>
              <w:jc w:val="center"/>
              <w:rPr>
                <w:color w:val="auto"/>
                <w:lang w:eastAsia="zh-CN"/>
              </w:rPr>
            </w:pPr>
          </w:p>
        </w:tc>
        <w:tc>
          <w:tcPr>
            <w:tcW w:w="5707" w:type="dxa"/>
            <w:shd w:val="clear" w:color="auto" w:fill="auto"/>
            <w:vAlign w:val="center"/>
          </w:tcPr>
          <w:p w14:paraId="3A795239">
            <w:pPr>
              <w:pStyle w:val="232"/>
              <w:jc w:val="center"/>
              <w:rPr>
                <w:color w:val="auto"/>
                <w:lang w:eastAsia="zh-CN"/>
              </w:rPr>
            </w:pPr>
            <w:r>
              <w:rPr>
                <w:rFonts w:hint="eastAsia"/>
                <w:color w:val="auto"/>
                <w:lang w:eastAsia="zh-CN"/>
              </w:rPr>
              <w:t>雪灾（GDP、人口）风险评估</w:t>
            </w:r>
          </w:p>
        </w:tc>
      </w:tr>
      <w:tr w14:paraId="7DD02D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8119C74">
            <w:pPr>
              <w:pStyle w:val="232"/>
              <w:jc w:val="center"/>
              <w:rPr>
                <w:color w:val="auto"/>
                <w:lang w:eastAsia="zh-CN"/>
              </w:rPr>
            </w:pPr>
          </w:p>
        </w:tc>
        <w:tc>
          <w:tcPr>
            <w:tcW w:w="2389" w:type="dxa"/>
            <w:vMerge w:val="restart"/>
            <w:shd w:val="clear" w:color="auto" w:fill="auto"/>
            <w:vAlign w:val="center"/>
          </w:tcPr>
          <w:p w14:paraId="66ABE5A8">
            <w:pPr>
              <w:pStyle w:val="232"/>
              <w:jc w:val="center"/>
              <w:rPr>
                <w:color w:val="auto"/>
                <w:lang w:eastAsia="zh-CN"/>
              </w:rPr>
            </w:pPr>
            <w:r>
              <w:rPr>
                <w:rFonts w:hint="eastAsia"/>
                <w:color w:val="auto"/>
              </w:rPr>
              <w:t>水旱灾害风险评估</w:t>
            </w:r>
          </w:p>
        </w:tc>
        <w:tc>
          <w:tcPr>
            <w:tcW w:w="5707" w:type="dxa"/>
            <w:shd w:val="clear" w:color="auto" w:fill="auto"/>
            <w:vAlign w:val="center"/>
          </w:tcPr>
          <w:p w14:paraId="6B963DDD">
            <w:pPr>
              <w:pStyle w:val="232"/>
              <w:jc w:val="center"/>
              <w:rPr>
                <w:color w:val="auto"/>
                <w:lang w:eastAsia="zh-CN"/>
              </w:rPr>
            </w:pPr>
            <w:r>
              <w:rPr>
                <w:rFonts w:hint="eastAsia"/>
                <w:color w:val="auto"/>
                <w:lang w:eastAsia="zh-CN"/>
              </w:rPr>
              <w:t>山丘区中小河流（5年、10年、20年、50年、100年一遇）洪水淹没范围</w:t>
            </w:r>
          </w:p>
        </w:tc>
      </w:tr>
      <w:tr w14:paraId="75DB65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668255E">
            <w:pPr>
              <w:pStyle w:val="232"/>
              <w:jc w:val="center"/>
              <w:rPr>
                <w:color w:val="auto"/>
                <w:lang w:eastAsia="zh-CN"/>
              </w:rPr>
            </w:pPr>
          </w:p>
        </w:tc>
        <w:tc>
          <w:tcPr>
            <w:tcW w:w="2389" w:type="dxa"/>
            <w:vMerge w:val="continue"/>
            <w:shd w:val="clear" w:color="auto" w:fill="auto"/>
            <w:vAlign w:val="center"/>
          </w:tcPr>
          <w:p w14:paraId="546E5AFE">
            <w:pPr>
              <w:pStyle w:val="232"/>
              <w:jc w:val="center"/>
              <w:rPr>
                <w:color w:val="auto"/>
                <w:lang w:eastAsia="zh-CN"/>
              </w:rPr>
            </w:pPr>
          </w:p>
        </w:tc>
        <w:tc>
          <w:tcPr>
            <w:tcW w:w="5707" w:type="dxa"/>
            <w:shd w:val="clear" w:color="auto" w:fill="auto"/>
            <w:vAlign w:val="center"/>
          </w:tcPr>
          <w:p w14:paraId="28A5A5EE">
            <w:pPr>
              <w:pStyle w:val="232"/>
              <w:jc w:val="center"/>
              <w:rPr>
                <w:color w:val="auto"/>
                <w:lang w:eastAsia="zh-CN"/>
              </w:rPr>
            </w:pPr>
            <w:r>
              <w:rPr>
                <w:rFonts w:hint="eastAsia"/>
                <w:color w:val="auto"/>
                <w:lang w:eastAsia="zh-CN"/>
              </w:rPr>
              <w:t>农业干旱灾害风险评估</w:t>
            </w:r>
          </w:p>
        </w:tc>
      </w:tr>
      <w:tr w14:paraId="225FE4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CC8B851">
            <w:pPr>
              <w:pStyle w:val="232"/>
              <w:jc w:val="center"/>
              <w:rPr>
                <w:color w:val="auto"/>
                <w:lang w:eastAsia="zh-CN"/>
              </w:rPr>
            </w:pPr>
          </w:p>
        </w:tc>
        <w:tc>
          <w:tcPr>
            <w:tcW w:w="2389" w:type="dxa"/>
            <w:vMerge w:val="continue"/>
            <w:shd w:val="clear" w:color="auto" w:fill="auto"/>
            <w:vAlign w:val="center"/>
          </w:tcPr>
          <w:p w14:paraId="3B53FABB">
            <w:pPr>
              <w:pStyle w:val="232"/>
              <w:jc w:val="center"/>
              <w:rPr>
                <w:color w:val="auto"/>
                <w:lang w:eastAsia="zh-CN"/>
              </w:rPr>
            </w:pPr>
          </w:p>
        </w:tc>
        <w:tc>
          <w:tcPr>
            <w:tcW w:w="5707" w:type="dxa"/>
            <w:shd w:val="clear" w:color="auto" w:fill="auto"/>
            <w:vAlign w:val="center"/>
          </w:tcPr>
          <w:p w14:paraId="1FC6A2CA">
            <w:pPr>
              <w:pStyle w:val="232"/>
              <w:jc w:val="center"/>
              <w:rPr>
                <w:color w:val="auto"/>
                <w:lang w:eastAsia="zh-CN"/>
              </w:rPr>
            </w:pPr>
            <w:r>
              <w:rPr>
                <w:rFonts w:hint="eastAsia"/>
                <w:color w:val="auto"/>
                <w:lang w:eastAsia="zh-CN"/>
              </w:rPr>
              <w:t>因旱人饮困难风险评估</w:t>
            </w:r>
          </w:p>
        </w:tc>
      </w:tr>
      <w:tr w14:paraId="3D8BAC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3CC9534">
            <w:pPr>
              <w:pStyle w:val="232"/>
              <w:jc w:val="center"/>
              <w:rPr>
                <w:color w:val="auto"/>
                <w:lang w:eastAsia="zh-CN"/>
              </w:rPr>
            </w:pPr>
          </w:p>
        </w:tc>
        <w:tc>
          <w:tcPr>
            <w:tcW w:w="2389" w:type="dxa"/>
            <w:vMerge w:val="continue"/>
            <w:shd w:val="clear" w:color="auto" w:fill="auto"/>
            <w:vAlign w:val="center"/>
          </w:tcPr>
          <w:p w14:paraId="6A84BBE9">
            <w:pPr>
              <w:pStyle w:val="232"/>
              <w:jc w:val="center"/>
              <w:rPr>
                <w:color w:val="auto"/>
                <w:lang w:eastAsia="zh-CN"/>
              </w:rPr>
            </w:pPr>
          </w:p>
        </w:tc>
        <w:tc>
          <w:tcPr>
            <w:tcW w:w="5707" w:type="dxa"/>
            <w:shd w:val="clear" w:color="auto" w:fill="auto"/>
            <w:vAlign w:val="center"/>
          </w:tcPr>
          <w:p w14:paraId="0129D98D">
            <w:pPr>
              <w:pStyle w:val="232"/>
              <w:jc w:val="center"/>
              <w:rPr>
                <w:color w:val="auto"/>
                <w:lang w:eastAsia="zh-CN"/>
              </w:rPr>
            </w:pPr>
            <w:r>
              <w:rPr>
                <w:rFonts w:hint="eastAsia"/>
                <w:color w:val="auto"/>
                <w:lang w:eastAsia="zh-CN"/>
              </w:rPr>
              <w:t>城镇干旱灾害风险评估</w:t>
            </w:r>
          </w:p>
        </w:tc>
      </w:tr>
      <w:tr w14:paraId="1E103C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25325B1">
            <w:pPr>
              <w:pStyle w:val="232"/>
              <w:jc w:val="center"/>
              <w:rPr>
                <w:color w:val="auto"/>
                <w:lang w:eastAsia="zh-CN"/>
              </w:rPr>
            </w:pPr>
          </w:p>
        </w:tc>
        <w:tc>
          <w:tcPr>
            <w:tcW w:w="2389" w:type="dxa"/>
            <w:vMerge w:val="restart"/>
            <w:shd w:val="clear" w:color="auto" w:fill="auto"/>
            <w:vAlign w:val="center"/>
          </w:tcPr>
          <w:p w14:paraId="3AD9CF7E">
            <w:pPr>
              <w:pStyle w:val="232"/>
              <w:jc w:val="center"/>
              <w:rPr>
                <w:color w:val="auto"/>
                <w:lang w:eastAsia="zh-CN"/>
              </w:rPr>
            </w:pPr>
            <w:r>
              <w:rPr>
                <w:rFonts w:hint="eastAsia"/>
                <w:color w:val="auto"/>
                <w:lang w:eastAsia="zh-CN"/>
              </w:rPr>
              <w:t>海洋灾害风险评估</w:t>
            </w:r>
          </w:p>
        </w:tc>
        <w:tc>
          <w:tcPr>
            <w:tcW w:w="5707" w:type="dxa"/>
            <w:shd w:val="clear" w:color="auto" w:fill="auto"/>
            <w:vAlign w:val="center"/>
          </w:tcPr>
          <w:p w14:paraId="50F9E698">
            <w:pPr>
              <w:pStyle w:val="232"/>
              <w:jc w:val="center"/>
              <w:rPr>
                <w:color w:val="auto"/>
              </w:rPr>
            </w:pPr>
            <w:r>
              <w:rPr>
                <w:rFonts w:hint="eastAsia"/>
                <w:color w:val="auto"/>
              </w:rPr>
              <w:t>风暴潮灾害风险</w:t>
            </w:r>
            <w:r>
              <w:rPr>
                <w:rFonts w:hint="eastAsia"/>
                <w:color w:val="auto"/>
                <w:lang w:eastAsia="zh-CN"/>
              </w:rPr>
              <w:t>评估</w:t>
            </w:r>
          </w:p>
        </w:tc>
      </w:tr>
      <w:tr w14:paraId="28F411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FEF8CD7">
            <w:pPr>
              <w:pStyle w:val="232"/>
              <w:jc w:val="center"/>
              <w:rPr>
                <w:color w:val="auto"/>
                <w:lang w:eastAsia="zh-CN"/>
              </w:rPr>
            </w:pPr>
          </w:p>
        </w:tc>
        <w:tc>
          <w:tcPr>
            <w:tcW w:w="2389" w:type="dxa"/>
            <w:vMerge w:val="continue"/>
            <w:shd w:val="clear" w:color="auto" w:fill="auto"/>
            <w:vAlign w:val="center"/>
          </w:tcPr>
          <w:p w14:paraId="53FB06F8">
            <w:pPr>
              <w:pStyle w:val="232"/>
              <w:jc w:val="center"/>
              <w:rPr>
                <w:color w:val="auto"/>
                <w:lang w:eastAsia="zh-CN"/>
              </w:rPr>
            </w:pPr>
          </w:p>
        </w:tc>
        <w:tc>
          <w:tcPr>
            <w:tcW w:w="5707" w:type="dxa"/>
            <w:shd w:val="clear" w:color="auto" w:fill="auto"/>
            <w:vAlign w:val="center"/>
          </w:tcPr>
          <w:p w14:paraId="60474377">
            <w:pPr>
              <w:pStyle w:val="232"/>
              <w:jc w:val="center"/>
              <w:rPr>
                <w:color w:val="auto"/>
              </w:rPr>
            </w:pPr>
            <w:r>
              <w:rPr>
                <w:rFonts w:hint="eastAsia"/>
                <w:color w:val="auto"/>
                <w:lang w:eastAsia="zh-CN"/>
              </w:rPr>
              <w:t>海浪</w:t>
            </w:r>
            <w:r>
              <w:rPr>
                <w:rFonts w:hint="eastAsia"/>
                <w:color w:val="auto"/>
              </w:rPr>
              <w:t>灾害风险</w:t>
            </w:r>
            <w:r>
              <w:rPr>
                <w:rFonts w:hint="eastAsia"/>
                <w:color w:val="auto"/>
                <w:lang w:eastAsia="zh-CN"/>
              </w:rPr>
              <w:t>评估</w:t>
            </w:r>
          </w:p>
        </w:tc>
      </w:tr>
      <w:tr w14:paraId="14DBDB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645FEF1">
            <w:pPr>
              <w:pStyle w:val="232"/>
              <w:jc w:val="center"/>
              <w:rPr>
                <w:color w:val="auto"/>
                <w:lang w:eastAsia="zh-CN"/>
              </w:rPr>
            </w:pPr>
          </w:p>
        </w:tc>
        <w:tc>
          <w:tcPr>
            <w:tcW w:w="2389" w:type="dxa"/>
            <w:vMerge w:val="continue"/>
            <w:shd w:val="clear" w:color="auto" w:fill="auto"/>
            <w:vAlign w:val="center"/>
          </w:tcPr>
          <w:p w14:paraId="36523CB7">
            <w:pPr>
              <w:pStyle w:val="232"/>
              <w:jc w:val="center"/>
              <w:rPr>
                <w:color w:val="auto"/>
                <w:lang w:eastAsia="zh-CN"/>
              </w:rPr>
            </w:pPr>
          </w:p>
        </w:tc>
        <w:tc>
          <w:tcPr>
            <w:tcW w:w="5707" w:type="dxa"/>
            <w:shd w:val="clear" w:color="auto" w:fill="auto"/>
            <w:vAlign w:val="center"/>
          </w:tcPr>
          <w:p w14:paraId="0BF0182B">
            <w:pPr>
              <w:pStyle w:val="232"/>
              <w:jc w:val="center"/>
              <w:rPr>
                <w:color w:val="auto"/>
              </w:rPr>
            </w:pPr>
            <w:r>
              <w:rPr>
                <w:rFonts w:hint="eastAsia"/>
                <w:color w:val="auto"/>
                <w:lang w:eastAsia="zh-CN"/>
              </w:rPr>
              <w:t>海冰</w:t>
            </w:r>
            <w:r>
              <w:rPr>
                <w:rFonts w:hint="eastAsia"/>
                <w:color w:val="auto"/>
              </w:rPr>
              <w:t>灾害风险</w:t>
            </w:r>
            <w:r>
              <w:rPr>
                <w:rFonts w:hint="eastAsia"/>
                <w:color w:val="auto"/>
                <w:lang w:eastAsia="zh-CN"/>
              </w:rPr>
              <w:t>评估</w:t>
            </w:r>
          </w:p>
        </w:tc>
      </w:tr>
      <w:tr w14:paraId="0CF585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17BBCBA">
            <w:pPr>
              <w:pStyle w:val="232"/>
              <w:jc w:val="center"/>
              <w:rPr>
                <w:color w:val="auto"/>
                <w:lang w:eastAsia="zh-CN"/>
              </w:rPr>
            </w:pPr>
          </w:p>
        </w:tc>
        <w:tc>
          <w:tcPr>
            <w:tcW w:w="2389" w:type="dxa"/>
            <w:vMerge w:val="continue"/>
            <w:shd w:val="clear" w:color="auto" w:fill="auto"/>
            <w:vAlign w:val="center"/>
          </w:tcPr>
          <w:p w14:paraId="13041705">
            <w:pPr>
              <w:pStyle w:val="232"/>
              <w:jc w:val="center"/>
              <w:rPr>
                <w:color w:val="auto"/>
                <w:lang w:eastAsia="zh-CN"/>
              </w:rPr>
            </w:pPr>
          </w:p>
        </w:tc>
        <w:tc>
          <w:tcPr>
            <w:tcW w:w="5707" w:type="dxa"/>
            <w:shd w:val="clear" w:color="auto" w:fill="auto"/>
            <w:vAlign w:val="center"/>
          </w:tcPr>
          <w:p w14:paraId="1EF3E06D">
            <w:pPr>
              <w:pStyle w:val="232"/>
              <w:jc w:val="center"/>
              <w:rPr>
                <w:color w:val="auto"/>
              </w:rPr>
            </w:pPr>
            <w:r>
              <w:rPr>
                <w:rFonts w:hint="eastAsia"/>
                <w:color w:val="auto"/>
                <w:lang w:eastAsia="zh-CN"/>
              </w:rPr>
              <w:t>海啸</w:t>
            </w:r>
            <w:r>
              <w:rPr>
                <w:rFonts w:hint="eastAsia"/>
                <w:color w:val="auto"/>
              </w:rPr>
              <w:t>灾害风险</w:t>
            </w:r>
            <w:r>
              <w:rPr>
                <w:rFonts w:hint="eastAsia"/>
                <w:color w:val="auto"/>
                <w:lang w:eastAsia="zh-CN"/>
              </w:rPr>
              <w:t>评估</w:t>
            </w:r>
          </w:p>
        </w:tc>
      </w:tr>
      <w:tr w14:paraId="433643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213FE4D">
            <w:pPr>
              <w:pStyle w:val="232"/>
              <w:jc w:val="center"/>
              <w:rPr>
                <w:color w:val="auto"/>
                <w:lang w:eastAsia="zh-CN"/>
              </w:rPr>
            </w:pPr>
          </w:p>
        </w:tc>
        <w:tc>
          <w:tcPr>
            <w:tcW w:w="2389" w:type="dxa"/>
            <w:vMerge w:val="continue"/>
            <w:shd w:val="clear" w:color="auto" w:fill="auto"/>
            <w:vAlign w:val="center"/>
          </w:tcPr>
          <w:p w14:paraId="140FAC23">
            <w:pPr>
              <w:pStyle w:val="232"/>
              <w:jc w:val="center"/>
              <w:rPr>
                <w:color w:val="auto"/>
                <w:lang w:eastAsia="zh-CN"/>
              </w:rPr>
            </w:pPr>
          </w:p>
        </w:tc>
        <w:tc>
          <w:tcPr>
            <w:tcW w:w="5707" w:type="dxa"/>
            <w:shd w:val="clear" w:color="auto" w:fill="auto"/>
            <w:vAlign w:val="center"/>
          </w:tcPr>
          <w:p w14:paraId="384B7E3A">
            <w:pPr>
              <w:pStyle w:val="232"/>
              <w:jc w:val="center"/>
              <w:rPr>
                <w:color w:val="auto"/>
                <w:lang w:eastAsia="zh-CN"/>
              </w:rPr>
            </w:pPr>
            <w:r>
              <w:rPr>
                <w:rFonts w:hint="eastAsia"/>
                <w:color w:val="auto"/>
                <w:lang w:eastAsia="zh-CN"/>
              </w:rPr>
              <w:t>海平面</w:t>
            </w:r>
            <w:r>
              <w:rPr>
                <w:rFonts w:hint="eastAsia"/>
                <w:color w:val="auto"/>
              </w:rPr>
              <w:t>灾害风险</w:t>
            </w:r>
            <w:r>
              <w:rPr>
                <w:rFonts w:hint="eastAsia"/>
                <w:color w:val="auto"/>
                <w:lang w:eastAsia="zh-CN"/>
              </w:rPr>
              <w:t>评估</w:t>
            </w:r>
          </w:p>
        </w:tc>
      </w:tr>
      <w:tr w14:paraId="3BE6E2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3D3C2F4">
            <w:pPr>
              <w:pStyle w:val="232"/>
              <w:jc w:val="center"/>
              <w:rPr>
                <w:color w:val="auto"/>
                <w:lang w:eastAsia="zh-CN"/>
              </w:rPr>
            </w:pPr>
          </w:p>
        </w:tc>
        <w:tc>
          <w:tcPr>
            <w:tcW w:w="2389" w:type="dxa"/>
            <w:vMerge w:val="restart"/>
            <w:shd w:val="clear" w:color="auto" w:fill="auto"/>
            <w:vAlign w:val="center"/>
          </w:tcPr>
          <w:p w14:paraId="3DEAB5F3">
            <w:pPr>
              <w:pStyle w:val="232"/>
              <w:jc w:val="center"/>
              <w:rPr>
                <w:color w:val="auto"/>
                <w:lang w:eastAsia="zh-CN"/>
              </w:rPr>
            </w:pPr>
            <w:r>
              <w:rPr>
                <w:rFonts w:hint="eastAsia"/>
                <w:color w:val="auto"/>
                <w:lang w:eastAsia="zh-CN"/>
              </w:rPr>
              <w:t>森林和草原火灾风险评估</w:t>
            </w:r>
          </w:p>
        </w:tc>
        <w:tc>
          <w:tcPr>
            <w:tcW w:w="5707" w:type="dxa"/>
            <w:shd w:val="clear" w:color="auto" w:fill="auto"/>
            <w:vAlign w:val="center"/>
          </w:tcPr>
          <w:p w14:paraId="705304AA">
            <w:pPr>
              <w:pStyle w:val="232"/>
              <w:jc w:val="center"/>
              <w:rPr>
                <w:color w:val="auto"/>
                <w:lang w:eastAsia="zh-CN"/>
              </w:rPr>
            </w:pPr>
            <w:r>
              <w:rPr>
                <w:rFonts w:hint="eastAsia"/>
                <w:color w:val="auto"/>
                <w:lang w:eastAsia="zh-CN"/>
              </w:rPr>
              <w:t>森林火灾综合风险指数</w:t>
            </w:r>
          </w:p>
        </w:tc>
      </w:tr>
      <w:tr w14:paraId="37F828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3863C16">
            <w:pPr>
              <w:pStyle w:val="232"/>
              <w:jc w:val="center"/>
              <w:rPr>
                <w:color w:val="auto"/>
                <w:lang w:eastAsia="zh-CN"/>
              </w:rPr>
            </w:pPr>
          </w:p>
        </w:tc>
        <w:tc>
          <w:tcPr>
            <w:tcW w:w="2389" w:type="dxa"/>
            <w:vMerge w:val="continue"/>
            <w:shd w:val="clear" w:color="auto" w:fill="auto"/>
            <w:vAlign w:val="center"/>
          </w:tcPr>
          <w:p w14:paraId="6FBBE3F8">
            <w:pPr>
              <w:pStyle w:val="232"/>
              <w:jc w:val="center"/>
              <w:rPr>
                <w:color w:val="auto"/>
                <w:lang w:eastAsia="zh-CN"/>
              </w:rPr>
            </w:pPr>
          </w:p>
        </w:tc>
        <w:tc>
          <w:tcPr>
            <w:tcW w:w="5707" w:type="dxa"/>
            <w:shd w:val="clear" w:color="auto" w:fill="auto"/>
            <w:vAlign w:val="center"/>
          </w:tcPr>
          <w:p w14:paraId="162581FB">
            <w:pPr>
              <w:pStyle w:val="232"/>
              <w:jc w:val="center"/>
              <w:rPr>
                <w:color w:val="auto"/>
                <w:lang w:eastAsia="zh-CN"/>
              </w:rPr>
            </w:pPr>
            <w:r>
              <w:rPr>
                <w:rFonts w:hint="eastAsia"/>
                <w:color w:val="auto"/>
                <w:lang w:eastAsia="zh-CN"/>
              </w:rPr>
              <w:t>森林火灾综合风险评估</w:t>
            </w:r>
          </w:p>
        </w:tc>
      </w:tr>
      <w:tr w14:paraId="3DF5B0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633471E">
            <w:pPr>
              <w:pStyle w:val="232"/>
              <w:jc w:val="center"/>
              <w:rPr>
                <w:color w:val="auto"/>
                <w:lang w:eastAsia="zh-CN"/>
              </w:rPr>
            </w:pPr>
          </w:p>
        </w:tc>
        <w:tc>
          <w:tcPr>
            <w:tcW w:w="2389" w:type="dxa"/>
            <w:vMerge w:val="continue"/>
            <w:shd w:val="clear" w:color="auto" w:fill="auto"/>
            <w:vAlign w:val="center"/>
          </w:tcPr>
          <w:p w14:paraId="383C3738">
            <w:pPr>
              <w:pStyle w:val="232"/>
              <w:jc w:val="center"/>
              <w:rPr>
                <w:color w:val="auto"/>
                <w:lang w:eastAsia="zh-CN"/>
              </w:rPr>
            </w:pPr>
          </w:p>
        </w:tc>
        <w:tc>
          <w:tcPr>
            <w:tcW w:w="5707" w:type="dxa"/>
            <w:shd w:val="clear" w:color="auto" w:fill="auto"/>
            <w:vAlign w:val="center"/>
          </w:tcPr>
          <w:p w14:paraId="791F39B4">
            <w:pPr>
              <w:pStyle w:val="232"/>
              <w:jc w:val="center"/>
              <w:rPr>
                <w:color w:val="auto"/>
                <w:lang w:eastAsia="zh-CN"/>
              </w:rPr>
            </w:pPr>
            <w:r>
              <w:rPr>
                <w:rFonts w:hint="eastAsia"/>
                <w:color w:val="auto"/>
                <w:lang w:eastAsia="zh-CN"/>
              </w:rPr>
              <w:t>森林火灾（GDP、人口、房屋建筑）风险评估</w:t>
            </w:r>
          </w:p>
        </w:tc>
      </w:tr>
      <w:tr w14:paraId="384C8E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58E0B17">
            <w:pPr>
              <w:pStyle w:val="232"/>
              <w:jc w:val="center"/>
              <w:rPr>
                <w:color w:val="auto"/>
                <w:lang w:eastAsia="zh-CN"/>
              </w:rPr>
            </w:pPr>
          </w:p>
        </w:tc>
        <w:tc>
          <w:tcPr>
            <w:tcW w:w="2389" w:type="dxa"/>
            <w:vMerge w:val="continue"/>
            <w:shd w:val="clear" w:color="auto" w:fill="auto"/>
            <w:vAlign w:val="center"/>
          </w:tcPr>
          <w:p w14:paraId="054C22D0">
            <w:pPr>
              <w:pStyle w:val="232"/>
              <w:jc w:val="center"/>
              <w:rPr>
                <w:color w:val="auto"/>
                <w:lang w:eastAsia="zh-CN"/>
              </w:rPr>
            </w:pPr>
          </w:p>
        </w:tc>
        <w:tc>
          <w:tcPr>
            <w:tcW w:w="5707" w:type="dxa"/>
            <w:shd w:val="clear" w:color="auto" w:fill="auto"/>
            <w:vAlign w:val="center"/>
          </w:tcPr>
          <w:p w14:paraId="54E0348B">
            <w:pPr>
              <w:pStyle w:val="232"/>
              <w:jc w:val="center"/>
              <w:rPr>
                <w:color w:val="auto"/>
                <w:lang w:eastAsia="zh-CN"/>
              </w:rPr>
            </w:pPr>
            <w:r>
              <w:rPr>
                <w:rFonts w:hint="eastAsia"/>
                <w:color w:val="auto"/>
                <w:lang w:eastAsia="zh-CN"/>
              </w:rPr>
              <w:t>森林火灾森林资源风险评估</w:t>
            </w:r>
          </w:p>
        </w:tc>
      </w:tr>
      <w:tr w14:paraId="71A86C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1209" w:type="dxa"/>
            <w:vMerge w:val="continue"/>
            <w:shd w:val="clear" w:color="auto" w:fill="auto"/>
            <w:vAlign w:val="center"/>
          </w:tcPr>
          <w:p w14:paraId="6BF2E649">
            <w:pPr>
              <w:pStyle w:val="232"/>
              <w:jc w:val="center"/>
              <w:rPr>
                <w:color w:val="auto"/>
                <w:lang w:eastAsia="zh-CN"/>
              </w:rPr>
            </w:pPr>
          </w:p>
        </w:tc>
        <w:tc>
          <w:tcPr>
            <w:tcW w:w="2389" w:type="dxa"/>
            <w:vMerge w:val="continue"/>
            <w:shd w:val="clear" w:color="auto" w:fill="auto"/>
            <w:vAlign w:val="center"/>
          </w:tcPr>
          <w:p w14:paraId="60795CA1">
            <w:pPr>
              <w:pStyle w:val="232"/>
              <w:jc w:val="center"/>
              <w:rPr>
                <w:color w:val="auto"/>
                <w:lang w:eastAsia="zh-CN"/>
              </w:rPr>
            </w:pPr>
          </w:p>
        </w:tc>
        <w:tc>
          <w:tcPr>
            <w:tcW w:w="5707" w:type="dxa"/>
            <w:shd w:val="clear" w:color="auto" w:fill="auto"/>
            <w:vAlign w:val="center"/>
          </w:tcPr>
          <w:p w14:paraId="2AE36BB9">
            <w:pPr>
              <w:pStyle w:val="232"/>
              <w:jc w:val="center"/>
              <w:rPr>
                <w:color w:val="auto"/>
                <w:lang w:eastAsia="zh-CN"/>
              </w:rPr>
            </w:pPr>
            <w:r>
              <w:rPr>
                <w:rFonts w:hint="eastAsia"/>
                <w:color w:val="auto"/>
                <w:lang w:eastAsia="zh-CN"/>
              </w:rPr>
              <w:t>草原火灾综合风险指数</w:t>
            </w:r>
          </w:p>
        </w:tc>
      </w:tr>
      <w:tr w14:paraId="3D289B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565B0F4">
            <w:pPr>
              <w:pStyle w:val="232"/>
              <w:jc w:val="center"/>
              <w:rPr>
                <w:color w:val="auto"/>
                <w:lang w:eastAsia="zh-CN"/>
              </w:rPr>
            </w:pPr>
          </w:p>
        </w:tc>
        <w:tc>
          <w:tcPr>
            <w:tcW w:w="2389" w:type="dxa"/>
            <w:vMerge w:val="continue"/>
            <w:shd w:val="clear" w:color="auto" w:fill="auto"/>
            <w:vAlign w:val="center"/>
          </w:tcPr>
          <w:p w14:paraId="094269EB">
            <w:pPr>
              <w:pStyle w:val="232"/>
              <w:jc w:val="center"/>
              <w:rPr>
                <w:color w:val="auto"/>
                <w:lang w:eastAsia="zh-CN"/>
              </w:rPr>
            </w:pPr>
          </w:p>
        </w:tc>
        <w:tc>
          <w:tcPr>
            <w:tcW w:w="5707" w:type="dxa"/>
            <w:shd w:val="clear" w:color="auto" w:fill="auto"/>
            <w:vAlign w:val="center"/>
          </w:tcPr>
          <w:p w14:paraId="53E617B7">
            <w:pPr>
              <w:pStyle w:val="232"/>
              <w:jc w:val="center"/>
              <w:rPr>
                <w:color w:val="auto"/>
                <w:lang w:eastAsia="zh-CN"/>
              </w:rPr>
            </w:pPr>
            <w:r>
              <w:rPr>
                <w:rFonts w:hint="eastAsia"/>
                <w:color w:val="auto"/>
                <w:lang w:eastAsia="zh-CN"/>
              </w:rPr>
              <w:t>草原火灾综合风险评估</w:t>
            </w:r>
          </w:p>
        </w:tc>
      </w:tr>
      <w:tr w14:paraId="0D6B6E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9F2A1C5">
            <w:pPr>
              <w:pStyle w:val="232"/>
              <w:jc w:val="center"/>
              <w:rPr>
                <w:color w:val="auto"/>
                <w:lang w:eastAsia="zh-CN"/>
              </w:rPr>
            </w:pPr>
          </w:p>
        </w:tc>
        <w:tc>
          <w:tcPr>
            <w:tcW w:w="2389" w:type="dxa"/>
            <w:vMerge w:val="continue"/>
            <w:shd w:val="clear" w:color="auto" w:fill="auto"/>
            <w:vAlign w:val="center"/>
          </w:tcPr>
          <w:p w14:paraId="4C34F821">
            <w:pPr>
              <w:pStyle w:val="232"/>
              <w:jc w:val="center"/>
              <w:rPr>
                <w:color w:val="auto"/>
                <w:lang w:eastAsia="zh-CN"/>
              </w:rPr>
            </w:pPr>
          </w:p>
        </w:tc>
        <w:tc>
          <w:tcPr>
            <w:tcW w:w="5707" w:type="dxa"/>
            <w:shd w:val="clear" w:color="auto" w:fill="auto"/>
            <w:vAlign w:val="center"/>
          </w:tcPr>
          <w:p w14:paraId="271FE39B">
            <w:pPr>
              <w:pStyle w:val="232"/>
              <w:jc w:val="center"/>
              <w:rPr>
                <w:color w:val="auto"/>
                <w:lang w:eastAsia="zh-CN"/>
              </w:rPr>
            </w:pPr>
            <w:r>
              <w:rPr>
                <w:rFonts w:hint="eastAsia"/>
                <w:color w:val="auto"/>
                <w:lang w:eastAsia="zh-CN"/>
              </w:rPr>
              <w:t>草原火灾（GDP、人口、房屋建筑）风险评估</w:t>
            </w:r>
          </w:p>
        </w:tc>
      </w:tr>
      <w:tr w14:paraId="5619A7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D6AB4A7">
            <w:pPr>
              <w:pStyle w:val="232"/>
              <w:jc w:val="center"/>
              <w:rPr>
                <w:color w:val="auto"/>
                <w:lang w:eastAsia="zh-CN"/>
              </w:rPr>
            </w:pPr>
          </w:p>
        </w:tc>
        <w:tc>
          <w:tcPr>
            <w:tcW w:w="2389" w:type="dxa"/>
            <w:vMerge w:val="continue"/>
            <w:shd w:val="clear" w:color="auto" w:fill="auto"/>
            <w:vAlign w:val="center"/>
          </w:tcPr>
          <w:p w14:paraId="31A15E22">
            <w:pPr>
              <w:pStyle w:val="232"/>
              <w:jc w:val="center"/>
              <w:rPr>
                <w:color w:val="auto"/>
                <w:lang w:eastAsia="zh-CN"/>
              </w:rPr>
            </w:pPr>
          </w:p>
        </w:tc>
        <w:tc>
          <w:tcPr>
            <w:tcW w:w="5707" w:type="dxa"/>
            <w:shd w:val="clear" w:color="auto" w:fill="auto"/>
            <w:vAlign w:val="center"/>
          </w:tcPr>
          <w:p w14:paraId="16A514BF">
            <w:pPr>
              <w:pStyle w:val="232"/>
              <w:jc w:val="center"/>
              <w:rPr>
                <w:color w:val="auto"/>
                <w:lang w:eastAsia="zh-CN"/>
              </w:rPr>
            </w:pPr>
            <w:r>
              <w:rPr>
                <w:rFonts w:hint="eastAsia"/>
                <w:color w:val="auto"/>
                <w:lang w:eastAsia="zh-CN"/>
              </w:rPr>
              <w:t>草原火灾草原资源风险评估</w:t>
            </w:r>
          </w:p>
        </w:tc>
      </w:tr>
      <w:tr w14:paraId="71E550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138B161">
            <w:pPr>
              <w:pStyle w:val="232"/>
              <w:jc w:val="center"/>
              <w:rPr>
                <w:color w:val="auto"/>
                <w:lang w:eastAsia="zh-CN"/>
              </w:rPr>
            </w:pPr>
          </w:p>
        </w:tc>
        <w:tc>
          <w:tcPr>
            <w:tcW w:w="2389" w:type="dxa"/>
            <w:vMerge w:val="restart"/>
            <w:shd w:val="clear" w:color="auto" w:fill="auto"/>
            <w:vAlign w:val="center"/>
          </w:tcPr>
          <w:p w14:paraId="66F9933A">
            <w:pPr>
              <w:pStyle w:val="232"/>
              <w:jc w:val="center"/>
              <w:rPr>
                <w:color w:val="auto"/>
                <w:lang w:eastAsia="zh-CN"/>
              </w:rPr>
            </w:pPr>
            <w:r>
              <w:rPr>
                <w:rFonts w:hint="eastAsia"/>
                <w:color w:val="auto"/>
                <w:lang w:eastAsia="zh-CN"/>
              </w:rPr>
              <w:t>综合风险评估</w:t>
            </w:r>
          </w:p>
        </w:tc>
        <w:tc>
          <w:tcPr>
            <w:tcW w:w="5707" w:type="dxa"/>
            <w:shd w:val="clear" w:color="auto" w:fill="auto"/>
            <w:vAlign w:val="center"/>
          </w:tcPr>
          <w:p w14:paraId="0F9212BB">
            <w:pPr>
              <w:pStyle w:val="232"/>
              <w:jc w:val="center"/>
              <w:rPr>
                <w:color w:val="auto"/>
                <w:lang w:eastAsia="zh-CN"/>
              </w:rPr>
            </w:pPr>
            <w:r>
              <w:rPr>
                <w:rFonts w:hint="eastAsia"/>
                <w:color w:val="auto"/>
                <w:lang w:eastAsia="zh-CN"/>
              </w:rPr>
              <w:t>自然灾害农作物综合风险评估</w:t>
            </w:r>
          </w:p>
        </w:tc>
      </w:tr>
      <w:tr w14:paraId="57BAE8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554ADEE">
            <w:pPr>
              <w:pStyle w:val="232"/>
              <w:jc w:val="center"/>
              <w:rPr>
                <w:color w:val="auto"/>
                <w:lang w:eastAsia="zh-CN"/>
              </w:rPr>
            </w:pPr>
          </w:p>
        </w:tc>
        <w:tc>
          <w:tcPr>
            <w:tcW w:w="2389" w:type="dxa"/>
            <w:vMerge w:val="continue"/>
            <w:shd w:val="clear" w:color="auto" w:fill="auto"/>
            <w:vAlign w:val="center"/>
          </w:tcPr>
          <w:p w14:paraId="1CA1360A">
            <w:pPr>
              <w:pStyle w:val="232"/>
              <w:jc w:val="center"/>
              <w:rPr>
                <w:color w:val="auto"/>
                <w:lang w:eastAsia="zh-CN"/>
              </w:rPr>
            </w:pPr>
          </w:p>
        </w:tc>
        <w:tc>
          <w:tcPr>
            <w:tcW w:w="5707" w:type="dxa"/>
            <w:shd w:val="clear" w:color="auto" w:fill="auto"/>
            <w:vAlign w:val="center"/>
          </w:tcPr>
          <w:p w14:paraId="6FA2E869">
            <w:pPr>
              <w:pStyle w:val="232"/>
              <w:jc w:val="center"/>
              <w:rPr>
                <w:color w:val="auto"/>
                <w:lang w:eastAsia="zh-CN"/>
              </w:rPr>
            </w:pPr>
            <w:r>
              <w:rPr>
                <w:rFonts w:hint="eastAsia"/>
                <w:color w:val="auto"/>
                <w:lang w:eastAsia="zh-CN"/>
              </w:rPr>
              <w:t>自然灾害经济（GDP）综合风险评估</w:t>
            </w:r>
          </w:p>
        </w:tc>
      </w:tr>
      <w:tr w14:paraId="7D37B4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87B0BEE">
            <w:pPr>
              <w:pStyle w:val="232"/>
              <w:jc w:val="center"/>
              <w:rPr>
                <w:color w:val="auto"/>
                <w:lang w:eastAsia="zh-CN"/>
              </w:rPr>
            </w:pPr>
          </w:p>
        </w:tc>
        <w:tc>
          <w:tcPr>
            <w:tcW w:w="2389" w:type="dxa"/>
            <w:vMerge w:val="continue"/>
            <w:shd w:val="clear" w:color="auto" w:fill="auto"/>
            <w:vAlign w:val="center"/>
          </w:tcPr>
          <w:p w14:paraId="63858014">
            <w:pPr>
              <w:pStyle w:val="232"/>
              <w:jc w:val="center"/>
              <w:rPr>
                <w:color w:val="auto"/>
                <w:lang w:eastAsia="zh-CN"/>
              </w:rPr>
            </w:pPr>
          </w:p>
        </w:tc>
        <w:tc>
          <w:tcPr>
            <w:tcW w:w="5707" w:type="dxa"/>
            <w:shd w:val="clear" w:color="auto" w:fill="auto"/>
            <w:vAlign w:val="center"/>
          </w:tcPr>
          <w:p w14:paraId="138F5835">
            <w:pPr>
              <w:pStyle w:val="232"/>
              <w:jc w:val="center"/>
              <w:rPr>
                <w:color w:val="auto"/>
                <w:lang w:eastAsia="zh-CN"/>
              </w:rPr>
            </w:pPr>
            <w:r>
              <w:rPr>
                <w:rFonts w:hint="eastAsia"/>
                <w:color w:val="auto"/>
                <w:lang w:eastAsia="zh-CN"/>
              </w:rPr>
              <w:t>自然灾害人口综合风险评估</w:t>
            </w:r>
          </w:p>
        </w:tc>
      </w:tr>
      <w:tr w14:paraId="33568E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D027B62">
            <w:pPr>
              <w:pStyle w:val="232"/>
              <w:jc w:val="center"/>
              <w:rPr>
                <w:color w:val="auto"/>
                <w:lang w:eastAsia="zh-CN"/>
              </w:rPr>
            </w:pPr>
          </w:p>
        </w:tc>
        <w:tc>
          <w:tcPr>
            <w:tcW w:w="2389" w:type="dxa"/>
            <w:vMerge w:val="continue"/>
            <w:shd w:val="clear" w:color="auto" w:fill="auto"/>
            <w:vAlign w:val="center"/>
          </w:tcPr>
          <w:p w14:paraId="43444EC5">
            <w:pPr>
              <w:pStyle w:val="232"/>
              <w:jc w:val="center"/>
              <w:rPr>
                <w:color w:val="auto"/>
                <w:lang w:eastAsia="zh-CN"/>
              </w:rPr>
            </w:pPr>
          </w:p>
        </w:tc>
        <w:tc>
          <w:tcPr>
            <w:tcW w:w="5707" w:type="dxa"/>
            <w:shd w:val="clear" w:color="auto" w:fill="auto"/>
            <w:vAlign w:val="center"/>
          </w:tcPr>
          <w:p w14:paraId="2E8EB22F">
            <w:pPr>
              <w:pStyle w:val="232"/>
              <w:jc w:val="center"/>
              <w:rPr>
                <w:color w:val="auto"/>
                <w:lang w:eastAsia="zh-CN"/>
              </w:rPr>
            </w:pPr>
            <w:r>
              <w:rPr>
                <w:rFonts w:hint="eastAsia"/>
                <w:color w:val="auto"/>
                <w:lang w:eastAsia="zh-CN"/>
              </w:rPr>
              <w:t>自然灾害房屋建筑综合风险评估</w:t>
            </w:r>
          </w:p>
        </w:tc>
      </w:tr>
      <w:tr w14:paraId="503509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A92FA3C">
            <w:pPr>
              <w:pStyle w:val="232"/>
              <w:jc w:val="center"/>
              <w:rPr>
                <w:color w:val="auto"/>
                <w:lang w:eastAsia="zh-CN"/>
              </w:rPr>
            </w:pPr>
          </w:p>
        </w:tc>
        <w:tc>
          <w:tcPr>
            <w:tcW w:w="2389" w:type="dxa"/>
            <w:vMerge w:val="continue"/>
            <w:shd w:val="clear" w:color="auto" w:fill="auto"/>
            <w:vAlign w:val="center"/>
          </w:tcPr>
          <w:p w14:paraId="13968DEA">
            <w:pPr>
              <w:pStyle w:val="232"/>
              <w:jc w:val="center"/>
              <w:rPr>
                <w:color w:val="auto"/>
                <w:lang w:eastAsia="zh-CN"/>
              </w:rPr>
            </w:pPr>
          </w:p>
        </w:tc>
        <w:tc>
          <w:tcPr>
            <w:tcW w:w="5707" w:type="dxa"/>
            <w:shd w:val="clear" w:color="auto" w:fill="auto"/>
            <w:vAlign w:val="center"/>
          </w:tcPr>
          <w:p w14:paraId="11CF13BE">
            <w:pPr>
              <w:pStyle w:val="232"/>
              <w:jc w:val="center"/>
              <w:rPr>
                <w:color w:val="auto"/>
                <w:lang w:eastAsia="zh-CN"/>
              </w:rPr>
            </w:pPr>
            <w:r>
              <w:rPr>
                <w:rFonts w:hint="eastAsia"/>
                <w:color w:val="auto"/>
                <w:lang w:eastAsia="zh-CN"/>
              </w:rPr>
              <w:t>自然灾害公路综合风险评估</w:t>
            </w:r>
          </w:p>
        </w:tc>
      </w:tr>
      <w:tr w14:paraId="210F50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DB2F8C3">
            <w:pPr>
              <w:pStyle w:val="232"/>
              <w:jc w:val="center"/>
              <w:rPr>
                <w:color w:val="auto"/>
                <w:lang w:eastAsia="zh-CN"/>
              </w:rPr>
            </w:pPr>
          </w:p>
        </w:tc>
        <w:tc>
          <w:tcPr>
            <w:tcW w:w="2389" w:type="dxa"/>
            <w:shd w:val="clear" w:color="auto" w:fill="auto"/>
            <w:vAlign w:val="center"/>
          </w:tcPr>
          <w:p w14:paraId="75FE1B3E">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30680186">
            <w:pPr>
              <w:pStyle w:val="232"/>
              <w:jc w:val="center"/>
              <w:rPr>
                <w:color w:val="auto"/>
                <w:lang w:eastAsia="zh-CN"/>
              </w:rPr>
            </w:pPr>
            <w:r>
              <w:rPr>
                <w:rFonts w:hint="eastAsia"/>
                <w:color w:val="auto"/>
                <w:lang w:eastAsia="zh-CN"/>
              </w:rPr>
              <w:t>—</w:t>
            </w:r>
          </w:p>
        </w:tc>
      </w:tr>
      <w:tr w14:paraId="7E05F3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637D773A">
            <w:pPr>
              <w:pStyle w:val="232"/>
              <w:jc w:val="center"/>
              <w:rPr>
                <w:color w:val="auto"/>
                <w:lang w:eastAsia="zh-CN"/>
              </w:rPr>
            </w:pPr>
            <w:r>
              <w:rPr>
                <w:rFonts w:hint="eastAsia"/>
                <w:color w:val="auto"/>
                <w:lang w:eastAsia="zh-CN"/>
              </w:rPr>
              <w:t>自然灾害风险区划</w:t>
            </w:r>
          </w:p>
        </w:tc>
        <w:tc>
          <w:tcPr>
            <w:tcW w:w="2389" w:type="dxa"/>
            <w:vMerge w:val="restart"/>
            <w:shd w:val="clear" w:color="auto" w:fill="auto"/>
            <w:vAlign w:val="center"/>
          </w:tcPr>
          <w:p w14:paraId="5F53DABD">
            <w:pPr>
              <w:pStyle w:val="232"/>
              <w:jc w:val="center"/>
              <w:rPr>
                <w:color w:val="auto"/>
                <w:lang w:eastAsia="zh-CN"/>
              </w:rPr>
            </w:pPr>
            <w:r>
              <w:rPr>
                <w:rFonts w:hint="eastAsia"/>
                <w:color w:val="auto"/>
              </w:rPr>
              <w:t>地震灾害风险区划</w:t>
            </w:r>
          </w:p>
        </w:tc>
        <w:tc>
          <w:tcPr>
            <w:tcW w:w="5707" w:type="dxa"/>
            <w:shd w:val="clear" w:color="auto" w:fill="auto"/>
            <w:vAlign w:val="center"/>
          </w:tcPr>
          <w:p w14:paraId="2EFB695D">
            <w:pPr>
              <w:pStyle w:val="232"/>
              <w:jc w:val="center"/>
              <w:rPr>
                <w:color w:val="auto"/>
                <w:lang w:eastAsia="zh-CN"/>
              </w:rPr>
            </w:pPr>
            <w:r>
              <w:rPr>
                <w:rFonts w:hint="eastAsia"/>
                <w:color w:val="auto"/>
                <w:lang w:eastAsia="zh-CN"/>
              </w:rPr>
              <w:t>不同超越概率地震动作用下导致直接经济损失风险区划</w:t>
            </w:r>
          </w:p>
        </w:tc>
      </w:tr>
      <w:tr w14:paraId="0EF12A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5583985">
            <w:pPr>
              <w:pStyle w:val="232"/>
              <w:jc w:val="center"/>
              <w:rPr>
                <w:color w:val="auto"/>
                <w:lang w:eastAsia="zh-CN"/>
              </w:rPr>
            </w:pPr>
          </w:p>
        </w:tc>
        <w:tc>
          <w:tcPr>
            <w:tcW w:w="2389" w:type="dxa"/>
            <w:vMerge w:val="continue"/>
            <w:shd w:val="clear" w:color="auto" w:fill="auto"/>
            <w:vAlign w:val="center"/>
          </w:tcPr>
          <w:p w14:paraId="64A381A6">
            <w:pPr>
              <w:pStyle w:val="232"/>
              <w:jc w:val="center"/>
              <w:rPr>
                <w:color w:val="auto"/>
                <w:lang w:eastAsia="zh-CN"/>
              </w:rPr>
            </w:pPr>
          </w:p>
        </w:tc>
        <w:tc>
          <w:tcPr>
            <w:tcW w:w="5707" w:type="dxa"/>
            <w:shd w:val="clear" w:color="auto" w:fill="auto"/>
            <w:vAlign w:val="center"/>
          </w:tcPr>
          <w:p w14:paraId="6FB1B171">
            <w:pPr>
              <w:pStyle w:val="232"/>
              <w:jc w:val="center"/>
              <w:rPr>
                <w:color w:val="auto"/>
                <w:lang w:eastAsia="zh-CN"/>
              </w:rPr>
            </w:pPr>
            <w:r>
              <w:rPr>
                <w:rFonts w:hint="eastAsia"/>
                <w:color w:val="auto"/>
                <w:lang w:eastAsia="zh-CN"/>
              </w:rPr>
              <w:t>不同超越概率地震动作用下因房屋建筑破坏导致的死亡人口风险区划</w:t>
            </w:r>
          </w:p>
        </w:tc>
      </w:tr>
      <w:tr w14:paraId="176C1A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500B99F">
            <w:pPr>
              <w:pStyle w:val="232"/>
              <w:jc w:val="center"/>
              <w:rPr>
                <w:color w:val="auto"/>
                <w:lang w:eastAsia="zh-CN"/>
              </w:rPr>
            </w:pPr>
          </w:p>
        </w:tc>
        <w:tc>
          <w:tcPr>
            <w:tcW w:w="2389" w:type="dxa"/>
            <w:shd w:val="clear" w:color="auto" w:fill="auto"/>
            <w:vAlign w:val="center"/>
          </w:tcPr>
          <w:p w14:paraId="17DDEE5E">
            <w:pPr>
              <w:pStyle w:val="232"/>
              <w:jc w:val="center"/>
              <w:rPr>
                <w:color w:val="auto"/>
                <w:lang w:eastAsia="zh-CN"/>
              </w:rPr>
            </w:pPr>
            <w:r>
              <w:rPr>
                <w:rFonts w:hint="eastAsia"/>
                <w:color w:val="auto"/>
              </w:rPr>
              <w:t>地质灾害风险区划</w:t>
            </w:r>
          </w:p>
        </w:tc>
        <w:tc>
          <w:tcPr>
            <w:tcW w:w="5707" w:type="dxa"/>
            <w:shd w:val="clear" w:color="auto" w:fill="auto"/>
            <w:vAlign w:val="center"/>
          </w:tcPr>
          <w:p w14:paraId="380E4B50">
            <w:pPr>
              <w:pStyle w:val="232"/>
              <w:jc w:val="center"/>
              <w:rPr>
                <w:color w:val="auto"/>
                <w:lang w:eastAsia="zh-CN"/>
              </w:rPr>
            </w:pPr>
            <w:r>
              <w:rPr>
                <w:rFonts w:hint="eastAsia"/>
                <w:color w:val="auto"/>
              </w:rPr>
              <w:t>地质灾害风险</w:t>
            </w:r>
            <w:r>
              <w:rPr>
                <w:rFonts w:hint="eastAsia"/>
                <w:color w:val="auto"/>
                <w:lang w:eastAsia="zh-CN"/>
              </w:rPr>
              <w:t>区划</w:t>
            </w:r>
          </w:p>
        </w:tc>
      </w:tr>
      <w:tr w14:paraId="365721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9462872">
            <w:pPr>
              <w:pStyle w:val="232"/>
              <w:jc w:val="center"/>
              <w:rPr>
                <w:color w:val="auto"/>
                <w:lang w:eastAsia="zh-CN"/>
              </w:rPr>
            </w:pPr>
          </w:p>
        </w:tc>
        <w:tc>
          <w:tcPr>
            <w:tcW w:w="2389" w:type="dxa"/>
            <w:vMerge w:val="restart"/>
            <w:shd w:val="clear" w:color="auto" w:fill="auto"/>
            <w:vAlign w:val="center"/>
          </w:tcPr>
          <w:p w14:paraId="038A595C">
            <w:pPr>
              <w:pStyle w:val="232"/>
              <w:jc w:val="center"/>
              <w:rPr>
                <w:color w:val="auto"/>
                <w:lang w:eastAsia="zh-CN"/>
              </w:rPr>
            </w:pPr>
            <w:r>
              <w:rPr>
                <w:rFonts w:hint="eastAsia"/>
                <w:color w:val="auto"/>
              </w:rPr>
              <w:t>气象灾害风险区划</w:t>
            </w:r>
          </w:p>
        </w:tc>
        <w:tc>
          <w:tcPr>
            <w:tcW w:w="5707" w:type="dxa"/>
            <w:shd w:val="clear" w:color="auto" w:fill="auto"/>
            <w:vAlign w:val="center"/>
          </w:tcPr>
          <w:p w14:paraId="6D92DDE2">
            <w:pPr>
              <w:pStyle w:val="232"/>
              <w:jc w:val="center"/>
              <w:rPr>
                <w:color w:val="auto"/>
                <w:lang w:eastAsia="zh-CN"/>
              </w:rPr>
            </w:pPr>
            <w:r>
              <w:rPr>
                <w:rFonts w:hint="eastAsia"/>
                <w:color w:val="auto"/>
                <w:lang w:eastAsia="zh-CN"/>
              </w:rPr>
              <w:t>暴雨灾害农作物风险分区（区划）</w:t>
            </w:r>
          </w:p>
        </w:tc>
      </w:tr>
      <w:tr w14:paraId="7743A0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7AE571E">
            <w:pPr>
              <w:pStyle w:val="232"/>
              <w:jc w:val="center"/>
              <w:rPr>
                <w:color w:val="auto"/>
                <w:lang w:eastAsia="zh-CN"/>
              </w:rPr>
            </w:pPr>
          </w:p>
        </w:tc>
        <w:tc>
          <w:tcPr>
            <w:tcW w:w="2389" w:type="dxa"/>
            <w:vMerge w:val="continue"/>
            <w:shd w:val="clear" w:color="auto" w:fill="auto"/>
            <w:vAlign w:val="center"/>
          </w:tcPr>
          <w:p w14:paraId="0650E548">
            <w:pPr>
              <w:pStyle w:val="232"/>
              <w:jc w:val="center"/>
              <w:rPr>
                <w:color w:val="auto"/>
                <w:lang w:eastAsia="zh-CN"/>
              </w:rPr>
            </w:pPr>
          </w:p>
        </w:tc>
        <w:tc>
          <w:tcPr>
            <w:tcW w:w="5707" w:type="dxa"/>
            <w:shd w:val="clear" w:color="auto" w:fill="auto"/>
            <w:vAlign w:val="center"/>
          </w:tcPr>
          <w:p w14:paraId="6878A44A">
            <w:pPr>
              <w:pStyle w:val="232"/>
              <w:jc w:val="center"/>
              <w:rPr>
                <w:color w:val="auto"/>
                <w:lang w:eastAsia="zh-CN"/>
              </w:rPr>
            </w:pPr>
            <w:r>
              <w:rPr>
                <w:rFonts w:hint="eastAsia"/>
                <w:color w:val="auto"/>
                <w:lang w:eastAsia="zh-CN"/>
              </w:rPr>
              <w:t>暴雨灾害（GDP、人口）风险区划</w:t>
            </w:r>
          </w:p>
        </w:tc>
      </w:tr>
      <w:tr w14:paraId="7099D1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86C2F28">
            <w:pPr>
              <w:pStyle w:val="232"/>
              <w:jc w:val="center"/>
              <w:rPr>
                <w:color w:val="auto"/>
                <w:lang w:eastAsia="zh-CN"/>
              </w:rPr>
            </w:pPr>
          </w:p>
        </w:tc>
        <w:tc>
          <w:tcPr>
            <w:tcW w:w="2389" w:type="dxa"/>
            <w:vMerge w:val="continue"/>
            <w:shd w:val="clear" w:color="auto" w:fill="auto"/>
            <w:vAlign w:val="center"/>
          </w:tcPr>
          <w:p w14:paraId="6959F8DB">
            <w:pPr>
              <w:pStyle w:val="232"/>
              <w:jc w:val="center"/>
              <w:rPr>
                <w:color w:val="auto"/>
                <w:lang w:eastAsia="zh-CN"/>
              </w:rPr>
            </w:pPr>
          </w:p>
        </w:tc>
        <w:tc>
          <w:tcPr>
            <w:tcW w:w="5707" w:type="dxa"/>
            <w:shd w:val="clear" w:color="auto" w:fill="auto"/>
            <w:vAlign w:val="center"/>
          </w:tcPr>
          <w:p w14:paraId="3BACD5FB">
            <w:pPr>
              <w:pStyle w:val="232"/>
              <w:jc w:val="center"/>
              <w:rPr>
                <w:color w:val="auto"/>
                <w:lang w:eastAsia="zh-CN"/>
              </w:rPr>
            </w:pPr>
            <w:r>
              <w:rPr>
                <w:rFonts w:hint="eastAsia"/>
                <w:color w:val="auto"/>
                <w:lang w:eastAsia="zh-CN"/>
              </w:rPr>
              <w:t>大风灾害农作物风险分区（区划）</w:t>
            </w:r>
          </w:p>
        </w:tc>
      </w:tr>
      <w:tr w14:paraId="4276FD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80CDAD8">
            <w:pPr>
              <w:pStyle w:val="232"/>
              <w:jc w:val="center"/>
              <w:rPr>
                <w:color w:val="auto"/>
                <w:lang w:eastAsia="zh-CN"/>
              </w:rPr>
            </w:pPr>
          </w:p>
        </w:tc>
        <w:tc>
          <w:tcPr>
            <w:tcW w:w="2389" w:type="dxa"/>
            <w:vMerge w:val="continue"/>
            <w:shd w:val="clear" w:color="auto" w:fill="auto"/>
            <w:vAlign w:val="center"/>
          </w:tcPr>
          <w:p w14:paraId="00346EF5">
            <w:pPr>
              <w:pStyle w:val="232"/>
              <w:jc w:val="center"/>
              <w:rPr>
                <w:color w:val="auto"/>
                <w:lang w:eastAsia="zh-CN"/>
              </w:rPr>
            </w:pPr>
          </w:p>
        </w:tc>
        <w:tc>
          <w:tcPr>
            <w:tcW w:w="5707" w:type="dxa"/>
            <w:shd w:val="clear" w:color="auto" w:fill="auto"/>
            <w:vAlign w:val="center"/>
          </w:tcPr>
          <w:p w14:paraId="7691625A">
            <w:pPr>
              <w:pStyle w:val="232"/>
              <w:jc w:val="center"/>
              <w:rPr>
                <w:color w:val="auto"/>
                <w:lang w:eastAsia="zh-CN"/>
              </w:rPr>
            </w:pPr>
            <w:r>
              <w:rPr>
                <w:rFonts w:hint="eastAsia"/>
                <w:color w:val="auto"/>
                <w:lang w:eastAsia="zh-CN"/>
              </w:rPr>
              <w:t>大风灾害（GDP、人口）风险区划</w:t>
            </w:r>
          </w:p>
        </w:tc>
      </w:tr>
      <w:tr w14:paraId="41EB9A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9D9822C">
            <w:pPr>
              <w:pStyle w:val="232"/>
              <w:jc w:val="center"/>
              <w:rPr>
                <w:color w:val="auto"/>
                <w:lang w:eastAsia="zh-CN"/>
              </w:rPr>
            </w:pPr>
          </w:p>
        </w:tc>
        <w:tc>
          <w:tcPr>
            <w:tcW w:w="2389" w:type="dxa"/>
            <w:vMerge w:val="continue"/>
            <w:shd w:val="clear" w:color="auto" w:fill="auto"/>
            <w:vAlign w:val="center"/>
          </w:tcPr>
          <w:p w14:paraId="5863D21C">
            <w:pPr>
              <w:pStyle w:val="232"/>
              <w:jc w:val="center"/>
              <w:rPr>
                <w:color w:val="auto"/>
                <w:lang w:eastAsia="zh-CN"/>
              </w:rPr>
            </w:pPr>
          </w:p>
        </w:tc>
        <w:tc>
          <w:tcPr>
            <w:tcW w:w="5707" w:type="dxa"/>
            <w:shd w:val="clear" w:color="auto" w:fill="auto"/>
            <w:vAlign w:val="center"/>
          </w:tcPr>
          <w:p w14:paraId="08806D3E">
            <w:pPr>
              <w:pStyle w:val="232"/>
              <w:jc w:val="center"/>
              <w:rPr>
                <w:color w:val="auto"/>
                <w:lang w:eastAsia="zh-CN"/>
              </w:rPr>
            </w:pPr>
            <w:r>
              <w:rPr>
                <w:rFonts w:hint="eastAsia"/>
                <w:color w:val="auto"/>
                <w:lang w:eastAsia="zh-CN"/>
              </w:rPr>
              <w:t>冰雹灾害农作物风险分区（区划）</w:t>
            </w:r>
          </w:p>
        </w:tc>
      </w:tr>
      <w:tr w14:paraId="6034CE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6998657">
            <w:pPr>
              <w:pStyle w:val="232"/>
              <w:jc w:val="center"/>
              <w:rPr>
                <w:color w:val="auto"/>
                <w:lang w:eastAsia="zh-CN"/>
              </w:rPr>
            </w:pPr>
          </w:p>
        </w:tc>
        <w:tc>
          <w:tcPr>
            <w:tcW w:w="2389" w:type="dxa"/>
            <w:vMerge w:val="continue"/>
            <w:shd w:val="clear" w:color="auto" w:fill="auto"/>
            <w:vAlign w:val="center"/>
          </w:tcPr>
          <w:p w14:paraId="4AC36084">
            <w:pPr>
              <w:pStyle w:val="232"/>
              <w:jc w:val="center"/>
              <w:rPr>
                <w:color w:val="auto"/>
                <w:lang w:eastAsia="zh-CN"/>
              </w:rPr>
            </w:pPr>
          </w:p>
        </w:tc>
        <w:tc>
          <w:tcPr>
            <w:tcW w:w="5707" w:type="dxa"/>
            <w:shd w:val="clear" w:color="auto" w:fill="auto"/>
            <w:vAlign w:val="center"/>
          </w:tcPr>
          <w:p w14:paraId="445A8889">
            <w:pPr>
              <w:pStyle w:val="232"/>
              <w:jc w:val="center"/>
              <w:rPr>
                <w:color w:val="auto"/>
                <w:lang w:eastAsia="zh-CN"/>
              </w:rPr>
            </w:pPr>
            <w:r>
              <w:rPr>
                <w:rFonts w:hint="eastAsia"/>
                <w:color w:val="auto"/>
                <w:lang w:eastAsia="zh-CN"/>
              </w:rPr>
              <w:t>冰雹灾害（GDP、人口）风险区划</w:t>
            </w:r>
          </w:p>
        </w:tc>
      </w:tr>
      <w:tr w14:paraId="5364B7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4ED8E6B">
            <w:pPr>
              <w:pStyle w:val="232"/>
              <w:jc w:val="center"/>
              <w:rPr>
                <w:color w:val="auto"/>
                <w:lang w:eastAsia="zh-CN"/>
              </w:rPr>
            </w:pPr>
          </w:p>
        </w:tc>
        <w:tc>
          <w:tcPr>
            <w:tcW w:w="2389" w:type="dxa"/>
            <w:vMerge w:val="continue"/>
            <w:shd w:val="clear" w:color="auto" w:fill="auto"/>
            <w:vAlign w:val="center"/>
          </w:tcPr>
          <w:p w14:paraId="087D8ED1">
            <w:pPr>
              <w:pStyle w:val="232"/>
              <w:jc w:val="center"/>
              <w:rPr>
                <w:color w:val="auto"/>
                <w:lang w:eastAsia="zh-CN"/>
              </w:rPr>
            </w:pPr>
          </w:p>
        </w:tc>
        <w:tc>
          <w:tcPr>
            <w:tcW w:w="5707" w:type="dxa"/>
            <w:shd w:val="clear" w:color="auto" w:fill="auto"/>
            <w:vAlign w:val="center"/>
          </w:tcPr>
          <w:p w14:paraId="53DCA9A3">
            <w:pPr>
              <w:pStyle w:val="232"/>
              <w:jc w:val="center"/>
              <w:rPr>
                <w:color w:val="auto"/>
                <w:lang w:eastAsia="zh-CN"/>
              </w:rPr>
            </w:pPr>
            <w:r>
              <w:rPr>
                <w:rFonts w:hint="eastAsia"/>
                <w:color w:val="auto"/>
                <w:lang w:eastAsia="zh-CN"/>
              </w:rPr>
              <w:t>台风灾害农作物风险分区（区划）</w:t>
            </w:r>
          </w:p>
        </w:tc>
      </w:tr>
      <w:tr w14:paraId="059F1F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9E132F8">
            <w:pPr>
              <w:pStyle w:val="232"/>
              <w:jc w:val="center"/>
              <w:rPr>
                <w:color w:val="auto"/>
                <w:lang w:eastAsia="zh-CN"/>
              </w:rPr>
            </w:pPr>
          </w:p>
        </w:tc>
        <w:tc>
          <w:tcPr>
            <w:tcW w:w="2389" w:type="dxa"/>
            <w:vMerge w:val="continue"/>
            <w:shd w:val="clear" w:color="auto" w:fill="auto"/>
            <w:vAlign w:val="center"/>
          </w:tcPr>
          <w:p w14:paraId="2F6D4324">
            <w:pPr>
              <w:pStyle w:val="232"/>
              <w:jc w:val="center"/>
              <w:rPr>
                <w:color w:val="auto"/>
                <w:lang w:eastAsia="zh-CN"/>
              </w:rPr>
            </w:pPr>
          </w:p>
        </w:tc>
        <w:tc>
          <w:tcPr>
            <w:tcW w:w="5707" w:type="dxa"/>
            <w:shd w:val="clear" w:color="auto" w:fill="auto"/>
            <w:vAlign w:val="center"/>
          </w:tcPr>
          <w:p w14:paraId="0DB576E6">
            <w:pPr>
              <w:pStyle w:val="232"/>
              <w:jc w:val="center"/>
              <w:rPr>
                <w:color w:val="auto"/>
                <w:lang w:eastAsia="zh-CN"/>
              </w:rPr>
            </w:pPr>
            <w:r>
              <w:rPr>
                <w:rFonts w:hint="eastAsia"/>
                <w:color w:val="auto"/>
                <w:lang w:eastAsia="zh-CN"/>
              </w:rPr>
              <w:t>台风灾害（GDP、人口、房屋建筑、公路）风险区划</w:t>
            </w:r>
          </w:p>
        </w:tc>
      </w:tr>
      <w:tr w14:paraId="63EA20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48B82A7">
            <w:pPr>
              <w:pStyle w:val="232"/>
              <w:jc w:val="center"/>
              <w:rPr>
                <w:color w:val="auto"/>
                <w:lang w:eastAsia="zh-CN"/>
              </w:rPr>
            </w:pPr>
          </w:p>
        </w:tc>
        <w:tc>
          <w:tcPr>
            <w:tcW w:w="2389" w:type="dxa"/>
            <w:vMerge w:val="continue"/>
            <w:shd w:val="clear" w:color="auto" w:fill="auto"/>
            <w:vAlign w:val="center"/>
          </w:tcPr>
          <w:p w14:paraId="37200D3F">
            <w:pPr>
              <w:pStyle w:val="232"/>
              <w:jc w:val="center"/>
              <w:rPr>
                <w:color w:val="auto"/>
                <w:lang w:eastAsia="zh-CN"/>
              </w:rPr>
            </w:pPr>
          </w:p>
        </w:tc>
        <w:tc>
          <w:tcPr>
            <w:tcW w:w="5707" w:type="dxa"/>
            <w:shd w:val="clear" w:color="auto" w:fill="auto"/>
            <w:vAlign w:val="center"/>
          </w:tcPr>
          <w:p w14:paraId="63A8F5CA">
            <w:pPr>
              <w:pStyle w:val="232"/>
              <w:jc w:val="center"/>
              <w:rPr>
                <w:color w:val="auto"/>
                <w:lang w:eastAsia="zh-CN"/>
              </w:rPr>
            </w:pPr>
            <w:r>
              <w:rPr>
                <w:rFonts w:hint="eastAsia"/>
                <w:color w:val="auto"/>
                <w:lang w:eastAsia="zh-CN"/>
              </w:rPr>
              <w:t>干旱灾害农作物风险分区（区划）</w:t>
            </w:r>
          </w:p>
        </w:tc>
      </w:tr>
      <w:bookmarkEnd w:id="129"/>
    </w:tbl>
    <w:p w14:paraId="7E9F443D">
      <w:pPr>
        <w:pStyle w:val="56"/>
        <w:ind w:firstLine="420"/>
      </w:pPr>
    </w:p>
    <w:p w14:paraId="0CB20E39">
      <w:pPr>
        <w:pStyle w:val="77"/>
        <w:numPr>
          <w:ilvl w:val="0"/>
          <w:numId w:val="0"/>
        </w:numPr>
        <w:spacing w:before="156" w:after="156"/>
      </w:pPr>
      <w:r>
        <w:rPr>
          <w:rFonts w:hint="eastAsia"/>
        </w:rPr>
        <w:t>表A.1 自然灾害综合风险基础数据目录表</w:t>
      </w:r>
      <w:r>
        <w:rPr>
          <w:rFonts w:hint="eastAsia" w:ascii="宋体" w:hAnsi="宋体" w:eastAsia="宋体"/>
        </w:rPr>
        <w:t>（续）</w:t>
      </w:r>
    </w:p>
    <w:tbl>
      <w:tblPr>
        <w:tblStyle w:val="27"/>
        <w:tblW w:w="9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2389"/>
        <w:gridCol w:w="5707"/>
      </w:tblGrid>
      <w:tr w14:paraId="2C6E76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09" w:type="dxa"/>
            <w:tcBorders>
              <w:top w:val="single" w:color="auto" w:sz="8" w:space="0"/>
              <w:bottom w:val="single" w:color="auto" w:sz="8" w:space="0"/>
            </w:tcBorders>
            <w:shd w:val="clear" w:color="auto" w:fill="auto"/>
            <w:vAlign w:val="center"/>
          </w:tcPr>
          <w:p w14:paraId="7A27CDA2">
            <w:pPr>
              <w:pStyle w:val="232"/>
              <w:jc w:val="center"/>
              <w:rPr>
                <w:rFonts w:cs="黑体"/>
                <w:color w:val="auto"/>
                <w:lang w:eastAsia="zh-CN"/>
              </w:rPr>
            </w:pPr>
            <w:r>
              <w:rPr>
                <w:rFonts w:hint="eastAsia" w:cs="黑体"/>
                <w:color w:val="auto"/>
                <w:lang w:eastAsia="zh-CN"/>
              </w:rPr>
              <w:t>一级目录</w:t>
            </w:r>
          </w:p>
        </w:tc>
        <w:tc>
          <w:tcPr>
            <w:tcW w:w="2389" w:type="dxa"/>
            <w:tcBorders>
              <w:top w:val="single" w:color="auto" w:sz="8" w:space="0"/>
              <w:bottom w:val="single" w:color="auto" w:sz="8" w:space="0"/>
            </w:tcBorders>
            <w:shd w:val="clear" w:color="auto" w:fill="auto"/>
            <w:vAlign w:val="center"/>
          </w:tcPr>
          <w:p w14:paraId="6408A993">
            <w:pPr>
              <w:pStyle w:val="232"/>
              <w:jc w:val="center"/>
              <w:rPr>
                <w:rFonts w:cs="黑体"/>
                <w:color w:val="auto"/>
                <w:lang w:eastAsia="zh-CN"/>
              </w:rPr>
            </w:pPr>
            <w:r>
              <w:rPr>
                <w:rFonts w:hint="eastAsia" w:cs="黑体"/>
                <w:color w:val="auto"/>
                <w:lang w:eastAsia="zh-CN"/>
              </w:rPr>
              <w:t>二级目录</w:t>
            </w:r>
          </w:p>
        </w:tc>
        <w:tc>
          <w:tcPr>
            <w:tcW w:w="5707" w:type="dxa"/>
            <w:tcBorders>
              <w:top w:val="single" w:color="auto" w:sz="8" w:space="0"/>
              <w:bottom w:val="single" w:color="auto" w:sz="8" w:space="0"/>
            </w:tcBorders>
            <w:shd w:val="clear" w:color="auto" w:fill="auto"/>
            <w:vAlign w:val="center"/>
          </w:tcPr>
          <w:p w14:paraId="3B5E51A2">
            <w:pPr>
              <w:pStyle w:val="232"/>
              <w:jc w:val="center"/>
              <w:rPr>
                <w:rFonts w:cs="黑体"/>
                <w:color w:val="auto"/>
                <w:lang w:eastAsia="zh-CN"/>
              </w:rPr>
            </w:pPr>
            <w:r>
              <w:rPr>
                <w:rFonts w:hint="eastAsia" w:cs="黑体"/>
                <w:color w:val="auto"/>
                <w:lang w:eastAsia="zh-CN"/>
              </w:rPr>
              <w:t>三级目录</w:t>
            </w:r>
          </w:p>
        </w:tc>
      </w:tr>
      <w:tr w14:paraId="2E9A43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5DC69A67">
            <w:pPr>
              <w:pStyle w:val="232"/>
              <w:jc w:val="center"/>
              <w:rPr>
                <w:color w:val="auto"/>
                <w:lang w:eastAsia="zh-CN"/>
              </w:rPr>
            </w:pPr>
            <w:r>
              <w:rPr>
                <w:rFonts w:hint="eastAsia"/>
                <w:color w:val="auto"/>
                <w:lang w:eastAsia="zh-CN"/>
              </w:rPr>
              <w:t>自然灾害风险区划</w:t>
            </w:r>
          </w:p>
        </w:tc>
        <w:tc>
          <w:tcPr>
            <w:tcW w:w="2389" w:type="dxa"/>
            <w:vMerge w:val="restart"/>
            <w:shd w:val="clear" w:color="auto" w:fill="auto"/>
            <w:vAlign w:val="center"/>
          </w:tcPr>
          <w:p w14:paraId="271E570F">
            <w:pPr>
              <w:pStyle w:val="232"/>
              <w:jc w:val="center"/>
              <w:rPr>
                <w:color w:val="auto"/>
                <w:lang w:eastAsia="zh-CN"/>
              </w:rPr>
            </w:pPr>
            <w:r>
              <w:rPr>
                <w:rFonts w:hint="eastAsia"/>
                <w:color w:val="auto"/>
                <w:lang w:eastAsia="zh-CN"/>
              </w:rPr>
              <w:t>气象灾害风险区划</w:t>
            </w:r>
          </w:p>
        </w:tc>
        <w:tc>
          <w:tcPr>
            <w:tcW w:w="5707" w:type="dxa"/>
            <w:shd w:val="clear" w:color="auto" w:fill="auto"/>
            <w:vAlign w:val="center"/>
          </w:tcPr>
          <w:p w14:paraId="51FE94AB">
            <w:pPr>
              <w:pStyle w:val="232"/>
              <w:jc w:val="center"/>
              <w:rPr>
                <w:color w:val="auto"/>
                <w:lang w:eastAsia="zh-CN"/>
              </w:rPr>
            </w:pPr>
            <w:r>
              <w:rPr>
                <w:rFonts w:hint="eastAsia"/>
                <w:color w:val="auto"/>
                <w:lang w:eastAsia="zh-CN"/>
              </w:rPr>
              <w:t>干旱灾害（GDP、人口）风险区划</w:t>
            </w:r>
          </w:p>
        </w:tc>
      </w:tr>
      <w:tr w14:paraId="4E4EAA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F0E2F1D">
            <w:pPr>
              <w:pStyle w:val="232"/>
              <w:jc w:val="center"/>
              <w:rPr>
                <w:color w:val="auto"/>
                <w:lang w:eastAsia="zh-CN"/>
              </w:rPr>
            </w:pPr>
          </w:p>
        </w:tc>
        <w:tc>
          <w:tcPr>
            <w:tcW w:w="2389" w:type="dxa"/>
            <w:vMerge w:val="continue"/>
            <w:shd w:val="clear" w:color="auto" w:fill="auto"/>
            <w:vAlign w:val="center"/>
          </w:tcPr>
          <w:p w14:paraId="0E325B7B">
            <w:pPr>
              <w:pStyle w:val="232"/>
              <w:jc w:val="center"/>
              <w:rPr>
                <w:color w:val="auto"/>
                <w:lang w:eastAsia="zh-CN"/>
              </w:rPr>
            </w:pPr>
          </w:p>
        </w:tc>
        <w:tc>
          <w:tcPr>
            <w:tcW w:w="5707" w:type="dxa"/>
            <w:shd w:val="clear" w:color="auto" w:fill="auto"/>
            <w:vAlign w:val="center"/>
          </w:tcPr>
          <w:p w14:paraId="3CEC3F8C">
            <w:pPr>
              <w:pStyle w:val="232"/>
              <w:jc w:val="center"/>
              <w:rPr>
                <w:color w:val="auto"/>
                <w:lang w:eastAsia="zh-CN"/>
              </w:rPr>
            </w:pPr>
            <w:r>
              <w:rPr>
                <w:rFonts w:hint="eastAsia"/>
                <w:color w:val="auto"/>
                <w:lang w:eastAsia="zh-CN"/>
              </w:rPr>
              <w:t>高温灾害农作物风险分区（区划）</w:t>
            </w:r>
          </w:p>
        </w:tc>
      </w:tr>
      <w:tr w14:paraId="57AFC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AF8D613">
            <w:pPr>
              <w:pStyle w:val="232"/>
              <w:jc w:val="center"/>
              <w:rPr>
                <w:color w:val="auto"/>
                <w:lang w:eastAsia="zh-CN"/>
              </w:rPr>
            </w:pPr>
          </w:p>
        </w:tc>
        <w:tc>
          <w:tcPr>
            <w:tcW w:w="2389" w:type="dxa"/>
            <w:vMerge w:val="continue"/>
            <w:shd w:val="clear" w:color="auto" w:fill="auto"/>
            <w:vAlign w:val="center"/>
          </w:tcPr>
          <w:p w14:paraId="77396054">
            <w:pPr>
              <w:pStyle w:val="232"/>
              <w:jc w:val="center"/>
              <w:rPr>
                <w:color w:val="auto"/>
                <w:lang w:eastAsia="zh-CN"/>
              </w:rPr>
            </w:pPr>
          </w:p>
        </w:tc>
        <w:tc>
          <w:tcPr>
            <w:tcW w:w="5707" w:type="dxa"/>
            <w:shd w:val="clear" w:color="auto" w:fill="auto"/>
            <w:vAlign w:val="center"/>
          </w:tcPr>
          <w:p w14:paraId="6F317704">
            <w:pPr>
              <w:pStyle w:val="232"/>
              <w:jc w:val="center"/>
              <w:rPr>
                <w:color w:val="auto"/>
                <w:lang w:eastAsia="zh-CN"/>
              </w:rPr>
            </w:pPr>
            <w:r>
              <w:rPr>
                <w:rFonts w:hint="eastAsia"/>
                <w:color w:val="auto"/>
                <w:lang w:eastAsia="zh-CN"/>
              </w:rPr>
              <w:t>高温灾害（GDP、人口）风险区划</w:t>
            </w:r>
          </w:p>
        </w:tc>
      </w:tr>
      <w:tr w14:paraId="35EC30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CB522DB">
            <w:pPr>
              <w:pStyle w:val="232"/>
              <w:jc w:val="center"/>
              <w:rPr>
                <w:color w:val="auto"/>
                <w:lang w:eastAsia="zh-CN"/>
              </w:rPr>
            </w:pPr>
          </w:p>
        </w:tc>
        <w:tc>
          <w:tcPr>
            <w:tcW w:w="2389" w:type="dxa"/>
            <w:vMerge w:val="continue"/>
            <w:shd w:val="clear" w:color="auto" w:fill="auto"/>
            <w:vAlign w:val="center"/>
          </w:tcPr>
          <w:p w14:paraId="1C06D7C5">
            <w:pPr>
              <w:pStyle w:val="232"/>
              <w:jc w:val="center"/>
              <w:rPr>
                <w:color w:val="auto"/>
                <w:lang w:eastAsia="zh-CN"/>
              </w:rPr>
            </w:pPr>
          </w:p>
        </w:tc>
        <w:tc>
          <w:tcPr>
            <w:tcW w:w="5707" w:type="dxa"/>
            <w:shd w:val="clear" w:color="auto" w:fill="auto"/>
            <w:vAlign w:val="center"/>
          </w:tcPr>
          <w:p w14:paraId="4D905A7C">
            <w:pPr>
              <w:pStyle w:val="232"/>
              <w:jc w:val="center"/>
              <w:rPr>
                <w:color w:val="auto"/>
                <w:lang w:eastAsia="zh-CN"/>
              </w:rPr>
            </w:pPr>
            <w:r>
              <w:rPr>
                <w:rFonts w:hint="eastAsia"/>
                <w:color w:val="auto"/>
                <w:lang w:eastAsia="zh-CN"/>
              </w:rPr>
              <w:t>低温灾害农作物风险分区（区划）</w:t>
            </w:r>
          </w:p>
        </w:tc>
      </w:tr>
      <w:tr w14:paraId="668651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10F3B1C">
            <w:pPr>
              <w:pStyle w:val="232"/>
              <w:jc w:val="center"/>
              <w:rPr>
                <w:color w:val="auto"/>
                <w:lang w:eastAsia="zh-CN"/>
              </w:rPr>
            </w:pPr>
          </w:p>
        </w:tc>
        <w:tc>
          <w:tcPr>
            <w:tcW w:w="2389" w:type="dxa"/>
            <w:vMerge w:val="continue"/>
            <w:shd w:val="clear" w:color="auto" w:fill="auto"/>
            <w:vAlign w:val="center"/>
          </w:tcPr>
          <w:p w14:paraId="005B6942">
            <w:pPr>
              <w:pStyle w:val="232"/>
              <w:jc w:val="center"/>
              <w:rPr>
                <w:color w:val="auto"/>
                <w:lang w:eastAsia="zh-CN"/>
              </w:rPr>
            </w:pPr>
          </w:p>
        </w:tc>
        <w:tc>
          <w:tcPr>
            <w:tcW w:w="5707" w:type="dxa"/>
            <w:shd w:val="clear" w:color="auto" w:fill="auto"/>
            <w:vAlign w:val="center"/>
          </w:tcPr>
          <w:p w14:paraId="4DE1B269">
            <w:pPr>
              <w:pStyle w:val="232"/>
              <w:jc w:val="center"/>
              <w:rPr>
                <w:color w:val="auto"/>
                <w:lang w:eastAsia="zh-CN"/>
              </w:rPr>
            </w:pPr>
            <w:r>
              <w:rPr>
                <w:rFonts w:hint="eastAsia"/>
                <w:color w:val="auto"/>
                <w:lang w:eastAsia="zh-CN"/>
              </w:rPr>
              <w:t>低温灾害（GDP、人口）风险区划</w:t>
            </w:r>
          </w:p>
        </w:tc>
      </w:tr>
      <w:tr w14:paraId="5C49BD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9E3C8FD">
            <w:pPr>
              <w:pStyle w:val="232"/>
              <w:jc w:val="center"/>
              <w:rPr>
                <w:color w:val="auto"/>
                <w:lang w:eastAsia="zh-CN"/>
              </w:rPr>
            </w:pPr>
          </w:p>
        </w:tc>
        <w:tc>
          <w:tcPr>
            <w:tcW w:w="2389" w:type="dxa"/>
            <w:vMerge w:val="continue"/>
            <w:shd w:val="clear" w:color="auto" w:fill="auto"/>
            <w:vAlign w:val="center"/>
          </w:tcPr>
          <w:p w14:paraId="42A275DD">
            <w:pPr>
              <w:pStyle w:val="232"/>
              <w:jc w:val="center"/>
              <w:rPr>
                <w:color w:val="auto"/>
                <w:lang w:eastAsia="zh-CN"/>
              </w:rPr>
            </w:pPr>
          </w:p>
        </w:tc>
        <w:tc>
          <w:tcPr>
            <w:tcW w:w="5707" w:type="dxa"/>
            <w:shd w:val="clear" w:color="auto" w:fill="auto"/>
            <w:vAlign w:val="center"/>
          </w:tcPr>
          <w:p w14:paraId="6D9084F6">
            <w:pPr>
              <w:pStyle w:val="232"/>
              <w:jc w:val="center"/>
              <w:rPr>
                <w:color w:val="auto"/>
                <w:lang w:eastAsia="zh-CN"/>
              </w:rPr>
            </w:pPr>
            <w:r>
              <w:rPr>
                <w:rFonts w:hint="eastAsia"/>
                <w:color w:val="auto"/>
                <w:lang w:eastAsia="zh-CN"/>
              </w:rPr>
              <w:t>雷电灾害（GDP、人口）风险区划</w:t>
            </w:r>
          </w:p>
        </w:tc>
      </w:tr>
      <w:tr w14:paraId="07ECE2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405A1BA">
            <w:pPr>
              <w:pStyle w:val="232"/>
              <w:jc w:val="center"/>
              <w:rPr>
                <w:color w:val="auto"/>
                <w:lang w:eastAsia="zh-CN"/>
              </w:rPr>
            </w:pPr>
          </w:p>
        </w:tc>
        <w:tc>
          <w:tcPr>
            <w:tcW w:w="2389" w:type="dxa"/>
            <w:vMerge w:val="continue"/>
            <w:shd w:val="clear" w:color="auto" w:fill="auto"/>
            <w:vAlign w:val="center"/>
          </w:tcPr>
          <w:p w14:paraId="371A1943">
            <w:pPr>
              <w:pStyle w:val="232"/>
              <w:jc w:val="center"/>
              <w:rPr>
                <w:color w:val="auto"/>
                <w:lang w:eastAsia="zh-CN"/>
              </w:rPr>
            </w:pPr>
          </w:p>
        </w:tc>
        <w:tc>
          <w:tcPr>
            <w:tcW w:w="5707" w:type="dxa"/>
            <w:shd w:val="clear" w:color="auto" w:fill="auto"/>
            <w:vAlign w:val="center"/>
          </w:tcPr>
          <w:p w14:paraId="7F47FE1F">
            <w:pPr>
              <w:pStyle w:val="232"/>
              <w:jc w:val="center"/>
              <w:rPr>
                <w:color w:val="auto"/>
                <w:lang w:eastAsia="zh-CN"/>
              </w:rPr>
            </w:pPr>
            <w:r>
              <w:rPr>
                <w:rFonts w:hint="eastAsia"/>
                <w:color w:val="auto"/>
                <w:lang w:eastAsia="zh-CN"/>
              </w:rPr>
              <w:t>雪灾农作物风险分区(区划)</w:t>
            </w:r>
          </w:p>
        </w:tc>
      </w:tr>
      <w:tr w14:paraId="439CAC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5C774C7">
            <w:pPr>
              <w:pStyle w:val="232"/>
              <w:jc w:val="center"/>
              <w:rPr>
                <w:color w:val="auto"/>
                <w:lang w:eastAsia="zh-CN"/>
              </w:rPr>
            </w:pPr>
          </w:p>
        </w:tc>
        <w:tc>
          <w:tcPr>
            <w:tcW w:w="2389" w:type="dxa"/>
            <w:vMerge w:val="continue"/>
            <w:shd w:val="clear" w:color="auto" w:fill="auto"/>
            <w:vAlign w:val="center"/>
          </w:tcPr>
          <w:p w14:paraId="6FD7B6E1">
            <w:pPr>
              <w:pStyle w:val="232"/>
              <w:jc w:val="center"/>
              <w:rPr>
                <w:color w:val="auto"/>
                <w:lang w:eastAsia="zh-CN"/>
              </w:rPr>
            </w:pPr>
          </w:p>
        </w:tc>
        <w:tc>
          <w:tcPr>
            <w:tcW w:w="5707" w:type="dxa"/>
            <w:shd w:val="clear" w:color="auto" w:fill="auto"/>
            <w:vAlign w:val="center"/>
          </w:tcPr>
          <w:p w14:paraId="418FC59B">
            <w:pPr>
              <w:pStyle w:val="232"/>
              <w:jc w:val="center"/>
              <w:rPr>
                <w:color w:val="auto"/>
                <w:lang w:eastAsia="zh-CN"/>
              </w:rPr>
            </w:pPr>
            <w:r>
              <w:rPr>
                <w:rFonts w:hint="eastAsia"/>
                <w:color w:val="auto"/>
                <w:lang w:eastAsia="zh-CN"/>
              </w:rPr>
              <w:t>雪灾（GDP、人口）风险区划</w:t>
            </w:r>
          </w:p>
        </w:tc>
      </w:tr>
      <w:tr w14:paraId="2AFEBE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C9227CD">
            <w:pPr>
              <w:pStyle w:val="232"/>
              <w:jc w:val="center"/>
              <w:rPr>
                <w:color w:val="auto"/>
                <w:lang w:eastAsia="zh-CN"/>
              </w:rPr>
            </w:pPr>
          </w:p>
        </w:tc>
        <w:tc>
          <w:tcPr>
            <w:tcW w:w="2389" w:type="dxa"/>
            <w:vMerge w:val="continue"/>
            <w:shd w:val="clear" w:color="auto" w:fill="auto"/>
            <w:vAlign w:val="center"/>
          </w:tcPr>
          <w:p w14:paraId="3E0DCEFF">
            <w:pPr>
              <w:pStyle w:val="232"/>
              <w:jc w:val="center"/>
              <w:rPr>
                <w:color w:val="auto"/>
                <w:lang w:eastAsia="zh-CN"/>
              </w:rPr>
            </w:pPr>
          </w:p>
        </w:tc>
        <w:tc>
          <w:tcPr>
            <w:tcW w:w="5707" w:type="dxa"/>
            <w:shd w:val="clear" w:color="auto" w:fill="auto"/>
            <w:vAlign w:val="center"/>
          </w:tcPr>
          <w:p w14:paraId="32CAD94A">
            <w:pPr>
              <w:pStyle w:val="232"/>
              <w:jc w:val="center"/>
              <w:rPr>
                <w:color w:val="auto"/>
                <w:lang w:eastAsia="zh-CN"/>
              </w:rPr>
            </w:pPr>
            <w:r>
              <w:rPr>
                <w:rFonts w:hint="eastAsia"/>
                <w:color w:val="auto"/>
                <w:lang w:eastAsia="zh-CN"/>
              </w:rPr>
              <w:t>雷电灾害（GDP、人口）风险区划</w:t>
            </w:r>
          </w:p>
        </w:tc>
      </w:tr>
      <w:tr w14:paraId="3F12EC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9E8C7E9">
            <w:pPr>
              <w:pStyle w:val="232"/>
              <w:jc w:val="center"/>
              <w:rPr>
                <w:color w:val="auto"/>
                <w:lang w:eastAsia="zh-CN"/>
              </w:rPr>
            </w:pPr>
          </w:p>
        </w:tc>
        <w:tc>
          <w:tcPr>
            <w:tcW w:w="2389" w:type="dxa"/>
            <w:vMerge w:val="restart"/>
            <w:shd w:val="clear" w:color="auto" w:fill="auto"/>
            <w:vAlign w:val="center"/>
          </w:tcPr>
          <w:p w14:paraId="4249E84C">
            <w:pPr>
              <w:pStyle w:val="232"/>
              <w:jc w:val="center"/>
              <w:rPr>
                <w:color w:val="auto"/>
                <w:lang w:eastAsia="zh-CN"/>
              </w:rPr>
            </w:pPr>
            <w:r>
              <w:rPr>
                <w:rFonts w:hint="eastAsia"/>
                <w:color w:val="auto"/>
              </w:rPr>
              <w:t>水旱灾害风险区划</w:t>
            </w:r>
          </w:p>
        </w:tc>
        <w:tc>
          <w:tcPr>
            <w:tcW w:w="5707" w:type="dxa"/>
            <w:shd w:val="clear" w:color="auto" w:fill="auto"/>
            <w:vAlign w:val="center"/>
          </w:tcPr>
          <w:p w14:paraId="28617D5C">
            <w:pPr>
              <w:pStyle w:val="232"/>
              <w:jc w:val="center"/>
              <w:rPr>
                <w:color w:val="auto"/>
                <w:lang w:eastAsia="zh-CN"/>
              </w:rPr>
            </w:pPr>
            <w:r>
              <w:rPr>
                <w:rFonts w:hint="eastAsia"/>
                <w:color w:val="auto"/>
              </w:rPr>
              <w:t>洪水风险区划</w:t>
            </w:r>
          </w:p>
        </w:tc>
      </w:tr>
      <w:tr w14:paraId="39AABA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4048EF9">
            <w:pPr>
              <w:pStyle w:val="232"/>
              <w:jc w:val="center"/>
              <w:rPr>
                <w:color w:val="auto"/>
                <w:lang w:eastAsia="zh-CN"/>
              </w:rPr>
            </w:pPr>
          </w:p>
        </w:tc>
        <w:tc>
          <w:tcPr>
            <w:tcW w:w="2389" w:type="dxa"/>
            <w:vMerge w:val="continue"/>
            <w:shd w:val="clear" w:color="auto" w:fill="auto"/>
            <w:vAlign w:val="center"/>
          </w:tcPr>
          <w:p w14:paraId="4DEDD8F2">
            <w:pPr>
              <w:pStyle w:val="232"/>
              <w:jc w:val="center"/>
              <w:rPr>
                <w:color w:val="auto"/>
                <w:lang w:eastAsia="zh-CN"/>
              </w:rPr>
            </w:pPr>
          </w:p>
        </w:tc>
        <w:tc>
          <w:tcPr>
            <w:tcW w:w="5707" w:type="dxa"/>
            <w:shd w:val="clear" w:color="auto" w:fill="auto"/>
            <w:vAlign w:val="center"/>
          </w:tcPr>
          <w:p w14:paraId="38A8AABC">
            <w:pPr>
              <w:pStyle w:val="232"/>
              <w:jc w:val="center"/>
              <w:rPr>
                <w:color w:val="auto"/>
                <w:lang w:eastAsia="zh-CN"/>
              </w:rPr>
            </w:pPr>
            <w:r>
              <w:rPr>
                <w:rFonts w:hint="eastAsia"/>
                <w:color w:val="auto"/>
                <w:lang w:eastAsia="zh-CN"/>
              </w:rPr>
              <w:t>干旱灾害综合风险区划</w:t>
            </w:r>
          </w:p>
        </w:tc>
      </w:tr>
      <w:tr w14:paraId="196F82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5C46FCB">
            <w:pPr>
              <w:pStyle w:val="232"/>
              <w:jc w:val="center"/>
              <w:rPr>
                <w:color w:val="auto"/>
                <w:lang w:eastAsia="zh-CN"/>
              </w:rPr>
            </w:pPr>
          </w:p>
        </w:tc>
        <w:tc>
          <w:tcPr>
            <w:tcW w:w="2389" w:type="dxa"/>
            <w:vMerge w:val="continue"/>
            <w:shd w:val="clear" w:color="auto" w:fill="auto"/>
            <w:vAlign w:val="center"/>
          </w:tcPr>
          <w:p w14:paraId="3C01A925">
            <w:pPr>
              <w:pStyle w:val="232"/>
              <w:jc w:val="center"/>
              <w:rPr>
                <w:color w:val="auto"/>
                <w:lang w:eastAsia="zh-CN"/>
              </w:rPr>
            </w:pPr>
          </w:p>
        </w:tc>
        <w:tc>
          <w:tcPr>
            <w:tcW w:w="5707" w:type="dxa"/>
            <w:shd w:val="clear" w:color="auto" w:fill="auto"/>
            <w:vAlign w:val="center"/>
          </w:tcPr>
          <w:p w14:paraId="26C2C796">
            <w:pPr>
              <w:pStyle w:val="232"/>
              <w:jc w:val="center"/>
              <w:rPr>
                <w:color w:val="auto"/>
                <w:lang w:eastAsia="zh-CN"/>
              </w:rPr>
            </w:pPr>
            <w:r>
              <w:rPr>
                <w:rFonts w:hint="eastAsia"/>
                <w:color w:val="auto"/>
                <w:lang w:eastAsia="zh-CN"/>
              </w:rPr>
              <w:t>重点防洪区影响（GDP、人口）风险区划</w:t>
            </w:r>
          </w:p>
        </w:tc>
      </w:tr>
      <w:tr w14:paraId="62CCB1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5EDA357">
            <w:pPr>
              <w:pStyle w:val="232"/>
              <w:jc w:val="center"/>
              <w:rPr>
                <w:color w:val="auto"/>
                <w:lang w:eastAsia="zh-CN"/>
              </w:rPr>
            </w:pPr>
          </w:p>
        </w:tc>
        <w:tc>
          <w:tcPr>
            <w:tcW w:w="2389" w:type="dxa"/>
            <w:vMerge w:val="restart"/>
            <w:shd w:val="clear" w:color="auto" w:fill="auto"/>
            <w:vAlign w:val="center"/>
          </w:tcPr>
          <w:p w14:paraId="68A027B4">
            <w:pPr>
              <w:pStyle w:val="232"/>
              <w:jc w:val="center"/>
              <w:rPr>
                <w:color w:val="auto"/>
                <w:lang w:eastAsia="zh-CN"/>
              </w:rPr>
            </w:pPr>
            <w:r>
              <w:rPr>
                <w:rFonts w:hint="eastAsia"/>
                <w:color w:val="auto"/>
              </w:rPr>
              <w:t>海洋灾害风险区划</w:t>
            </w:r>
          </w:p>
        </w:tc>
        <w:tc>
          <w:tcPr>
            <w:tcW w:w="5707" w:type="dxa"/>
            <w:shd w:val="clear" w:color="auto" w:fill="auto"/>
            <w:vAlign w:val="center"/>
          </w:tcPr>
          <w:p w14:paraId="63202232">
            <w:pPr>
              <w:pStyle w:val="232"/>
              <w:jc w:val="center"/>
              <w:rPr>
                <w:color w:val="auto"/>
              </w:rPr>
            </w:pPr>
            <w:r>
              <w:rPr>
                <w:rFonts w:hint="eastAsia"/>
                <w:color w:val="auto"/>
              </w:rPr>
              <w:t>风暴潮灾害风险区划</w:t>
            </w:r>
          </w:p>
        </w:tc>
      </w:tr>
      <w:tr w14:paraId="278518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1B043B7">
            <w:pPr>
              <w:pStyle w:val="232"/>
              <w:jc w:val="center"/>
              <w:rPr>
                <w:color w:val="auto"/>
                <w:lang w:eastAsia="zh-CN"/>
              </w:rPr>
            </w:pPr>
          </w:p>
        </w:tc>
        <w:tc>
          <w:tcPr>
            <w:tcW w:w="2389" w:type="dxa"/>
            <w:vMerge w:val="continue"/>
            <w:shd w:val="clear" w:color="auto" w:fill="auto"/>
            <w:vAlign w:val="center"/>
          </w:tcPr>
          <w:p w14:paraId="4222AC15">
            <w:pPr>
              <w:pStyle w:val="232"/>
              <w:jc w:val="center"/>
              <w:rPr>
                <w:color w:val="auto"/>
                <w:lang w:eastAsia="zh-CN"/>
              </w:rPr>
            </w:pPr>
          </w:p>
        </w:tc>
        <w:tc>
          <w:tcPr>
            <w:tcW w:w="5707" w:type="dxa"/>
            <w:shd w:val="clear" w:color="auto" w:fill="auto"/>
            <w:vAlign w:val="center"/>
          </w:tcPr>
          <w:p w14:paraId="47306AFC">
            <w:pPr>
              <w:pStyle w:val="232"/>
              <w:jc w:val="center"/>
              <w:rPr>
                <w:color w:val="auto"/>
              </w:rPr>
            </w:pPr>
            <w:r>
              <w:rPr>
                <w:rFonts w:hint="eastAsia"/>
                <w:color w:val="auto"/>
              </w:rPr>
              <w:t>海</w:t>
            </w:r>
            <w:r>
              <w:rPr>
                <w:rFonts w:hint="eastAsia"/>
                <w:color w:val="auto"/>
                <w:lang w:eastAsia="zh-CN"/>
              </w:rPr>
              <w:t>浪</w:t>
            </w:r>
            <w:r>
              <w:rPr>
                <w:rFonts w:hint="eastAsia"/>
                <w:color w:val="auto"/>
              </w:rPr>
              <w:t>灾害风险区划</w:t>
            </w:r>
          </w:p>
        </w:tc>
      </w:tr>
      <w:tr w14:paraId="0B98E3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8121626">
            <w:pPr>
              <w:pStyle w:val="232"/>
              <w:jc w:val="center"/>
              <w:rPr>
                <w:color w:val="auto"/>
                <w:lang w:eastAsia="zh-CN"/>
              </w:rPr>
            </w:pPr>
          </w:p>
        </w:tc>
        <w:tc>
          <w:tcPr>
            <w:tcW w:w="2389" w:type="dxa"/>
            <w:vMerge w:val="continue"/>
            <w:shd w:val="clear" w:color="auto" w:fill="auto"/>
            <w:vAlign w:val="center"/>
          </w:tcPr>
          <w:p w14:paraId="28E87856">
            <w:pPr>
              <w:pStyle w:val="232"/>
              <w:jc w:val="center"/>
              <w:rPr>
                <w:color w:val="auto"/>
                <w:lang w:eastAsia="zh-CN"/>
              </w:rPr>
            </w:pPr>
          </w:p>
        </w:tc>
        <w:tc>
          <w:tcPr>
            <w:tcW w:w="5707" w:type="dxa"/>
            <w:shd w:val="clear" w:color="auto" w:fill="auto"/>
            <w:vAlign w:val="center"/>
          </w:tcPr>
          <w:p w14:paraId="795D4E7C">
            <w:pPr>
              <w:pStyle w:val="232"/>
              <w:jc w:val="center"/>
              <w:rPr>
                <w:color w:val="auto"/>
              </w:rPr>
            </w:pPr>
            <w:r>
              <w:rPr>
                <w:rFonts w:hint="eastAsia"/>
                <w:color w:val="auto"/>
              </w:rPr>
              <w:t>海冰灾害风险区划</w:t>
            </w:r>
          </w:p>
        </w:tc>
      </w:tr>
      <w:tr w14:paraId="0FF6C6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3637523">
            <w:pPr>
              <w:pStyle w:val="232"/>
              <w:jc w:val="center"/>
              <w:rPr>
                <w:color w:val="auto"/>
                <w:lang w:eastAsia="zh-CN"/>
              </w:rPr>
            </w:pPr>
          </w:p>
        </w:tc>
        <w:tc>
          <w:tcPr>
            <w:tcW w:w="2389" w:type="dxa"/>
            <w:vMerge w:val="continue"/>
            <w:shd w:val="clear" w:color="auto" w:fill="auto"/>
            <w:vAlign w:val="center"/>
          </w:tcPr>
          <w:p w14:paraId="19917AE9">
            <w:pPr>
              <w:pStyle w:val="232"/>
              <w:jc w:val="center"/>
              <w:rPr>
                <w:color w:val="auto"/>
                <w:lang w:eastAsia="zh-CN"/>
              </w:rPr>
            </w:pPr>
          </w:p>
        </w:tc>
        <w:tc>
          <w:tcPr>
            <w:tcW w:w="5707" w:type="dxa"/>
            <w:shd w:val="clear" w:color="auto" w:fill="auto"/>
            <w:vAlign w:val="center"/>
          </w:tcPr>
          <w:p w14:paraId="7D250326">
            <w:pPr>
              <w:pStyle w:val="232"/>
              <w:jc w:val="center"/>
              <w:rPr>
                <w:color w:val="auto"/>
              </w:rPr>
            </w:pPr>
            <w:r>
              <w:rPr>
                <w:rFonts w:hint="eastAsia"/>
                <w:color w:val="auto"/>
              </w:rPr>
              <w:t>海啸灾害风险区划</w:t>
            </w:r>
          </w:p>
        </w:tc>
      </w:tr>
      <w:tr w14:paraId="426D67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91A0872">
            <w:pPr>
              <w:pStyle w:val="232"/>
              <w:jc w:val="center"/>
              <w:rPr>
                <w:color w:val="auto"/>
                <w:lang w:eastAsia="zh-CN"/>
              </w:rPr>
            </w:pPr>
          </w:p>
        </w:tc>
        <w:tc>
          <w:tcPr>
            <w:tcW w:w="2389" w:type="dxa"/>
            <w:vMerge w:val="continue"/>
            <w:shd w:val="clear" w:color="auto" w:fill="auto"/>
            <w:vAlign w:val="center"/>
          </w:tcPr>
          <w:p w14:paraId="46C2B7B5">
            <w:pPr>
              <w:pStyle w:val="232"/>
              <w:jc w:val="center"/>
              <w:rPr>
                <w:color w:val="auto"/>
                <w:lang w:eastAsia="zh-CN"/>
              </w:rPr>
            </w:pPr>
          </w:p>
        </w:tc>
        <w:tc>
          <w:tcPr>
            <w:tcW w:w="5707" w:type="dxa"/>
            <w:shd w:val="clear" w:color="auto" w:fill="auto"/>
            <w:vAlign w:val="center"/>
          </w:tcPr>
          <w:p w14:paraId="370E80BB">
            <w:pPr>
              <w:pStyle w:val="232"/>
              <w:jc w:val="center"/>
              <w:rPr>
                <w:color w:val="auto"/>
                <w:lang w:eastAsia="zh-CN"/>
              </w:rPr>
            </w:pPr>
            <w:r>
              <w:rPr>
                <w:rFonts w:hint="eastAsia"/>
                <w:color w:val="auto"/>
                <w:lang w:eastAsia="zh-CN"/>
              </w:rPr>
              <w:t>海平面上升灾害风险区划</w:t>
            </w:r>
          </w:p>
        </w:tc>
      </w:tr>
      <w:tr w14:paraId="1B699C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A395280">
            <w:pPr>
              <w:pStyle w:val="232"/>
              <w:jc w:val="center"/>
              <w:rPr>
                <w:color w:val="auto"/>
                <w:lang w:eastAsia="zh-CN"/>
              </w:rPr>
            </w:pPr>
          </w:p>
        </w:tc>
        <w:tc>
          <w:tcPr>
            <w:tcW w:w="2389" w:type="dxa"/>
            <w:vMerge w:val="restart"/>
            <w:shd w:val="clear" w:color="auto" w:fill="auto"/>
            <w:vAlign w:val="center"/>
          </w:tcPr>
          <w:p w14:paraId="041F036C">
            <w:pPr>
              <w:pStyle w:val="232"/>
              <w:jc w:val="center"/>
              <w:rPr>
                <w:color w:val="auto"/>
                <w:lang w:eastAsia="zh-CN"/>
              </w:rPr>
            </w:pPr>
            <w:r>
              <w:rPr>
                <w:rFonts w:hint="eastAsia"/>
                <w:color w:val="auto"/>
              </w:rPr>
              <w:t>综合风险区划</w:t>
            </w:r>
          </w:p>
        </w:tc>
        <w:tc>
          <w:tcPr>
            <w:tcW w:w="5707" w:type="dxa"/>
            <w:shd w:val="clear" w:color="auto" w:fill="auto"/>
            <w:vAlign w:val="center"/>
          </w:tcPr>
          <w:p w14:paraId="34D2F0B8">
            <w:pPr>
              <w:pStyle w:val="232"/>
              <w:jc w:val="center"/>
              <w:rPr>
                <w:color w:val="auto"/>
                <w:lang w:eastAsia="zh-CN"/>
              </w:rPr>
            </w:pPr>
            <w:r>
              <w:rPr>
                <w:rFonts w:hint="eastAsia"/>
                <w:color w:val="auto"/>
                <w:lang w:eastAsia="zh-CN"/>
              </w:rPr>
              <w:t>自然灾害综合风险一级区划</w:t>
            </w:r>
          </w:p>
        </w:tc>
      </w:tr>
      <w:tr w14:paraId="33D36D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D9E57E5">
            <w:pPr>
              <w:pStyle w:val="232"/>
              <w:jc w:val="center"/>
              <w:rPr>
                <w:color w:val="auto"/>
                <w:lang w:eastAsia="zh-CN"/>
              </w:rPr>
            </w:pPr>
          </w:p>
        </w:tc>
        <w:tc>
          <w:tcPr>
            <w:tcW w:w="2389" w:type="dxa"/>
            <w:vMerge w:val="continue"/>
            <w:shd w:val="clear" w:color="auto" w:fill="auto"/>
            <w:vAlign w:val="center"/>
          </w:tcPr>
          <w:p w14:paraId="7E9EB3D2">
            <w:pPr>
              <w:pStyle w:val="232"/>
              <w:jc w:val="center"/>
              <w:rPr>
                <w:color w:val="auto"/>
                <w:lang w:eastAsia="zh-CN"/>
              </w:rPr>
            </w:pPr>
          </w:p>
        </w:tc>
        <w:tc>
          <w:tcPr>
            <w:tcW w:w="5707" w:type="dxa"/>
            <w:shd w:val="clear" w:color="auto" w:fill="auto"/>
            <w:vAlign w:val="center"/>
          </w:tcPr>
          <w:p w14:paraId="29657202">
            <w:pPr>
              <w:pStyle w:val="232"/>
              <w:jc w:val="center"/>
              <w:rPr>
                <w:color w:val="auto"/>
                <w:lang w:eastAsia="zh-CN"/>
              </w:rPr>
            </w:pPr>
            <w:r>
              <w:rPr>
                <w:rFonts w:hint="eastAsia"/>
                <w:color w:val="auto"/>
                <w:lang w:eastAsia="zh-CN"/>
              </w:rPr>
              <w:t>自然灾害综合风险二级区划</w:t>
            </w:r>
          </w:p>
        </w:tc>
      </w:tr>
      <w:tr w14:paraId="7E5150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5128185B">
            <w:pPr>
              <w:pStyle w:val="232"/>
              <w:jc w:val="center"/>
              <w:rPr>
                <w:color w:val="auto"/>
                <w:lang w:eastAsia="zh-CN"/>
              </w:rPr>
            </w:pPr>
          </w:p>
        </w:tc>
        <w:tc>
          <w:tcPr>
            <w:tcW w:w="2389" w:type="dxa"/>
            <w:shd w:val="clear" w:color="auto" w:fill="auto"/>
            <w:vAlign w:val="center"/>
          </w:tcPr>
          <w:p w14:paraId="0A3B2E75">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1B71F85A">
            <w:pPr>
              <w:pStyle w:val="232"/>
              <w:jc w:val="center"/>
              <w:rPr>
                <w:color w:val="auto"/>
                <w:lang w:eastAsia="zh-CN"/>
              </w:rPr>
            </w:pPr>
            <w:r>
              <w:rPr>
                <w:rFonts w:hint="eastAsia"/>
                <w:color w:val="auto"/>
                <w:lang w:eastAsia="zh-CN"/>
              </w:rPr>
              <w:t>—</w:t>
            </w:r>
          </w:p>
        </w:tc>
      </w:tr>
      <w:tr w14:paraId="0DA859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109802A8">
            <w:pPr>
              <w:pStyle w:val="232"/>
              <w:jc w:val="center"/>
              <w:rPr>
                <w:color w:val="auto"/>
                <w:lang w:eastAsia="zh-CN"/>
              </w:rPr>
            </w:pPr>
            <w:r>
              <w:rPr>
                <w:rFonts w:hint="eastAsia"/>
                <w:color w:val="auto"/>
                <w:lang w:eastAsia="zh-CN"/>
              </w:rPr>
              <w:t>自然灾害防治区划</w:t>
            </w:r>
          </w:p>
        </w:tc>
        <w:tc>
          <w:tcPr>
            <w:tcW w:w="2389" w:type="dxa"/>
            <w:vMerge w:val="restart"/>
            <w:shd w:val="clear" w:color="auto" w:fill="auto"/>
            <w:vAlign w:val="center"/>
          </w:tcPr>
          <w:p w14:paraId="32AAAEE3">
            <w:pPr>
              <w:pStyle w:val="232"/>
              <w:jc w:val="center"/>
              <w:rPr>
                <w:color w:val="auto"/>
                <w:lang w:eastAsia="zh-CN"/>
              </w:rPr>
            </w:pPr>
            <w:r>
              <w:rPr>
                <w:rFonts w:hint="eastAsia"/>
                <w:color w:val="auto"/>
                <w:lang w:eastAsia="zh-CN"/>
              </w:rPr>
              <w:t>地震灾害防治区划</w:t>
            </w:r>
          </w:p>
        </w:tc>
        <w:tc>
          <w:tcPr>
            <w:tcW w:w="5707" w:type="dxa"/>
            <w:shd w:val="clear" w:color="auto" w:fill="auto"/>
            <w:vAlign w:val="center"/>
          </w:tcPr>
          <w:p w14:paraId="59041BB8">
            <w:pPr>
              <w:pStyle w:val="232"/>
              <w:jc w:val="center"/>
              <w:rPr>
                <w:color w:val="auto"/>
                <w:lang w:eastAsia="zh-CN"/>
              </w:rPr>
            </w:pPr>
            <w:r>
              <w:rPr>
                <w:rFonts w:hint="eastAsia"/>
                <w:color w:val="auto"/>
                <w:lang w:eastAsia="zh-CN"/>
              </w:rPr>
              <w:t>地震灾害防治区划（活动断层避让带）</w:t>
            </w:r>
          </w:p>
        </w:tc>
      </w:tr>
      <w:tr w14:paraId="5F9BE9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0E73074C">
            <w:pPr>
              <w:pStyle w:val="232"/>
              <w:jc w:val="center"/>
              <w:rPr>
                <w:color w:val="auto"/>
                <w:lang w:eastAsia="zh-CN"/>
              </w:rPr>
            </w:pPr>
          </w:p>
        </w:tc>
        <w:tc>
          <w:tcPr>
            <w:tcW w:w="2389" w:type="dxa"/>
            <w:vMerge w:val="continue"/>
            <w:shd w:val="clear" w:color="auto" w:fill="auto"/>
            <w:vAlign w:val="center"/>
          </w:tcPr>
          <w:p w14:paraId="6DEB9532">
            <w:pPr>
              <w:pStyle w:val="232"/>
              <w:jc w:val="center"/>
              <w:rPr>
                <w:color w:val="auto"/>
                <w:lang w:eastAsia="zh-CN"/>
              </w:rPr>
            </w:pPr>
          </w:p>
        </w:tc>
        <w:tc>
          <w:tcPr>
            <w:tcW w:w="5707" w:type="dxa"/>
            <w:shd w:val="clear" w:color="auto" w:fill="auto"/>
            <w:vAlign w:val="center"/>
          </w:tcPr>
          <w:p w14:paraId="01C78DEA">
            <w:pPr>
              <w:pStyle w:val="232"/>
              <w:jc w:val="center"/>
              <w:rPr>
                <w:color w:val="auto"/>
                <w:lang w:eastAsia="zh-CN"/>
              </w:rPr>
            </w:pPr>
            <w:r>
              <w:rPr>
                <w:rFonts w:hint="eastAsia"/>
                <w:color w:val="auto"/>
                <w:lang w:eastAsia="zh-CN"/>
              </w:rPr>
              <w:t>房屋设施抗震加固区划</w:t>
            </w:r>
          </w:p>
        </w:tc>
      </w:tr>
      <w:tr w14:paraId="32B74D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B4A72E5">
            <w:pPr>
              <w:pStyle w:val="232"/>
              <w:jc w:val="center"/>
              <w:rPr>
                <w:color w:val="auto"/>
                <w:lang w:eastAsia="zh-CN"/>
              </w:rPr>
            </w:pPr>
          </w:p>
        </w:tc>
        <w:tc>
          <w:tcPr>
            <w:tcW w:w="2389" w:type="dxa"/>
            <w:shd w:val="clear" w:color="auto" w:fill="auto"/>
            <w:vAlign w:val="center"/>
          </w:tcPr>
          <w:p w14:paraId="7226B3F9">
            <w:pPr>
              <w:pStyle w:val="232"/>
              <w:jc w:val="center"/>
              <w:rPr>
                <w:color w:val="auto"/>
                <w:lang w:eastAsia="zh-CN"/>
              </w:rPr>
            </w:pPr>
            <w:r>
              <w:rPr>
                <w:rFonts w:hint="eastAsia"/>
                <w:color w:val="auto"/>
                <w:lang w:eastAsia="zh-CN"/>
              </w:rPr>
              <w:t>地质灾害防治区划</w:t>
            </w:r>
          </w:p>
        </w:tc>
        <w:tc>
          <w:tcPr>
            <w:tcW w:w="5707" w:type="dxa"/>
            <w:shd w:val="clear" w:color="auto" w:fill="auto"/>
            <w:vAlign w:val="center"/>
          </w:tcPr>
          <w:p w14:paraId="51D3502A">
            <w:pPr>
              <w:pStyle w:val="232"/>
              <w:jc w:val="center"/>
              <w:rPr>
                <w:color w:val="auto"/>
              </w:rPr>
            </w:pPr>
            <w:r>
              <w:rPr>
                <w:rFonts w:hint="eastAsia"/>
                <w:color w:val="auto"/>
                <w:lang w:eastAsia="zh-CN"/>
              </w:rPr>
              <w:t>地质灾害防治区划</w:t>
            </w:r>
          </w:p>
        </w:tc>
      </w:tr>
      <w:tr w14:paraId="0EF0ED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D14A85F">
            <w:pPr>
              <w:pStyle w:val="232"/>
              <w:jc w:val="center"/>
              <w:rPr>
                <w:color w:val="auto"/>
                <w:lang w:eastAsia="zh-CN"/>
              </w:rPr>
            </w:pPr>
          </w:p>
        </w:tc>
        <w:tc>
          <w:tcPr>
            <w:tcW w:w="2389" w:type="dxa"/>
            <w:vMerge w:val="restart"/>
            <w:shd w:val="clear" w:color="auto" w:fill="auto"/>
            <w:vAlign w:val="center"/>
          </w:tcPr>
          <w:p w14:paraId="5C8C0F83">
            <w:pPr>
              <w:pStyle w:val="232"/>
              <w:jc w:val="center"/>
              <w:rPr>
                <w:color w:val="auto"/>
                <w:lang w:eastAsia="zh-CN"/>
              </w:rPr>
            </w:pPr>
            <w:r>
              <w:rPr>
                <w:rFonts w:hint="eastAsia"/>
                <w:color w:val="auto"/>
              </w:rPr>
              <w:t>水旱灾害防治区划</w:t>
            </w:r>
          </w:p>
        </w:tc>
        <w:tc>
          <w:tcPr>
            <w:tcW w:w="5707" w:type="dxa"/>
            <w:shd w:val="clear" w:color="auto" w:fill="auto"/>
            <w:vAlign w:val="center"/>
          </w:tcPr>
          <w:p w14:paraId="043C0DFA">
            <w:pPr>
              <w:pStyle w:val="232"/>
              <w:jc w:val="center"/>
              <w:rPr>
                <w:color w:val="auto"/>
                <w:lang w:eastAsia="zh-CN"/>
              </w:rPr>
            </w:pPr>
            <w:r>
              <w:rPr>
                <w:rFonts w:hint="eastAsia"/>
                <w:color w:val="auto"/>
                <w:lang w:eastAsia="zh-CN"/>
              </w:rPr>
              <w:t>洪水灾害防治区划</w:t>
            </w:r>
          </w:p>
        </w:tc>
      </w:tr>
      <w:tr w14:paraId="58E080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BC81B36">
            <w:pPr>
              <w:pStyle w:val="232"/>
              <w:jc w:val="center"/>
              <w:rPr>
                <w:color w:val="auto"/>
                <w:lang w:eastAsia="zh-CN"/>
              </w:rPr>
            </w:pPr>
          </w:p>
        </w:tc>
        <w:tc>
          <w:tcPr>
            <w:tcW w:w="2389" w:type="dxa"/>
            <w:vMerge w:val="continue"/>
            <w:shd w:val="clear" w:color="auto" w:fill="auto"/>
            <w:vAlign w:val="center"/>
          </w:tcPr>
          <w:p w14:paraId="56C8B91D">
            <w:pPr>
              <w:pStyle w:val="232"/>
              <w:jc w:val="center"/>
              <w:rPr>
                <w:color w:val="auto"/>
                <w:lang w:eastAsia="zh-CN"/>
              </w:rPr>
            </w:pPr>
          </w:p>
        </w:tc>
        <w:tc>
          <w:tcPr>
            <w:tcW w:w="5707" w:type="dxa"/>
            <w:shd w:val="clear" w:color="auto" w:fill="auto"/>
            <w:vAlign w:val="center"/>
          </w:tcPr>
          <w:p w14:paraId="6D7266D9">
            <w:pPr>
              <w:pStyle w:val="232"/>
              <w:jc w:val="center"/>
              <w:rPr>
                <w:color w:val="auto"/>
              </w:rPr>
            </w:pPr>
            <w:r>
              <w:rPr>
                <w:rFonts w:hint="eastAsia"/>
                <w:color w:val="auto"/>
              </w:rPr>
              <w:t>干旱灾害防治区划</w:t>
            </w:r>
          </w:p>
        </w:tc>
      </w:tr>
      <w:tr w14:paraId="5FF0A4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7ACB217">
            <w:pPr>
              <w:pStyle w:val="232"/>
              <w:jc w:val="center"/>
              <w:rPr>
                <w:color w:val="auto"/>
                <w:lang w:eastAsia="zh-CN"/>
              </w:rPr>
            </w:pPr>
          </w:p>
        </w:tc>
        <w:tc>
          <w:tcPr>
            <w:tcW w:w="2389" w:type="dxa"/>
            <w:shd w:val="clear" w:color="auto" w:fill="auto"/>
            <w:vAlign w:val="center"/>
          </w:tcPr>
          <w:p w14:paraId="7738EEEC">
            <w:pPr>
              <w:pStyle w:val="232"/>
              <w:jc w:val="center"/>
              <w:rPr>
                <w:color w:val="auto"/>
                <w:lang w:eastAsia="zh-CN"/>
              </w:rPr>
            </w:pPr>
            <w:r>
              <w:rPr>
                <w:rFonts w:hint="eastAsia"/>
                <w:color w:val="auto"/>
              </w:rPr>
              <w:t>海洋灾害防治区划</w:t>
            </w:r>
          </w:p>
        </w:tc>
        <w:tc>
          <w:tcPr>
            <w:tcW w:w="5707" w:type="dxa"/>
            <w:shd w:val="clear" w:color="auto" w:fill="auto"/>
            <w:vAlign w:val="center"/>
          </w:tcPr>
          <w:p w14:paraId="5E32DA61">
            <w:pPr>
              <w:pStyle w:val="232"/>
              <w:jc w:val="center"/>
              <w:rPr>
                <w:color w:val="auto"/>
                <w:lang w:eastAsia="zh-CN"/>
              </w:rPr>
            </w:pPr>
            <w:r>
              <w:rPr>
                <w:rFonts w:hint="eastAsia"/>
                <w:color w:val="auto"/>
                <w:lang w:eastAsia="zh-CN"/>
              </w:rPr>
              <w:t>海洋灾害防治区（重点防御区）</w:t>
            </w:r>
          </w:p>
        </w:tc>
      </w:tr>
      <w:tr w14:paraId="3C29BB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DEF96C8">
            <w:pPr>
              <w:pStyle w:val="232"/>
              <w:jc w:val="center"/>
              <w:rPr>
                <w:color w:val="auto"/>
                <w:lang w:eastAsia="zh-CN"/>
              </w:rPr>
            </w:pPr>
          </w:p>
        </w:tc>
        <w:tc>
          <w:tcPr>
            <w:tcW w:w="2389" w:type="dxa"/>
            <w:vMerge w:val="restart"/>
            <w:shd w:val="clear" w:color="auto" w:fill="auto"/>
            <w:vAlign w:val="center"/>
          </w:tcPr>
          <w:p w14:paraId="5B783A9D">
            <w:pPr>
              <w:pStyle w:val="232"/>
              <w:jc w:val="center"/>
              <w:rPr>
                <w:color w:val="auto"/>
                <w:lang w:eastAsia="zh-CN"/>
              </w:rPr>
            </w:pPr>
            <w:r>
              <w:rPr>
                <w:rFonts w:hint="eastAsia"/>
                <w:color w:val="auto"/>
                <w:lang w:eastAsia="zh-CN"/>
              </w:rPr>
              <w:t>森林和草原火灾防治区划</w:t>
            </w:r>
          </w:p>
        </w:tc>
        <w:tc>
          <w:tcPr>
            <w:tcW w:w="5707" w:type="dxa"/>
            <w:shd w:val="clear" w:color="auto" w:fill="auto"/>
            <w:vAlign w:val="center"/>
          </w:tcPr>
          <w:p w14:paraId="2E6D8F93">
            <w:pPr>
              <w:pStyle w:val="232"/>
              <w:jc w:val="center"/>
              <w:rPr>
                <w:color w:val="auto"/>
              </w:rPr>
            </w:pPr>
            <w:r>
              <w:rPr>
                <w:rFonts w:hint="eastAsia"/>
                <w:color w:val="auto"/>
              </w:rPr>
              <w:t>森林火灾防治区划</w:t>
            </w:r>
          </w:p>
        </w:tc>
      </w:tr>
      <w:tr w14:paraId="7E49E7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280B8AE0">
            <w:pPr>
              <w:pStyle w:val="232"/>
              <w:jc w:val="center"/>
              <w:rPr>
                <w:color w:val="auto"/>
                <w:lang w:eastAsia="zh-CN"/>
              </w:rPr>
            </w:pPr>
          </w:p>
        </w:tc>
        <w:tc>
          <w:tcPr>
            <w:tcW w:w="2389" w:type="dxa"/>
            <w:vMerge w:val="continue"/>
            <w:shd w:val="clear" w:color="auto" w:fill="auto"/>
            <w:vAlign w:val="center"/>
          </w:tcPr>
          <w:p w14:paraId="5DDB77A2">
            <w:pPr>
              <w:pStyle w:val="232"/>
              <w:jc w:val="center"/>
              <w:rPr>
                <w:color w:val="auto"/>
              </w:rPr>
            </w:pPr>
          </w:p>
        </w:tc>
        <w:tc>
          <w:tcPr>
            <w:tcW w:w="5707" w:type="dxa"/>
            <w:shd w:val="clear" w:color="auto" w:fill="auto"/>
            <w:vAlign w:val="center"/>
          </w:tcPr>
          <w:p w14:paraId="47896DE6">
            <w:pPr>
              <w:pStyle w:val="232"/>
              <w:jc w:val="center"/>
              <w:rPr>
                <w:color w:val="auto"/>
              </w:rPr>
            </w:pPr>
            <w:r>
              <w:rPr>
                <w:rFonts w:hint="eastAsia"/>
                <w:color w:val="auto"/>
                <w:lang w:eastAsia="zh-CN"/>
              </w:rPr>
              <w:t>草原</w:t>
            </w:r>
            <w:r>
              <w:rPr>
                <w:rFonts w:hint="eastAsia"/>
                <w:color w:val="auto"/>
              </w:rPr>
              <w:t>火灾防治区划</w:t>
            </w:r>
          </w:p>
        </w:tc>
      </w:tr>
      <w:tr w14:paraId="733E36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7444BB46">
            <w:pPr>
              <w:pStyle w:val="232"/>
              <w:jc w:val="center"/>
              <w:rPr>
                <w:color w:val="auto"/>
                <w:lang w:eastAsia="zh-CN"/>
              </w:rPr>
            </w:pPr>
          </w:p>
        </w:tc>
        <w:tc>
          <w:tcPr>
            <w:tcW w:w="2389" w:type="dxa"/>
            <w:vMerge w:val="restart"/>
            <w:shd w:val="clear" w:color="auto" w:fill="auto"/>
            <w:vAlign w:val="center"/>
          </w:tcPr>
          <w:p w14:paraId="0BD16F55">
            <w:pPr>
              <w:pStyle w:val="232"/>
              <w:jc w:val="center"/>
              <w:rPr>
                <w:color w:val="auto"/>
                <w:lang w:eastAsia="zh-CN"/>
              </w:rPr>
            </w:pPr>
            <w:r>
              <w:rPr>
                <w:rFonts w:hint="eastAsia"/>
                <w:color w:val="auto"/>
              </w:rPr>
              <w:t>综合防治区划</w:t>
            </w:r>
          </w:p>
        </w:tc>
        <w:tc>
          <w:tcPr>
            <w:tcW w:w="5707" w:type="dxa"/>
            <w:shd w:val="clear" w:color="auto" w:fill="auto"/>
            <w:vAlign w:val="center"/>
          </w:tcPr>
          <w:p w14:paraId="7CA8CFF0">
            <w:pPr>
              <w:pStyle w:val="232"/>
              <w:jc w:val="center"/>
              <w:rPr>
                <w:color w:val="auto"/>
                <w:lang w:eastAsia="zh-CN"/>
              </w:rPr>
            </w:pPr>
            <w:r>
              <w:rPr>
                <w:rFonts w:hint="eastAsia"/>
                <w:color w:val="auto"/>
                <w:lang w:eastAsia="zh-CN"/>
              </w:rPr>
              <w:t>自然灾害综合防治一级区划</w:t>
            </w:r>
          </w:p>
        </w:tc>
      </w:tr>
      <w:tr w14:paraId="0FE496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34AA9C1B">
            <w:pPr>
              <w:pStyle w:val="232"/>
              <w:jc w:val="center"/>
              <w:rPr>
                <w:color w:val="auto"/>
                <w:lang w:eastAsia="zh-CN"/>
              </w:rPr>
            </w:pPr>
          </w:p>
        </w:tc>
        <w:tc>
          <w:tcPr>
            <w:tcW w:w="2389" w:type="dxa"/>
            <w:vMerge w:val="continue"/>
            <w:shd w:val="clear" w:color="auto" w:fill="auto"/>
            <w:vAlign w:val="center"/>
          </w:tcPr>
          <w:p w14:paraId="10338643">
            <w:pPr>
              <w:pStyle w:val="232"/>
              <w:jc w:val="center"/>
              <w:rPr>
                <w:color w:val="auto"/>
                <w:lang w:eastAsia="zh-CN"/>
              </w:rPr>
            </w:pPr>
          </w:p>
        </w:tc>
        <w:tc>
          <w:tcPr>
            <w:tcW w:w="5707" w:type="dxa"/>
            <w:shd w:val="clear" w:color="auto" w:fill="auto"/>
            <w:vAlign w:val="center"/>
          </w:tcPr>
          <w:p w14:paraId="23B272A3">
            <w:pPr>
              <w:pStyle w:val="232"/>
              <w:jc w:val="center"/>
              <w:rPr>
                <w:color w:val="auto"/>
                <w:lang w:eastAsia="zh-CN"/>
              </w:rPr>
            </w:pPr>
            <w:r>
              <w:rPr>
                <w:rFonts w:hint="eastAsia"/>
                <w:color w:val="auto"/>
                <w:lang w:eastAsia="zh-CN"/>
              </w:rPr>
              <w:t>自然灾害综合防治二级区划</w:t>
            </w:r>
          </w:p>
        </w:tc>
      </w:tr>
      <w:tr w14:paraId="061F09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4F7B2505">
            <w:pPr>
              <w:pStyle w:val="232"/>
              <w:jc w:val="center"/>
              <w:rPr>
                <w:color w:val="auto"/>
                <w:lang w:eastAsia="zh-CN"/>
              </w:rPr>
            </w:pPr>
          </w:p>
        </w:tc>
        <w:tc>
          <w:tcPr>
            <w:tcW w:w="2389" w:type="dxa"/>
            <w:vMerge w:val="continue"/>
            <w:shd w:val="clear" w:color="auto" w:fill="auto"/>
            <w:vAlign w:val="center"/>
          </w:tcPr>
          <w:p w14:paraId="42482122">
            <w:pPr>
              <w:pStyle w:val="232"/>
              <w:jc w:val="center"/>
              <w:rPr>
                <w:color w:val="auto"/>
                <w:lang w:eastAsia="zh-CN"/>
              </w:rPr>
            </w:pPr>
          </w:p>
        </w:tc>
        <w:tc>
          <w:tcPr>
            <w:tcW w:w="5707" w:type="dxa"/>
            <w:shd w:val="clear" w:color="auto" w:fill="auto"/>
            <w:vAlign w:val="center"/>
          </w:tcPr>
          <w:p w14:paraId="642BF9E7">
            <w:pPr>
              <w:pStyle w:val="232"/>
              <w:jc w:val="center"/>
              <w:rPr>
                <w:color w:val="auto"/>
                <w:lang w:eastAsia="zh-CN"/>
              </w:rPr>
            </w:pPr>
            <w:r>
              <w:rPr>
                <w:rFonts w:hint="eastAsia"/>
                <w:color w:val="auto"/>
                <w:lang w:eastAsia="zh-CN"/>
              </w:rPr>
              <w:t>自然灾害综合防治三级区划</w:t>
            </w:r>
          </w:p>
        </w:tc>
      </w:tr>
      <w:tr w14:paraId="5320A0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6FCEADB5">
            <w:pPr>
              <w:pStyle w:val="232"/>
              <w:jc w:val="center"/>
              <w:rPr>
                <w:color w:val="auto"/>
                <w:lang w:eastAsia="zh-CN"/>
              </w:rPr>
            </w:pPr>
          </w:p>
        </w:tc>
        <w:tc>
          <w:tcPr>
            <w:tcW w:w="2389" w:type="dxa"/>
            <w:shd w:val="clear" w:color="auto" w:fill="auto"/>
            <w:vAlign w:val="center"/>
          </w:tcPr>
          <w:p w14:paraId="66EAFC8D">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5FE79A8B">
            <w:pPr>
              <w:pStyle w:val="232"/>
              <w:jc w:val="center"/>
              <w:rPr>
                <w:color w:val="auto"/>
                <w:lang w:eastAsia="zh-CN"/>
              </w:rPr>
            </w:pPr>
            <w:r>
              <w:rPr>
                <w:rFonts w:hint="eastAsia"/>
                <w:color w:val="auto"/>
                <w:lang w:eastAsia="zh-CN"/>
              </w:rPr>
              <w:t>—</w:t>
            </w:r>
          </w:p>
        </w:tc>
      </w:tr>
      <w:tr w14:paraId="129FB2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restart"/>
            <w:shd w:val="clear" w:color="auto" w:fill="auto"/>
            <w:vAlign w:val="center"/>
          </w:tcPr>
          <w:p w14:paraId="25C7F403">
            <w:pPr>
              <w:pStyle w:val="232"/>
              <w:jc w:val="center"/>
              <w:rPr>
                <w:color w:val="auto"/>
                <w:lang w:eastAsia="zh-CN"/>
              </w:rPr>
            </w:pPr>
            <w:r>
              <w:rPr>
                <w:rFonts w:hint="eastAsia"/>
                <w:color w:val="auto"/>
                <w:lang w:eastAsia="zh-CN"/>
              </w:rPr>
              <w:t>其他基础数据</w:t>
            </w:r>
          </w:p>
        </w:tc>
        <w:tc>
          <w:tcPr>
            <w:tcW w:w="2389" w:type="dxa"/>
            <w:shd w:val="clear" w:color="auto" w:fill="auto"/>
            <w:vAlign w:val="center"/>
          </w:tcPr>
          <w:p w14:paraId="02E8D3A3">
            <w:pPr>
              <w:pStyle w:val="232"/>
              <w:jc w:val="center"/>
              <w:rPr>
                <w:color w:val="auto"/>
                <w:lang w:eastAsia="zh-CN"/>
              </w:rPr>
            </w:pPr>
            <w:r>
              <w:rPr>
                <w:rFonts w:hint="eastAsia"/>
                <w:color w:val="auto"/>
                <w:lang w:eastAsia="zh-CN"/>
              </w:rPr>
              <w:t>基础地理信息数据</w:t>
            </w:r>
          </w:p>
        </w:tc>
        <w:tc>
          <w:tcPr>
            <w:tcW w:w="5707" w:type="dxa"/>
            <w:shd w:val="clear" w:color="auto" w:fill="auto"/>
            <w:vAlign w:val="center"/>
          </w:tcPr>
          <w:p w14:paraId="390BBEB3">
            <w:pPr>
              <w:pStyle w:val="232"/>
              <w:jc w:val="center"/>
              <w:rPr>
                <w:color w:val="auto"/>
                <w:lang w:eastAsia="zh-CN"/>
              </w:rPr>
            </w:pPr>
            <w:r>
              <w:rPr>
                <w:rFonts w:hint="eastAsia"/>
                <w:color w:val="auto"/>
                <w:lang w:eastAsia="zh-CN"/>
              </w:rPr>
              <w:t>—</w:t>
            </w:r>
          </w:p>
        </w:tc>
      </w:tr>
      <w:tr w14:paraId="03CCA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09" w:type="dxa"/>
            <w:vMerge w:val="continue"/>
            <w:shd w:val="clear" w:color="auto" w:fill="auto"/>
            <w:vAlign w:val="center"/>
          </w:tcPr>
          <w:p w14:paraId="138F77F9">
            <w:pPr>
              <w:pStyle w:val="232"/>
              <w:jc w:val="center"/>
              <w:rPr>
                <w:color w:val="auto"/>
                <w:lang w:eastAsia="zh-CN"/>
              </w:rPr>
            </w:pPr>
          </w:p>
        </w:tc>
        <w:tc>
          <w:tcPr>
            <w:tcW w:w="2389" w:type="dxa"/>
            <w:shd w:val="clear" w:color="auto" w:fill="auto"/>
            <w:vAlign w:val="center"/>
          </w:tcPr>
          <w:p w14:paraId="01FA4A07">
            <w:pPr>
              <w:pStyle w:val="232"/>
              <w:jc w:val="center"/>
              <w:rPr>
                <w:color w:val="auto"/>
                <w:lang w:eastAsia="zh-CN"/>
              </w:rPr>
            </w:pPr>
            <w:r>
              <w:rPr>
                <w:rFonts w:hint="eastAsia"/>
                <w:color w:val="auto"/>
                <w:lang w:eastAsia="zh-CN"/>
              </w:rPr>
              <w:t>自然灾害观（监）测数据</w:t>
            </w:r>
          </w:p>
        </w:tc>
        <w:tc>
          <w:tcPr>
            <w:tcW w:w="5707" w:type="dxa"/>
            <w:shd w:val="clear" w:color="auto" w:fill="auto"/>
            <w:vAlign w:val="center"/>
          </w:tcPr>
          <w:p w14:paraId="79F6955A">
            <w:pPr>
              <w:pStyle w:val="232"/>
              <w:jc w:val="center"/>
              <w:rPr>
                <w:color w:val="auto"/>
                <w:lang w:eastAsia="zh-CN"/>
              </w:rPr>
            </w:pPr>
            <w:r>
              <w:rPr>
                <w:rFonts w:hint="eastAsia"/>
                <w:color w:val="auto"/>
                <w:lang w:eastAsia="zh-CN"/>
              </w:rPr>
              <w:t>—</w:t>
            </w:r>
          </w:p>
        </w:tc>
      </w:tr>
      <w:tr w14:paraId="7313A2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09" w:type="dxa"/>
            <w:vMerge w:val="continue"/>
            <w:shd w:val="clear" w:color="auto" w:fill="auto"/>
            <w:vAlign w:val="center"/>
          </w:tcPr>
          <w:p w14:paraId="5C56A347">
            <w:pPr>
              <w:pStyle w:val="232"/>
              <w:jc w:val="center"/>
              <w:rPr>
                <w:color w:val="auto"/>
                <w:lang w:eastAsia="zh-CN"/>
              </w:rPr>
            </w:pPr>
          </w:p>
        </w:tc>
        <w:tc>
          <w:tcPr>
            <w:tcW w:w="2389" w:type="dxa"/>
            <w:shd w:val="clear" w:color="auto" w:fill="auto"/>
            <w:vAlign w:val="center"/>
          </w:tcPr>
          <w:p w14:paraId="02C2D3BB">
            <w:pPr>
              <w:pStyle w:val="232"/>
              <w:jc w:val="center"/>
              <w:rPr>
                <w:color w:val="auto"/>
                <w:lang w:eastAsia="zh-CN"/>
              </w:rPr>
            </w:pPr>
            <w:r>
              <w:rPr>
                <w:rFonts w:hint="eastAsia"/>
                <w:color w:val="auto"/>
                <w:lang w:eastAsia="zh-CN"/>
              </w:rPr>
              <w:t>其他</w:t>
            </w:r>
          </w:p>
        </w:tc>
        <w:tc>
          <w:tcPr>
            <w:tcW w:w="5707" w:type="dxa"/>
            <w:shd w:val="clear" w:color="auto" w:fill="auto"/>
            <w:vAlign w:val="center"/>
          </w:tcPr>
          <w:p w14:paraId="074166DB">
            <w:pPr>
              <w:pStyle w:val="232"/>
              <w:jc w:val="center"/>
              <w:rPr>
                <w:color w:val="auto"/>
                <w:lang w:eastAsia="zh-CN"/>
              </w:rPr>
            </w:pPr>
            <w:r>
              <w:rPr>
                <w:rFonts w:hint="eastAsia"/>
                <w:color w:val="auto"/>
                <w:lang w:eastAsia="zh-CN"/>
              </w:rPr>
              <w:t>—</w:t>
            </w:r>
          </w:p>
        </w:tc>
      </w:tr>
    </w:tbl>
    <w:p w14:paraId="038B1BB2">
      <w:pPr>
        <w:pStyle w:val="56"/>
        <w:ind w:firstLine="420"/>
      </w:pPr>
    </w:p>
    <w:p w14:paraId="32387461">
      <w:pPr>
        <w:pStyle w:val="198"/>
      </w:pPr>
    </w:p>
    <w:p w14:paraId="3AD586A1">
      <w:pPr>
        <w:pStyle w:val="199"/>
        <w:numPr>
          <w:ilvl w:val="0"/>
          <w:numId w:val="32"/>
        </w:numPr>
      </w:pPr>
    </w:p>
    <w:p w14:paraId="2C9A9CB7">
      <w:pPr>
        <w:pStyle w:val="198"/>
      </w:pPr>
    </w:p>
    <w:p w14:paraId="427AE43C">
      <w:pPr>
        <w:pStyle w:val="76"/>
        <w:numPr>
          <w:ilvl w:val="0"/>
          <w:numId w:val="0"/>
        </w:numPr>
        <w:spacing w:after="156"/>
      </w:pPr>
      <w:bookmarkStart w:id="130" w:name="BookMark8"/>
    </w:p>
    <w:bookmarkEnd w:id="119"/>
    <w:p w14:paraId="61812F07">
      <w:pPr>
        <w:pStyle w:val="56"/>
        <w:ind w:firstLine="420"/>
        <w:sectPr>
          <w:pgSz w:w="11906" w:h="16838"/>
          <w:pgMar w:top="1928" w:right="1134" w:bottom="1134" w:left="1134" w:header="1418" w:footer="1134" w:gutter="284"/>
          <w:cols w:space="425" w:num="1"/>
          <w:formProt w:val="0"/>
          <w:docGrid w:type="lines" w:linePitch="312" w:charSpace="0"/>
        </w:sectPr>
      </w:pPr>
      <w:bookmarkStart w:id="131" w:name="BookMark6"/>
    </w:p>
    <w:p w14:paraId="0F2D2B56">
      <w:pPr>
        <w:pStyle w:val="63"/>
        <w:spacing w:after="156"/>
      </w:pPr>
      <w:bookmarkStart w:id="132" w:name="_Toc193114357"/>
      <w:bookmarkStart w:id="133" w:name="_Toc192495159"/>
      <w:r>
        <w:rPr>
          <w:rFonts w:hint="eastAsia"/>
          <w:spacing w:val="105"/>
        </w:rPr>
        <w:t>参考文</w:t>
      </w:r>
      <w:r>
        <w:rPr>
          <w:rFonts w:hint="eastAsia"/>
        </w:rPr>
        <w:t>献</w:t>
      </w:r>
      <w:bookmarkEnd w:id="132"/>
      <w:bookmarkEnd w:id="133"/>
    </w:p>
    <w:bookmarkEnd w:id="131"/>
    <w:p w14:paraId="7F929DC5">
      <w:pPr>
        <w:pStyle w:val="56"/>
        <w:ind w:firstLine="420"/>
      </w:pPr>
      <w:r>
        <w:t>[1]</w:t>
      </w:r>
      <w:r>
        <w:rPr>
          <w:rFonts w:hint="eastAsia"/>
        </w:rPr>
        <w:t>　GB 21139—2007　基础地理信息标准数据基本规定</w:t>
      </w:r>
    </w:p>
    <w:p w14:paraId="36BB95D0">
      <w:pPr>
        <w:pStyle w:val="56"/>
        <w:ind w:firstLine="420"/>
      </w:pPr>
      <w:r>
        <w:t>[2]</w:t>
      </w:r>
      <w:r>
        <w:rPr>
          <w:rFonts w:hint="eastAsia"/>
        </w:rPr>
        <w:t>　GB/T 24438.1—2009　自然灾害灾情统计　第1部分：基本指标</w:t>
      </w:r>
    </w:p>
    <w:p w14:paraId="556F2128">
      <w:pPr>
        <w:pStyle w:val="56"/>
        <w:ind w:firstLine="420"/>
      </w:pPr>
      <w:r>
        <w:t>[3]</w:t>
      </w:r>
      <w:r>
        <w:rPr>
          <w:rFonts w:hint="eastAsia"/>
        </w:rPr>
        <w:t>　GB/T 32572—2016　自然灾害承灾体分类与代码</w:t>
      </w:r>
    </w:p>
    <w:p w14:paraId="2357D825">
      <w:pPr>
        <w:pStyle w:val="56"/>
        <w:ind w:firstLine="420"/>
      </w:pPr>
      <w:r>
        <w:t>[4]</w:t>
      </w:r>
      <w:r>
        <w:rPr>
          <w:rFonts w:hint="eastAsia"/>
        </w:rPr>
        <w:t>　GB/T 43981—2024　基层减灾能力评估技术规范</w:t>
      </w:r>
    </w:p>
    <w:p w14:paraId="7C0BCA65">
      <w:pPr>
        <w:pStyle w:val="56"/>
        <w:ind w:firstLine="420"/>
      </w:pPr>
      <w:r>
        <w:t>[5]</w:t>
      </w:r>
      <w:r>
        <w:rPr>
          <w:rFonts w:hint="eastAsia"/>
        </w:rPr>
        <w:t>　第一次全国自然灾害综合风险普查行业和综合评估与区划数据需求清单（评估与区划类）（修订版）（国灾险普办发〔2022〕8号）</w:t>
      </w:r>
    </w:p>
    <w:p w14:paraId="6B60856A">
      <w:pPr>
        <w:ind w:firstLine="420" w:firstLineChars="200"/>
        <w:jc w:val="center"/>
        <w:rPr>
          <w:rFonts w:ascii="宋体" w:hAnsi="Times New Roman"/>
          <w:kern w:val="0"/>
          <w:szCs w:val="20"/>
        </w:rPr>
      </w:pPr>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0"/>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CD460">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D3C2D">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79F5F">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6378E">
    <w:pPr>
      <w:pStyle w:val="52"/>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C4657">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F779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3AB3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B9F5A">
    <w:pPr>
      <w:pStyle w:val="61"/>
    </w:pPr>
    <w:r>
      <w:fldChar w:fldCharType="begin"/>
    </w:r>
    <w:r>
      <w:instrText xml:space="preserve"> STYLEREF  标准文件_文件编号  \* MERGEFORMAT </w:instrText>
    </w:r>
    <w:r>
      <w:fldChar w:fldCharType="separate"/>
    </w:r>
    <w:r>
      <w:t>DB37/T 4840—2025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FA900">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DB37/T 4840—2025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142"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attachedTemplate r:id="rId1"/>
  <w:documentProtection w:edit="forms" w:enforcement="1" w:cryptProviderType="rsaAES" w:cryptAlgorithmClass="hash" w:cryptAlgorithmType="typeAny" w:cryptAlgorithmSid="14" w:cryptSpinCount="100000" w:hash="Na5v8Nv312AcyFHixl51DmMbbdTgVY5N+jwKZRMxRg/f7CjsmmNwDrhhREs/EFNZkF4A9lhq8+w0cbc2sprmgQ==" w:salt="+hMVlH/pMyS2D7xHj8hSvw=="/>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NjE1MGJkNGU4OGI5NTFmOGNjZmFjZGUxMmVkNDEifQ=="/>
  </w:docVars>
  <w:rsids>
    <w:rsidRoot w:val="002E4985"/>
    <w:rsid w:val="0000040A"/>
    <w:rsid w:val="00000A94"/>
    <w:rsid w:val="00001972"/>
    <w:rsid w:val="00001D9A"/>
    <w:rsid w:val="00002DE1"/>
    <w:rsid w:val="00007B3A"/>
    <w:rsid w:val="000107E0"/>
    <w:rsid w:val="00011FDE"/>
    <w:rsid w:val="00012FFD"/>
    <w:rsid w:val="00014162"/>
    <w:rsid w:val="00014340"/>
    <w:rsid w:val="00016A9C"/>
    <w:rsid w:val="00022184"/>
    <w:rsid w:val="00022762"/>
    <w:rsid w:val="000238E0"/>
    <w:rsid w:val="000249DB"/>
    <w:rsid w:val="00024B27"/>
    <w:rsid w:val="0002595E"/>
    <w:rsid w:val="000303C3"/>
    <w:rsid w:val="000331D3"/>
    <w:rsid w:val="000346A5"/>
    <w:rsid w:val="0003588C"/>
    <w:rsid w:val="000359C3"/>
    <w:rsid w:val="00035A7D"/>
    <w:rsid w:val="000365ED"/>
    <w:rsid w:val="0004249A"/>
    <w:rsid w:val="00043282"/>
    <w:rsid w:val="00044286"/>
    <w:rsid w:val="0004469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CD7"/>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11E"/>
    <w:rsid w:val="00094D73"/>
    <w:rsid w:val="00096D63"/>
    <w:rsid w:val="000A0B60"/>
    <w:rsid w:val="000A0EB8"/>
    <w:rsid w:val="000A19FC"/>
    <w:rsid w:val="000A296B"/>
    <w:rsid w:val="000A396B"/>
    <w:rsid w:val="000A3B68"/>
    <w:rsid w:val="000A7311"/>
    <w:rsid w:val="000A758A"/>
    <w:rsid w:val="000A75AD"/>
    <w:rsid w:val="000B060F"/>
    <w:rsid w:val="000B1592"/>
    <w:rsid w:val="000B1FF2"/>
    <w:rsid w:val="000B3CDA"/>
    <w:rsid w:val="000B4B80"/>
    <w:rsid w:val="000B6A0B"/>
    <w:rsid w:val="000C0F6C"/>
    <w:rsid w:val="000C11DB"/>
    <w:rsid w:val="000C1492"/>
    <w:rsid w:val="000C2FBD"/>
    <w:rsid w:val="000C2FEB"/>
    <w:rsid w:val="000C4B41"/>
    <w:rsid w:val="000C5348"/>
    <w:rsid w:val="000C57D6"/>
    <w:rsid w:val="000C6362"/>
    <w:rsid w:val="000C705F"/>
    <w:rsid w:val="000C7666"/>
    <w:rsid w:val="000D0A9C"/>
    <w:rsid w:val="000D1795"/>
    <w:rsid w:val="000D2559"/>
    <w:rsid w:val="000D329A"/>
    <w:rsid w:val="000D4B9C"/>
    <w:rsid w:val="000D4EB6"/>
    <w:rsid w:val="000D753B"/>
    <w:rsid w:val="000E2425"/>
    <w:rsid w:val="000E4C9E"/>
    <w:rsid w:val="000E6FD7"/>
    <w:rsid w:val="000F06E1"/>
    <w:rsid w:val="000F0E3C"/>
    <w:rsid w:val="000F19D5"/>
    <w:rsid w:val="000F4AEA"/>
    <w:rsid w:val="000F61AF"/>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153"/>
    <w:rsid w:val="00156B25"/>
    <w:rsid w:val="00156E1A"/>
    <w:rsid w:val="00157894"/>
    <w:rsid w:val="00157B55"/>
    <w:rsid w:val="0016003D"/>
    <w:rsid w:val="001642FA"/>
    <w:rsid w:val="001649EB"/>
    <w:rsid w:val="00164BAF"/>
    <w:rsid w:val="00164FA8"/>
    <w:rsid w:val="00165065"/>
    <w:rsid w:val="00165434"/>
    <w:rsid w:val="0016580B"/>
    <w:rsid w:val="00165F49"/>
    <w:rsid w:val="00166B88"/>
    <w:rsid w:val="0016770A"/>
    <w:rsid w:val="00170804"/>
    <w:rsid w:val="001708E9"/>
    <w:rsid w:val="00172202"/>
    <w:rsid w:val="0017340B"/>
    <w:rsid w:val="00173FB1"/>
    <w:rsid w:val="00176DFD"/>
    <w:rsid w:val="00177729"/>
    <w:rsid w:val="00181AB5"/>
    <w:rsid w:val="001852C9"/>
    <w:rsid w:val="00190087"/>
    <w:rsid w:val="001913C4"/>
    <w:rsid w:val="0019348F"/>
    <w:rsid w:val="00193A07"/>
    <w:rsid w:val="00194C95"/>
    <w:rsid w:val="00195C34"/>
    <w:rsid w:val="0019690F"/>
    <w:rsid w:val="00196EF5"/>
    <w:rsid w:val="001A1A53"/>
    <w:rsid w:val="001A234A"/>
    <w:rsid w:val="001A4CF3"/>
    <w:rsid w:val="001B06E8"/>
    <w:rsid w:val="001B71D0"/>
    <w:rsid w:val="001B71EE"/>
    <w:rsid w:val="001C04A8"/>
    <w:rsid w:val="001C11A6"/>
    <w:rsid w:val="001C2C03"/>
    <w:rsid w:val="001C42F7"/>
    <w:rsid w:val="001C49E5"/>
    <w:rsid w:val="001C4B42"/>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844"/>
    <w:rsid w:val="002040E6"/>
    <w:rsid w:val="0020527B"/>
    <w:rsid w:val="00205F2C"/>
    <w:rsid w:val="00210B15"/>
    <w:rsid w:val="002142EA"/>
    <w:rsid w:val="00215738"/>
    <w:rsid w:val="002204BB"/>
    <w:rsid w:val="00221B79"/>
    <w:rsid w:val="00221C6B"/>
    <w:rsid w:val="002233DC"/>
    <w:rsid w:val="002253A1"/>
    <w:rsid w:val="00225CF8"/>
    <w:rsid w:val="0022794E"/>
    <w:rsid w:val="00233D64"/>
    <w:rsid w:val="0023482A"/>
    <w:rsid w:val="002351F1"/>
    <w:rsid w:val="002359CB"/>
    <w:rsid w:val="00243540"/>
    <w:rsid w:val="0024497B"/>
    <w:rsid w:val="0024515B"/>
    <w:rsid w:val="00246021"/>
    <w:rsid w:val="0024666E"/>
    <w:rsid w:val="002478C2"/>
    <w:rsid w:val="00247F52"/>
    <w:rsid w:val="00250B25"/>
    <w:rsid w:val="00250BBE"/>
    <w:rsid w:val="00250E5A"/>
    <w:rsid w:val="002515C2"/>
    <w:rsid w:val="0025194F"/>
    <w:rsid w:val="0026148A"/>
    <w:rsid w:val="00262696"/>
    <w:rsid w:val="00263D25"/>
    <w:rsid w:val="002643C3"/>
    <w:rsid w:val="00264A0C"/>
    <w:rsid w:val="002658BA"/>
    <w:rsid w:val="00265B90"/>
    <w:rsid w:val="00266EEB"/>
    <w:rsid w:val="00267EF4"/>
    <w:rsid w:val="00270CB8"/>
    <w:rsid w:val="00272B08"/>
    <w:rsid w:val="002771AC"/>
    <w:rsid w:val="00281BB8"/>
    <w:rsid w:val="00281E9E"/>
    <w:rsid w:val="00282405"/>
    <w:rsid w:val="00284257"/>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9E4"/>
    <w:rsid w:val="002A3AAB"/>
    <w:rsid w:val="002A4CEA"/>
    <w:rsid w:val="002A5977"/>
    <w:rsid w:val="002A5A13"/>
    <w:rsid w:val="002A5F2B"/>
    <w:rsid w:val="002A757F"/>
    <w:rsid w:val="002A7F44"/>
    <w:rsid w:val="002B0C40"/>
    <w:rsid w:val="002B1966"/>
    <w:rsid w:val="002B4508"/>
    <w:rsid w:val="002B5779"/>
    <w:rsid w:val="002B7332"/>
    <w:rsid w:val="002B7F51"/>
    <w:rsid w:val="002C09E7"/>
    <w:rsid w:val="002C14F6"/>
    <w:rsid w:val="002C1E06"/>
    <w:rsid w:val="002C1E1C"/>
    <w:rsid w:val="002C3F07"/>
    <w:rsid w:val="002C5278"/>
    <w:rsid w:val="002C7EBB"/>
    <w:rsid w:val="002D06C1"/>
    <w:rsid w:val="002D42B5"/>
    <w:rsid w:val="002D4F1A"/>
    <w:rsid w:val="002D6EC6"/>
    <w:rsid w:val="002D79AC"/>
    <w:rsid w:val="002E039D"/>
    <w:rsid w:val="002E13E2"/>
    <w:rsid w:val="002E4985"/>
    <w:rsid w:val="002E4D5A"/>
    <w:rsid w:val="002E6326"/>
    <w:rsid w:val="002F30E0"/>
    <w:rsid w:val="002F35E4"/>
    <w:rsid w:val="002F3730"/>
    <w:rsid w:val="002F38E1"/>
    <w:rsid w:val="002F5934"/>
    <w:rsid w:val="002F644F"/>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2C83"/>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5D7"/>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3088"/>
    <w:rsid w:val="003D6D61"/>
    <w:rsid w:val="003D79C6"/>
    <w:rsid w:val="003E091D"/>
    <w:rsid w:val="003E1C53"/>
    <w:rsid w:val="003E1EFF"/>
    <w:rsid w:val="003E2A69"/>
    <w:rsid w:val="003E2D49"/>
    <w:rsid w:val="003E2FD4"/>
    <w:rsid w:val="003E31C7"/>
    <w:rsid w:val="003E33DC"/>
    <w:rsid w:val="003E49F6"/>
    <w:rsid w:val="003E4B23"/>
    <w:rsid w:val="003E660F"/>
    <w:rsid w:val="003F0841"/>
    <w:rsid w:val="003F23D3"/>
    <w:rsid w:val="003F3F08"/>
    <w:rsid w:val="003F49F1"/>
    <w:rsid w:val="003F6272"/>
    <w:rsid w:val="00400E72"/>
    <w:rsid w:val="00401400"/>
    <w:rsid w:val="00404869"/>
    <w:rsid w:val="00405884"/>
    <w:rsid w:val="00407D39"/>
    <w:rsid w:val="0041477A"/>
    <w:rsid w:val="0041490D"/>
    <w:rsid w:val="004167A3"/>
    <w:rsid w:val="0042121A"/>
    <w:rsid w:val="00424C89"/>
    <w:rsid w:val="00426901"/>
    <w:rsid w:val="00432DAA"/>
    <w:rsid w:val="00434305"/>
    <w:rsid w:val="00435DF7"/>
    <w:rsid w:val="0044083F"/>
    <w:rsid w:val="00441AE7"/>
    <w:rsid w:val="00444B95"/>
    <w:rsid w:val="00445574"/>
    <w:rsid w:val="004467FB"/>
    <w:rsid w:val="00447BFD"/>
    <w:rsid w:val="00452D6B"/>
    <w:rsid w:val="00453A95"/>
    <w:rsid w:val="00454484"/>
    <w:rsid w:val="0045517B"/>
    <w:rsid w:val="00461DAA"/>
    <w:rsid w:val="004620DF"/>
    <w:rsid w:val="00463B77"/>
    <w:rsid w:val="00463C7B"/>
    <w:rsid w:val="004644A6"/>
    <w:rsid w:val="004659BD"/>
    <w:rsid w:val="00466739"/>
    <w:rsid w:val="00470775"/>
    <w:rsid w:val="00470FF1"/>
    <w:rsid w:val="004746B1"/>
    <w:rsid w:val="004753E5"/>
    <w:rsid w:val="0047583F"/>
    <w:rsid w:val="00475DE8"/>
    <w:rsid w:val="004818D7"/>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7EE0"/>
    <w:rsid w:val="004B0272"/>
    <w:rsid w:val="004B174A"/>
    <w:rsid w:val="004B2701"/>
    <w:rsid w:val="004B2E1B"/>
    <w:rsid w:val="004B34D0"/>
    <w:rsid w:val="004B3AA8"/>
    <w:rsid w:val="004B3E93"/>
    <w:rsid w:val="004C1FBC"/>
    <w:rsid w:val="004C3F1D"/>
    <w:rsid w:val="004C458D"/>
    <w:rsid w:val="004C7556"/>
    <w:rsid w:val="004C7E8B"/>
    <w:rsid w:val="004C7E9D"/>
    <w:rsid w:val="004C7F67"/>
    <w:rsid w:val="004D076D"/>
    <w:rsid w:val="004D0EF1"/>
    <w:rsid w:val="004D2253"/>
    <w:rsid w:val="004D2A4F"/>
    <w:rsid w:val="004D4406"/>
    <w:rsid w:val="004D650F"/>
    <w:rsid w:val="004D7C42"/>
    <w:rsid w:val="004E00EB"/>
    <w:rsid w:val="004E0465"/>
    <w:rsid w:val="004E127B"/>
    <w:rsid w:val="004E1C0A"/>
    <w:rsid w:val="004E2263"/>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1D7"/>
    <w:rsid w:val="00512F6E"/>
    <w:rsid w:val="00513038"/>
    <w:rsid w:val="00514174"/>
    <w:rsid w:val="00516088"/>
    <w:rsid w:val="00516B0B"/>
    <w:rsid w:val="005220EC"/>
    <w:rsid w:val="00523F95"/>
    <w:rsid w:val="00524D65"/>
    <w:rsid w:val="00525B16"/>
    <w:rsid w:val="0052722D"/>
    <w:rsid w:val="00533D04"/>
    <w:rsid w:val="00534804"/>
    <w:rsid w:val="00534BDF"/>
    <w:rsid w:val="005354EA"/>
    <w:rsid w:val="0053585F"/>
    <w:rsid w:val="00535EC4"/>
    <w:rsid w:val="00535ED9"/>
    <w:rsid w:val="0053692B"/>
    <w:rsid w:val="00541853"/>
    <w:rsid w:val="00543BDA"/>
    <w:rsid w:val="005441CC"/>
    <w:rsid w:val="0054726A"/>
    <w:rsid w:val="005479DA"/>
    <w:rsid w:val="00547BCC"/>
    <w:rsid w:val="0055013B"/>
    <w:rsid w:val="00551F6F"/>
    <w:rsid w:val="0055250B"/>
    <w:rsid w:val="00555044"/>
    <w:rsid w:val="00561475"/>
    <w:rsid w:val="0056487B"/>
    <w:rsid w:val="00564FB9"/>
    <w:rsid w:val="005723C6"/>
    <w:rsid w:val="00573D9E"/>
    <w:rsid w:val="005801E3"/>
    <w:rsid w:val="00581802"/>
    <w:rsid w:val="005836A8"/>
    <w:rsid w:val="0058409C"/>
    <w:rsid w:val="00584262"/>
    <w:rsid w:val="00586630"/>
    <w:rsid w:val="00587ADD"/>
    <w:rsid w:val="00591E27"/>
    <w:rsid w:val="00593625"/>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049D"/>
    <w:rsid w:val="005C13C5"/>
    <w:rsid w:val="005C23EC"/>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6A2E"/>
    <w:rsid w:val="006015CE"/>
    <w:rsid w:val="00604784"/>
    <w:rsid w:val="00605A65"/>
    <w:rsid w:val="00606419"/>
    <w:rsid w:val="00607D29"/>
    <w:rsid w:val="00612952"/>
    <w:rsid w:val="00614CC1"/>
    <w:rsid w:val="00614E1C"/>
    <w:rsid w:val="00615A9D"/>
    <w:rsid w:val="00617387"/>
    <w:rsid w:val="006205D6"/>
    <w:rsid w:val="006252D8"/>
    <w:rsid w:val="006259BC"/>
    <w:rsid w:val="0062636B"/>
    <w:rsid w:val="00632182"/>
    <w:rsid w:val="00632AE0"/>
    <w:rsid w:val="00633C17"/>
    <w:rsid w:val="00634D9E"/>
    <w:rsid w:val="00636E3E"/>
    <w:rsid w:val="006379F7"/>
    <w:rsid w:val="00637E4D"/>
    <w:rsid w:val="00640590"/>
    <w:rsid w:val="00640620"/>
    <w:rsid w:val="00641A1F"/>
    <w:rsid w:val="00645904"/>
    <w:rsid w:val="00651ACB"/>
    <w:rsid w:val="00651C47"/>
    <w:rsid w:val="00652AB2"/>
    <w:rsid w:val="00653524"/>
    <w:rsid w:val="00653FED"/>
    <w:rsid w:val="00654EC0"/>
    <w:rsid w:val="0065525B"/>
    <w:rsid w:val="006554F8"/>
    <w:rsid w:val="00655D4F"/>
    <w:rsid w:val="00656D29"/>
    <w:rsid w:val="00663FDD"/>
    <w:rsid w:val="006640E5"/>
    <w:rsid w:val="006646F1"/>
    <w:rsid w:val="00664929"/>
    <w:rsid w:val="00664F62"/>
    <w:rsid w:val="006655E1"/>
    <w:rsid w:val="00672060"/>
    <w:rsid w:val="00672BFD"/>
    <w:rsid w:val="00673D95"/>
    <w:rsid w:val="006770F4"/>
    <w:rsid w:val="00677A84"/>
    <w:rsid w:val="0068026D"/>
    <w:rsid w:val="00680A27"/>
    <w:rsid w:val="006816A4"/>
    <w:rsid w:val="006819B8"/>
    <w:rsid w:val="0068341D"/>
    <w:rsid w:val="006840A6"/>
    <w:rsid w:val="006850CD"/>
    <w:rsid w:val="00685AAB"/>
    <w:rsid w:val="00691DD7"/>
    <w:rsid w:val="00695D22"/>
    <w:rsid w:val="006A07AA"/>
    <w:rsid w:val="006A25E5"/>
    <w:rsid w:val="006A2B46"/>
    <w:rsid w:val="006A336D"/>
    <w:rsid w:val="006A37B9"/>
    <w:rsid w:val="006A7605"/>
    <w:rsid w:val="006B1121"/>
    <w:rsid w:val="006B2672"/>
    <w:rsid w:val="006B47B5"/>
    <w:rsid w:val="006B54BF"/>
    <w:rsid w:val="006B5F44"/>
    <w:rsid w:val="006B5F90"/>
    <w:rsid w:val="006B62E4"/>
    <w:rsid w:val="006C1BBA"/>
    <w:rsid w:val="006C2079"/>
    <w:rsid w:val="006C4BA0"/>
    <w:rsid w:val="006C4D4D"/>
    <w:rsid w:val="006C5A62"/>
    <w:rsid w:val="006C5D68"/>
    <w:rsid w:val="006C5FB5"/>
    <w:rsid w:val="006C6976"/>
    <w:rsid w:val="006C6DD0"/>
    <w:rsid w:val="006D04EA"/>
    <w:rsid w:val="006D0AB7"/>
    <w:rsid w:val="006D16C4"/>
    <w:rsid w:val="006D3E96"/>
    <w:rsid w:val="006D4515"/>
    <w:rsid w:val="006D4BB1"/>
    <w:rsid w:val="006D6593"/>
    <w:rsid w:val="006E23EA"/>
    <w:rsid w:val="006E3604"/>
    <w:rsid w:val="006E741B"/>
    <w:rsid w:val="006F03A8"/>
    <w:rsid w:val="006F2ACA"/>
    <w:rsid w:val="006F2ADC"/>
    <w:rsid w:val="006F2BFE"/>
    <w:rsid w:val="006F31E9"/>
    <w:rsid w:val="006F6284"/>
    <w:rsid w:val="007002C5"/>
    <w:rsid w:val="007038E5"/>
    <w:rsid w:val="00704387"/>
    <w:rsid w:val="00707669"/>
    <w:rsid w:val="00711C51"/>
    <w:rsid w:val="00711CBA"/>
    <w:rsid w:val="00711FB5"/>
    <w:rsid w:val="00712A01"/>
    <w:rsid w:val="00714F58"/>
    <w:rsid w:val="007163F9"/>
    <w:rsid w:val="00722FBF"/>
    <w:rsid w:val="00722FC2"/>
    <w:rsid w:val="00724879"/>
    <w:rsid w:val="00724E1B"/>
    <w:rsid w:val="00725949"/>
    <w:rsid w:val="00727FA2"/>
    <w:rsid w:val="007322D9"/>
    <w:rsid w:val="00732BC0"/>
    <w:rsid w:val="00733D5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E9F"/>
    <w:rsid w:val="007600E3"/>
    <w:rsid w:val="00765C43"/>
    <w:rsid w:val="00765EFB"/>
    <w:rsid w:val="007671CA"/>
    <w:rsid w:val="00767C61"/>
    <w:rsid w:val="0077008A"/>
    <w:rsid w:val="00771BB7"/>
    <w:rsid w:val="00773C1F"/>
    <w:rsid w:val="00774DA4"/>
    <w:rsid w:val="00776599"/>
    <w:rsid w:val="0078114B"/>
    <w:rsid w:val="00781DD2"/>
    <w:rsid w:val="00783ECF"/>
    <w:rsid w:val="0078413A"/>
    <w:rsid w:val="007959E8"/>
    <w:rsid w:val="00795E9C"/>
    <w:rsid w:val="007A0521"/>
    <w:rsid w:val="007A2E12"/>
    <w:rsid w:val="007A3475"/>
    <w:rsid w:val="007A3FD7"/>
    <w:rsid w:val="007A41C8"/>
    <w:rsid w:val="007A54CE"/>
    <w:rsid w:val="007A6FD9"/>
    <w:rsid w:val="007A7FFA"/>
    <w:rsid w:val="007B04EB"/>
    <w:rsid w:val="007B0D4F"/>
    <w:rsid w:val="007B5A3D"/>
    <w:rsid w:val="007B5B95"/>
    <w:rsid w:val="007B68EA"/>
    <w:rsid w:val="007B7453"/>
    <w:rsid w:val="007C1E8B"/>
    <w:rsid w:val="007C2D89"/>
    <w:rsid w:val="007C4593"/>
    <w:rsid w:val="007C4CA6"/>
    <w:rsid w:val="007C5309"/>
    <w:rsid w:val="007C6069"/>
    <w:rsid w:val="007C75C3"/>
    <w:rsid w:val="007D06C4"/>
    <w:rsid w:val="007D1352"/>
    <w:rsid w:val="007D1D67"/>
    <w:rsid w:val="007D2508"/>
    <w:rsid w:val="007D346A"/>
    <w:rsid w:val="007D6518"/>
    <w:rsid w:val="007D76BD"/>
    <w:rsid w:val="007E0BF1"/>
    <w:rsid w:val="007F0ED8"/>
    <w:rsid w:val="007F0F63"/>
    <w:rsid w:val="007F75CE"/>
    <w:rsid w:val="00800092"/>
    <w:rsid w:val="008013A4"/>
    <w:rsid w:val="008027CE"/>
    <w:rsid w:val="0080282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B9F"/>
    <w:rsid w:val="00843C13"/>
    <w:rsid w:val="008454F8"/>
    <w:rsid w:val="00850301"/>
    <w:rsid w:val="0085173A"/>
    <w:rsid w:val="00856316"/>
    <w:rsid w:val="00857F43"/>
    <w:rsid w:val="008603CE"/>
    <w:rsid w:val="008620FC"/>
    <w:rsid w:val="008627A5"/>
    <w:rsid w:val="00862BF3"/>
    <w:rsid w:val="008633EF"/>
    <w:rsid w:val="00863E05"/>
    <w:rsid w:val="00864F86"/>
    <w:rsid w:val="00865ACA"/>
    <w:rsid w:val="00865D28"/>
    <w:rsid w:val="00865F85"/>
    <w:rsid w:val="008678EF"/>
    <w:rsid w:val="00867C10"/>
    <w:rsid w:val="00870439"/>
    <w:rsid w:val="00870DA1"/>
    <w:rsid w:val="00883F93"/>
    <w:rsid w:val="00884DB3"/>
    <w:rsid w:val="00885A9D"/>
    <w:rsid w:val="008864F6"/>
    <w:rsid w:val="0088777D"/>
    <w:rsid w:val="0089049D"/>
    <w:rsid w:val="008928C9"/>
    <w:rsid w:val="008930CB"/>
    <w:rsid w:val="008938DC"/>
    <w:rsid w:val="00893FD1"/>
    <w:rsid w:val="00894836"/>
    <w:rsid w:val="00895172"/>
    <w:rsid w:val="00895680"/>
    <w:rsid w:val="00896DFF"/>
    <w:rsid w:val="0089762C"/>
    <w:rsid w:val="008A1893"/>
    <w:rsid w:val="008A23E2"/>
    <w:rsid w:val="008A3215"/>
    <w:rsid w:val="008A57E6"/>
    <w:rsid w:val="008A6F81"/>
    <w:rsid w:val="008A769A"/>
    <w:rsid w:val="008B0C9C"/>
    <w:rsid w:val="008B166D"/>
    <w:rsid w:val="008B17F4"/>
    <w:rsid w:val="008B3615"/>
    <w:rsid w:val="008B4AC4"/>
    <w:rsid w:val="008B50C8"/>
    <w:rsid w:val="008B5281"/>
    <w:rsid w:val="008B7DE9"/>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4FDB"/>
    <w:rsid w:val="009273B3"/>
    <w:rsid w:val="009305B5"/>
    <w:rsid w:val="0093133A"/>
    <w:rsid w:val="009342F8"/>
    <w:rsid w:val="00935560"/>
    <w:rsid w:val="00940B9E"/>
    <w:rsid w:val="009429D5"/>
    <w:rsid w:val="00942BF1"/>
    <w:rsid w:val="00945180"/>
    <w:rsid w:val="00945428"/>
    <w:rsid w:val="0094607B"/>
    <w:rsid w:val="00952A0E"/>
    <w:rsid w:val="00953604"/>
    <w:rsid w:val="0095496B"/>
    <w:rsid w:val="00956347"/>
    <w:rsid w:val="009610DC"/>
    <w:rsid w:val="00961490"/>
    <w:rsid w:val="0096321D"/>
    <w:rsid w:val="0096381A"/>
    <w:rsid w:val="00965E04"/>
    <w:rsid w:val="009674AD"/>
    <w:rsid w:val="00970CDC"/>
    <w:rsid w:val="00971A61"/>
    <w:rsid w:val="00977010"/>
    <w:rsid w:val="00977D02"/>
    <w:rsid w:val="0098025F"/>
    <w:rsid w:val="009809BB"/>
    <w:rsid w:val="0098364B"/>
    <w:rsid w:val="009850E0"/>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47C8"/>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03A"/>
    <w:rsid w:val="00A129D0"/>
    <w:rsid w:val="00A12C33"/>
    <w:rsid w:val="00A138BA"/>
    <w:rsid w:val="00A14C8E"/>
    <w:rsid w:val="00A153D9"/>
    <w:rsid w:val="00A15F09"/>
    <w:rsid w:val="00A169B6"/>
    <w:rsid w:val="00A21B9B"/>
    <w:rsid w:val="00A2271D"/>
    <w:rsid w:val="00A237D5"/>
    <w:rsid w:val="00A30EFC"/>
    <w:rsid w:val="00A31984"/>
    <w:rsid w:val="00A32D73"/>
    <w:rsid w:val="00A3367B"/>
    <w:rsid w:val="00A3597D"/>
    <w:rsid w:val="00A36DD1"/>
    <w:rsid w:val="00A4006C"/>
    <w:rsid w:val="00A40091"/>
    <w:rsid w:val="00A4030F"/>
    <w:rsid w:val="00A417FB"/>
    <w:rsid w:val="00A41C79"/>
    <w:rsid w:val="00A41CB5"/>
    <w:rsid w:val="00A42CDF"/>
    <w:rsid w:val="00A436DC"/>
    <w:rsid w:val="00A4452E"/>
    <w:rsid w:val="00A4472C"/>
    <w:rsid w:val="00A44E69"/>
    <w:rsid w:val="00A4661E"/>
    <w:rsid w:val="00A55BD6"/>
    <w:rsid w:val="00A55D50"/>
    <w:rsid w:val="00A5606B"/>
    <w:rsid w:val="00A57142"/>
    <w:rsid w:val="00A648CD"/>
    <w:rsid w:val="00A6537A"/>
    <w:rsid w:val="00A67866"/>
    <w:rsid w:val="00A70B07"/>
    <w:rsid w:val="00A723F8"/>
    <w:rsid w:val="00A77CCB"/>
    <w:rsid w:val="00A8286F"/>
    <w:rsid w:val="00A83D8D"/>
    <w:rsid w:val="00A8446B"/>
    <w:rsid w:val="00A8473F"/>
    <w:rsid w:val="00A84F30"/>
    <w:rsid w:val="00A862D6"/>
    <w:rsid w:val="00A8715E"/>
    <w:rsid w:val="00A9295B"/>
    <w:rsid w:val="00A93B09"/>
    <w:rsid w:val="00A94247"/>
    <w:rsid w:val="00A952D7"/>
    <w:rsid w:val="00A963F7"/>
    <w:rsid w:val="00A96AD8"/>
    <w:rsid w:val="00A97D37"/>
    <w:rsid w:val="00AA052C"/>
    <w:rsid w:val="00AA1E45"/>
    <w:rsid w:val="00AA4286"/>
    <w:rsid w:val="00AA456B"/>
    <w:rsid w:val="00AA57F5"/>
    <w:rsid w:val="00AA672E"/>
    <w:rsid w:val="00AA6EC9"/>
    <w:rsid w:val="00AB41D5"/>
    <w:rsid w:val="00AB5AC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44D"/>
    <w:rsid w:val="00AE070A"/>
    <w:rsid w:val="00AE101C"/>
    <w:rsid w:val="00AE37E5"/>
    <w:rsid w:val="00AE5EB4"/>
    <w:rsid w:val="00AF0C18"/>
    <w:rsid w:val="00AF111D"/>
    <w:rsid w:val="00AF33E0"/>
    <w:rsid w:val="00AF4735"/>
    <w:rsid w:val="00AF4788"/>
    <w:rsid w:val="00AF47C5"/>
    <w:rsid w:val="00AF5398"/>
    <w:rsid w:val="00B03659"/>
    <w:rsid w:val="00B049AF"/>
    <w:rsid w:val="00B05240"/>
    <w:rsid w:val="00B07242"/>
    <w:rsid w:val="00B10534"/>
    <w:rsid w:val="00B113DB"/>
    <w:rsid w:val="00B11D8A"/>
    <w:rsid w:val="00B12981"/>
    <w:rsid w:val="00B147DD"/>
    <w:rsid w:val="00B14F7F"/>
    <w:rsid w:val="00B156FD"/>
    <w:rsid w:val="00B1593E"/>
    <w:rsid w:val="00B167F4"/>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9D9"/>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81A"/>
    <w:rsid w:val="00B939B1"/>
    <w:rsid w:val="00B9648B"/>
    <w:rsid w:val="00B96B5F"/>
    <w:rsid w:val="00B96D40"/>
    <w:rsid w:val="00B97386"/>
    <w:rsid w:val="00BA263B"/>
    <w:rsid w:val="00BA42B2"/>
    <w:rsid w:val="00BA58D4"/>
    <w:rsid w:val="00BA5B9E"/>
    <w:rsid w:val="00BA7C9A"/>
    <w:rsid w:val="00BB0858"/>
    <w:rsid w:val="00BB203B"/>
    <w:rsid w:val="00BB318B"/>
    <w:rsid w:val="00BB5F8F"/>
    <w:rsid w:val="00BB657A"/>
    <w:rsid w:val="00BC1A4E"/>
    <w:rsid w:val="00BC4790"/>
    <w:rsid w:val="00BC53F3"/>
    <w:rsid w:val="00BC5DC7"/>
    <w:rsid w:val="00BC6B8B"/>
    <w:rsid w:val="00BC73D8"/>
    <w:rsid w:val="00BD52D7"/>
    <w:rsid w:val="00BD5AD2"/>
    <w:rsid w:val="00BD6BB2"/>
    <w:rsid w:val="00BE22F3"/>
    <w:rsid w:val="00BE5B52"/>
    <w:rsid w:val="00BE7B8D"/>
    <w:rsid w:val="00BF0993"/>
    <w:rsid w:val="00BF10A9"/>
    <w:rsid w:val="00BF1703"/>
    <w:rsid w:val="00BF231C"/>
    <w:rsid w:val="00BF356B"/>
    <w:rsid w:val="00BF51E5"/>
    <w:rsid w:val="00BF74A6"/>
    <w:rsid w:val="00C013AD"/>
    <w:rsid w:val="00C021E9"/>
    <w:rsid w:val="00C04904"/>
    <w:rsid w:val="00C056B3"/>
    <w:rsid w:val="00C103E5"/>
    <w:rsid w:val="00C130BD"/>
    <w:rsid w:val="00C13319"/>
    <w:rsid w:val="00C13EE9"/>
    <w:rsid w:val="00C21540"/>
    <w:rsid w:val="00C21906"/>
    <w:rsid w:val="00C21BFA"/>
    <w:rsid w:val="00C22148"/>
    <w:rsid w:val="00C24C8D"/>
    <w:rsid w:val="00C25FE2"/>
    <w:rsid w:val="00C26B53"/>
    <w:rsid w:val="00C279B2"/>
    <w:rsid w:val="00C33E50"/>
    <w:rsid w:val="00C34C20"/>
    <w:rsid w:val="00C34F34"/>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73D4"/>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4273"/>
    <w:rsid w:val="00CF686F"/>
    <w:rsid w:val="00CF6E60"/>
    <w:rsid w:val="00CF7BCA"/>
    <w:rsid w:val="00D008FD"/>
    <w:rsid w:val="00D0254E"/>
    <w:rsid w:val="00D0321C"/>
    <w:rsid w:val="00D035EC"/>
    <w:rsid w:val="00D06AB1"/>
    <w:rsid w:val="00D072ED"/>
    <w:rsid w:val="00D07A16"/>
    <w:rsid w:val="00D1067E"/>
    <w:rsid w:val="00D10F50"/>
    <w:rsid w:val="00D111EB"/>
    <w:rsid w:val="00D11272"/>
    <w:rsid w:val="00D126F5"/>
    <w:rsid w:val="00D1489E"/>
    <w:rsid w:val="00D20737"/>
    <w:rsid w:val="00D21E81"/>
    <w:rsid w:val="00D223DE"/>
    <w:rsid w:val="00D2373B"/>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6642"/>
    <w:rsid w:val="00D65305"/>
    <w:rsid w:val="00D66846"/>
    <w:rsid w:val="00D675FB"/>
    <w:rsid w:val="00D71F25"/>
    <w:rsid w:val="00D72A9C"/>
    <w:rsid w:val="00D77031"/>
    <w:rsid w:val="00D802C8"/>
    <w:rsid w:val="00D84941"/>
    <w:rsid w:val="00D84FA1"/>
    <w:rsid w:val="00D851F0"/>
    <w:rsid w:val="00D86DB7"/>
    <w:rsid w:val="00D926D0"/>
    <w:rsid w:val="00D93030"/>
    <w:rsid w:val="00D950E1"/>
    <w:rsid w:val="00D952A6"/>
    <w:rsid w:val="00D95679"/>
    <w:rsid w:val="00D97F99"/>
    <w:rsid w:val="00DA1E08"/>
    <w:rsid w:val="00DA24F8"/>
    <w:rsid w:val="00DA28E8"/>
    <w:rsid w:val="00DA38D3"/>
    <w:rsid w:val="00DA3932"/>
    <w:rsid w:val="00DA3AFC"/>
    <w:rsid w:val="00DA5191"/>
    <w:rsid w:val="00DA64F8"/>
    <w:rsid w:val="00DA6C15"/>
    <w:rsid w:val="00DB0258"/>
    <w:rsid w:val="00DB38EE"/>
    <w:rsid w:val="00DB38FB"/>
    <w:rsid w:val="00DB498B"/>
    <w:rsid w:val="00DB66CA"/>
    <w:rsid w:val="00DB6BCA"/>
    <w:rsid w:val="00DB73F7"/>
    <w:rsid w:val="00DC0321"/>
    <w:rsid w:val="00DC3067"/>
    <w:rsid w:val="00DC370B"/>
    <w:rsid w:val="00DC5B90"/>
    <w:rsid w:val="00DD00FF"/>
    <w:rsid w:val="00DD0619"/>
    <w:rsid w:val="00DD07FB"/>
    <w:rsid w:val="00DD21B9"/>
    <w:rsid w:val="00DD25C6"/>
    <w:rsid w:val="00DD4299"/>
    <w:rsid w:val="00DD4FE5"/>
    <w:rsid w:val="00DD54B0"/>
    <w:rsid w:val="00DD57EE"/>
    <w:rsid w:val="00DD6BCC"/>
    <w:rsid w:val="00DE0A4B"/>
    <w:rsid w:val="00DE2410"/>
    <w:rsid w:val="00DE2939"/>
    <w:rsid w:val="00DE31DB"/>
    <w:rsid w:val="00DE672B"/>
    <w:rsid w:val="00DE6E81"/>
    <w:rsid w:val="00DE703F"/>
    <w:rsid w:val="00DE7595"/>
    <w:rsid w:val="00DF0341"/>
    <w:rsid w:val="00DF1961"/>
    <w:rsid w:val="00DF44DE"/>
    <w:rsid w:val="00DF510A"/>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7A8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D33"/>
    <w:rsid w:val="00E62FF9"/>
    <w:rsid w:val="00E635D6"/>
    <w:rsid w:val="00E639BC"/>
    <w:rsid w:val="00E664CC"/>
    <w:rsid w:val="00E70388"/>
    <w:rsid w:val="00E70F92"/>
    <w:rsid w:val="00E7147F"/>
    <w:rsid w:val="00E72F2E"/>
    <w:rsid w:val="00E74C54"/>
    <w:rsid w:val="00E761FB"/>
    <w:rsid w:val="00E77A03"/>
    <w:rsid w:val="00E8218D"/>
    <w:rsid w:val="00E822E8"/>
    <w:rsid w:val="00E82554"/>
    <w:rsid w:val="00E82606"/>
    <w:rsid w:val="00E846C8"/>
    <w:rsid w:val="00E84957"/>
    <w:rsid w:val="00E84A55"/>
    <w:rsid w:val="00E84C86"/>
    <w:rsid w:val="00E85BFF"/>
    <w:rsid w:val="00E87812"/>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E2E"/>
    <w:rsid w:val="00EB5EDF"/>
    <w:rsid w:val="00EB60FE"/>
    <w:rsid w:val="00EB74DB"/>
    <w:rsid w:val="00EC301B"/>
    <w:rsid w:val="00EC5359"/>
    <w:rsid w:val="00EC562A"/>
    <w:rsid w:val="00ED067A"/>
    <w:rsid w:val="00ED2B50"/>
    <w:rsid w:val="00ED3BC5"/>
    <w:rsid w:val="00EE0350"/>
    <w:rsid w:val="00EE0719"/>
    <w:rsid w:val="00EE0E80"/>
    <w:rsid w:val="00EE54A6"/>
    <w:rsid w:val="00EE5FED"/>
    <w:rsid w:val="00EE613F"/>
    <w:rsid w:val="00EE7295"/>
    <w:rsid w:val="00EE7869"/>
    <w:rsid w:val="00EF054A"/>
    <w:rsid w:val="00EF3235"/>
    <w:rsid w:val="00EF7E72"/>
    <w:rsid w:val="00F000E5"/>
    <w:rsid w:val="00F0480C"/>
    <w:rsid w:val="00F06D37"/>
    <w:rsid w:val="00F07B9D"/>
    <w:rsid w:val="00F11586"/>
    <w:rsid w:val="00F1183B"/>
    <w:rsid w:val="00F11C9F"/>
    <w:rsid w:val="00F12263"/>
    <w:rsid w:val="00F1409D"/>
    <w:rsid w:val="00F14214"/>
    <w:rsid w:val="00F157A9"/>
    <w:rsid w:val="00F21E98"/>
    <w:rsid w:val="00F25BB6"/>
    <w:rsid w:val="00F26B7E"/>
    <w:rsid w:val="00F27A3B"/>
    <w:rsid w:val="00F33817"/>
    <w:rsid w:val="00F37C25"/>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7EE"/>
    <w:rsid w:val="00F81141"/>
    <w:rsid w:val="00F833BA"/>
    <w:rsid w:val="00F839CF"/>
    <w:rsid w:val="00F84FD0"/>
    <w:rsid w:val="00F859A8"/>
    <w:rsid w:val="00F8686C"/>
    <w:rsid w:val="00F86D87"/>
    <w:rsid w:val="00F9108B"/>
    <w:rsid w:val="00F91349"/>
    <w:rsid w:val="00F93A8A"/>
    <w:rsid w:val="00F95248"/>
    <w:rsid w:val="00F956A9"/>
    <w:rsid w:val="00F95F03"/>
    <w:rsid w:val="00F963ED"/>
    <w:rsid w:val="00F966CF"/>
    <w:rsid w:val="00F96CAE"/>
    <w:rsid w:val="00F97C99"/>
    <w:rsid w:val="00FA11C4"/>
    <w:rsid w:val="00FA4DAC"/>
    <w:rsid w:val="00FA5A9A"/>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583"/>
    <w:rsid w:val="00FD7299"/>
    <w:rsid w:val="00FE1FBE"/>
    <w:rsid w:val="00FE3901"/>
    <w:rsid w:val="00FE39D3"/>
    <w:rsid w:val="00FE4BCE"/>
    <w:rsid w:val="00FE54AE"/>
    <w:rsid w:val="00FE576A"/>
    <w:rsid w:val="00FE7E79"/>
    <w:rsid w:val="00FF21EE"/>
    <w:rsid w:val="00FF35B1"/>
    <w:rsid w:val="00FF3E7D"/>
    <w:rsid w:val="00FF4CCF"/>
    <w:rsid w:val="00FF5B99"/>
    <w:rsid w:val="00FF730C"/>
    <w:rsid w:val="00FF73F4"/>
    <w:rsid w:val="00FF7CE4"/>
    <w:rsid w:val="00FF7E39"/>
    <w:rsid w:val="01911E00"/>
    <w:rsid w:val="01A0487B"/>
    <w:rsid w:val="023A4BFB"/>
    <w:rsid w:val="02AE2312"/>
    <w:rsid w:val="03026ADF"/>
    <w:rsid w:val="03373831"/>
    <w:rsid w:val="03AE3AF3"/>
    <w:rsid w:val="041A2BF4"/>
    <w:rsid w:val="046B3EA5"/>
    <w:rsid w:val="04B53D1B"/>
    <w:rsid w:val="069D7E4F"/>
    <w:rsid w:val="06D146F9"/>
    <w:rsid w:val="06F00C1D"/>
    <w:rsid w:val="06F96F73"/>
    <w:rsid w:val="07B0190D"/>
    <w:rsid w:val="07E147FC"/>
    <w:rsid w:val="08430582"/>
    <w:rsid w:val="088114BB"/>
    <w:rsid w:val="08DE18A8"/>
    <w:rsid w:val="09B07E99"/>
    <w:rsid w:val="09D677BC"/>
    <w:rsid w:val="0A27015B"/>
    <w:rsid w:val="0A8A38A6"/>
    <w:rsid w:val="0BA6110F"/>
    <w:rsid w:val="0BD561DE"/>
    <w:rsid w:val="0BE131FE"/>
    <w:rsid w:val="0C131071"/>
    <w:rsid w:val="0D333E7B"/>
    <w:rsid w:val="0D8C3C1E"/>
    <w:rsid w:val="0D9E714C"/>
    <w:rsid w:val="0F3D19C0"/>
    <w:rsid w:val="0F417CBB"/>
    <w:rsid w:val="0F7F2B6E"/>
    <w:rsid w:val="10725EA8"/>
    <w:rsid w:val="11844B5F"/>
    <w:rsid w:val="11CC1C15"/>
    <w:rsid w:val="127754F6"/>
    <w:rsid w:val="12D0357E"/>
    <w:rsid w:val="13AE6A04"/>
    <w:rsid w:val="14333BA0"/>
    <w:rsid w:val="143F5822"/>
    <w:rsid w:val="144D6911"/>
    <w:rsid w:val="14F22A53"/>
    <w:rsid w:val="15D86716"/>
    <w:rsid w:val="16365D5E"/>
    <w:rsid w:val="16620474"/>
    <w:rsid w:val="174B2FAF"/>
    <w:rsid w:val="17D47717"/>
    <w:rsid w:val="18AC2568"/>
    <w:rsid w:val="193975A0"/>
    <w:rsid w:val="19586718"/>
    <w:rsid w:val="195A7C09"/>
    <w:rsid w:val="198078F6"/>
    <w:rsid w:val="199351C8"/>
    <w:rsid w:val="19CB4395"/>
    <w:rsid w:val="1B34092A"/>
    <w:rsid w:val="1CC17E4E"/>
    <w:rsid w:val="1F494278"/>
    <w:rsid w:val="207275CA"/>
    <w:rsid w:val="20944EDC"/>
    <w:rsid w:val="228F33A1"/>
    <w:rsid w:val="23C33629"/>
    <w:rsid w:val="24426553"/>
    <w:rsid w:val="24F37160"/>
    <w:rsid w:val="263F0122"/>
    <w:rsid w:val="26EA4592"/>
    <w:rsid w:val="27AA5C63"/>
    <w:rsid w:val="296C3DD6"/>
    <w:rsid w:val="2AC77F8E"/>
    <w:rsid w:val="2B9D7E25"/>
    <w:rsid w:val="2BD46253"/>
    <w:rsid w:val="2C0722A7"/>
    <w:rsid w:val="2C764F59"/>
    <w:rsid w:val="2D6A3D37"/>
    <w:rsid w:val="2DA5091B"/>
    <w:rsid w:val="2EFF3400"/>
    <w:rsid w:val="2F1D42C4"/>
    <w:rsid w:val="2FCB5861"/>
    <w:rsid w:val="3015136B"/>
    <w:rsid w:val="30A21827"/>
    <w:rsid w:val="318E2376"/>
    <w:rsid w:val="31B02C81"/>
    <w:rsid w:val="32512051"/>
    <w:rsid w:val="32763182"/>
    <w:rsid w:val="32A81138"/>
    <w:rsid w:val="338123F4"/>
    <w:rsid w:val="33A361F5"/>
    <w:rsid w:val="346A5F30"/>
    <w:rsid w:val="35816089"/>
    <w:rsid w:val="361138EA"/>
    <w:rsid w:val="36C21FF0"/>
    <w:rsid w:val="36ED5F79"/>
    <w:rsid w:val="371C59AC"/>
    <w:rsid w:val="38CE1966"/>
    <w:rsid w:val="3A583AA9"/>
    <w:rsid w:val="3AE85D53"/>
    <w:rsid w:val="3B832D23"/>
    <w:rsid w:val="3BAD3B3F"/>
    <w:rsid w:val="3BE26156"/>
    <w:rsid w:val="3D7047BA"/>
    <w:rsid w:val="3DC6484E"/>
    <w:rsid w:val="3DE466DB"/>
    <w:rsid w:val="3E1E11CE"/>
    <w:rsid w:val="3E862DFC"/>
    <w:rsid w:val="3EA042AB"/>
    <w:rsid w:val="3F261A88"/>
    <w:rsid w:val="402E0FE0"/>
    <w:rsid w:val="40A52AD1"/>
    <w:rsid w:val="40AB45C6"/>
    <w:rsid w:val="416A2100"/>
    <w:rsid w:val="41DA50E2"/>
    <w:rsid w:val="4208176F"/>
    <w:rsid w:val="4269060A"/>
    <w:rsid w:val="43BC4AF1"/>
    <w:rsid w:val="455235D9"/>
    <w:rsid w:val="45605CF4"/>
    <w:rsid w:val="456A5A1B"/>
    <w:rsid w:val="476E221E"/>
    <w:rsid w:val="48125D1E"/>
    <w:rsid w:val="48E1477D"/>
    <w:rsid w:val="48F85623"/>
    <w:rsid w:val="49183065"/>
    <w:rsid w:val="492D05E3"/>
    <w:rsid w:val="495B0D1E"/>
    <w:rsid w:val="49851138"/>
    <w:rsid w:val="4A590F64"/>
    <w:rsid w:val="4AB3541C"/>
    <w:rsid w:val="4BF92D50"/>
    <w:rsid w:val="4C142DD5"/>
    <w:rsid w:val="4C6E4F29"/>
    <w:rsid w:val="4CB37051"/>
    <w:rsid w:val="4CEC75AB"/>
    <w:rsid w:val="4DD04B4D"/>
    <w:rsid w:val="4E6436A9"/>
    <w:rsid w:val="5082499D"/>
    <w:rsid w:val="509A5B6A"/>
    <w:rsid w:val="513D1DFE"/>
    <w:rsid w:val="51790BFB"/>
    <w:rsid w:val="5211402B"/>
    <w:rsid w:val="53B81B75"/>
    <w:rsid w:val="542B0D47"/>
    <w:rsid w:val="54532B36"/>
    <w:rsid w:val="548E5CAE"/>
    <w:rsid w:val="55601903"/>
    <w:rsid w:val="55893D5E"/>
    <w:rsid w:val="57776ECD"/>
    <w:rsid w:val="57BE0E51"/>
    <w:rsid w:val="57EF2505"/>
    <w:rsid w:val="58265A0E"/>
    <w:rsid w:val="582A60AC"/>
    <w:rsid w:val="59B843A4"/>
    <w:rsid w:val="5A797AC8"/>
    <w:rsid w:val="5C6A0DAE"/>
    <w:rsid w:val="5CBA03D0"/>
    <w:rsid w:val="5CBD2F36"/>
    <w:rsid w:val="5D0F76FC"/>
    <w:rsid w:val="5D7779FE"/>
    <w:rsid w:val="5DAD189A"/>
    <w:rsid w:val="5DF12ACB"/>
    <w:rsid w:val="5E0E3D02"/>
    <w:rsid w:val="5E5A2457"/>
    <w:rsid w:val="61374003"/>
    <w:rsid w:val="61614E76"/>
    <w:rsid w:val="61856513"/>
    <w:rsid w:val="620B6B90"/>
    <w:rsid w:val="62E21FE6"/>
    <w:rsid w:val="645D3EA9"/>
    <w:rsid w:val="652C3BBA"/>
    <w:rsid w:val="65741CBF"/>
    <w:rsid w:val="66333D0F"/>
    <w:rsid w:val="66AE060E"/>
    <w:rsid w:val="66D07BC7"/>
    <w:rsid w:val="67333B53"/>
    <w:rsid w:val="67EA1118"/>
    <w:rsid w:val="69592FFE"/>
    <w:rsid w:val="69AC6EAA"/>
    <w:rsid w:val="69FB1451"/>
    <w:rsid w:val="6A37299F"/>
    <w:rsid w:val="6A44089F"/>
    <w:rsid w:val="6A4E7F61"/>
    <w:rsid w:val="6A9C6F1F"/>
    <w:rsid w:val="6BD82003"/>
    <w:rsid w:val="6C0C1A31"/>
    <w:rsid w:val="6C112279"/>
    <w:rsid w:val="6C554F5B"/>
    <w:rsid w:val="6D4F4C5E"/>
    <w:rsid w:val="6E02353D"/>
    <w:rsid w:val="6EFD6122"/>
    <w:rsid w:val="6F4212B4"/>
    <w:rsid w:val="716B0815"/>
    <w:rsid w:val="71BD46C2"/>
    <w:rsid w:val="72091963"/>
    <w:rsid w:val="726A2201"/>
    <w:rsid w:val="728A65BE"/>
    <w:rsid w:val="72923C7F"/>
    <w:rsid w:val="729E2FD6"/>
    <w:rsid w:val="72B648F6"/>
    <w:rsid w:val="733977FA"/>
    <w:rsid w:val="735275F8"/>
    <w:rsid w:val="744B66C7"/>
    <w:rsid w:val="74DF4B7F"/>
    <w:rsid w:val="75993B1A"/>
    <w:rsid w:val="75E43528"/>
    <w:rsid w:val="761C589D"/>
    <w:rsid w:val="76265088"/>
    <w:rsid w:val="77074F0E"/>
    <w:rsid w:val="77165D32"/>
    <w:rsid w:val="778E4093"/>
    <w:rsid w:val="780659D7"/>
    <w:rsid w:val="781A76D5"/>
    <w:rsid w:val="78E26327"/>
    <w:rsid w:val="7A4A3296"/>
    <w:rsid w:val="7B5B0730"/>
    <w:rsid w:val="7B626191"/>
    <w:rsid w:val="7B9A4C13"/>
    <w:rsid w:val="7C1A4147"/>
    <w:rsid w:val="7D304C6E"/>
    <w:rsid w:val="7D6A51D9"/>
    <w:rsid w:val="7D9370F9"/>
    <w:rsid w:val="7DDA3B8E"/>
    <w:rsid w:val="7E234970"/>
    <w:rsid w:val="7E2E3EDA"/>
    <w:rsid w:val="7E81400A"/>
    <w:rsid w:val="7F5B391B"/>
    <w:rsid w:val="7FC76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4"/>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6"/>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3 字符"/>
    <w:link w:val="4"/>
    <w:autoRedefine/>
    <w:qFormat/>
    <w:uiPriority w:val="0"/>
    <w:rPr>
      <w:b/>
      <w:bCs/>
      <w:kern w:val="2"/>
      <w:sz w:val="32"/>
      <w:szCs w:val="32"/>
    </w:rPr>
  </w:style>
  <w:style w:type="character" w:customStyle="1" w:styleId="35">
    <w:name w:val="标题 1 字符"/>
    <w:link w:val="2"/>
    <w:autoRedefine/>
    <w:qFormat/>
    <w:uiPriority w:val="0"/>
    <w:rPr>
      <w:b/>
      <w:bCs/>
      <w:kern w:val="44"/>
      <w:sz w:val="44"/>
      <w:szCs w:val="44"/>
    </w:rPr>
  </w:style>
  <w:style w:type="character" w:customStyle="1" w:styleId="36">
    <w:name w:val="标题 4 字符"/>
    <w:link w:val="5"/>
    <w:autoRedefine/>
    <w:qFormat/>
    <w:uiPriority w:val="0"/>
    <w:rPr>
      <w:rFonts w:ascii="Arial" w:hAnsi="Arial" w:eastAsia="黑体"/>
      <w:b/>
      <w:bCs/>
      <w:kern w:val="2"/>
      <w:sz w:val="28"/>
      <w:szCs w:val="28"/>
    </w:rPr>
  </w:style>
  <w:style w:type="character" w:customStyle="1" w:styleId="37">
    <w:name w:val="标题 2 字符"/>
    <w:link w:val="3"/>
    <w:autoRedefine/>
    <w:qFormat/>
    <w:uiPriority w:val="0"/>
    <w:rPr>
      <w:rFonts w:ascii="Arial" w:hAnsi="Arial" w:eastAsia="黑体"/>
      <w:b/>
      <w:bCs/>
      <w:kern w:val="2"/>
      <w:sz w:val="32"/>
      <w:szCs w:val="32"/>
    </w:rPr>
  </w:style>
  <w:style w:type="character" w:customStyle="1" w:styleId="38">
    <w:name w:val="标题 5 字符"/>
    <w:link w:val="6"/>
    <w:autoRedefine/>
    <w:qFormat/>
    <w:uiPriority w:val="0"/>
    <w:rPr>
      <w:b/>
      <w:bCs/>
      <w:kern w:val="2"/>
      <w:sz w:val="28"/>
      <w:szCs w:val="28"/>
    </w:rPr>
  </w:style>
  <w:style w:type="character" w:customStyle="1" w:styleId="39">
    <w:name w:val="标题 6 字符"/>
    <w:link w:val="7"/>
    <w:autoRedefine/>
    <w:qFormat/>
    <w:uiPriority w:val="0"/>
    <w:rPr>
      <w:rFonts w:ascii="Arial" w:hAnsi="Arial" w:eastAsia="黑体"/>
      <w:b/>
      <w:bCs/>
      <w:kern w:val="2"/>
      <w:sz w:val="24"/>
      <w:szCs w:val="24"/>
    </w:rPr>
  </w:style>
  <w:style w:type="character" w:customStyle="1" w:styleId="40">
    <w:name w:val="标题 7 字符"/>
    <w:link w:val="8"/>
    <w:autoRedefine/>
    <w:qFormat/>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autoRedefine/>
    <w:qFormat/>
    <w:uiPriority w:val="0"/>
    <w:rPr>
      <w:rFonts w:ascii="Arial" w:hAnsi="Arial" w:eastAsia="黑体"/>
      <w:kern w:val="2"/>
      <w:sz w:val="21"/>
      <w:szCs w:val="21"/>
    </w:rPr>
  </w:style>
  <w:style w:type="character" w:customStyle="1" w:styleId="43">
    <w:name w:val="页眉 字符"/>
    <w:link w:val="18"/>
    <w:autoRedefine/>
    <w:qFormat/>
    <w:uiPriority w:val="99"/>
    <w:rPr>
      <w:kern w:val="2"/>
      <w:sz w:val="18"/>
      <w:szCs w:val="18"/>
    </w:rPr>
  </w:style>
  <w:style w:type="character" w:customStyle="1" w:styleId="44">
    <w:name w:val="页脚 字符"/>
    <w:link w:val="17"/>
    <w:autoRedefine/>
    <w:qFormat/>
    <w:uiPriority w:val="99"/>
    <w:rPr>
      <w:rFonts w:ascii="宋体"/>
      <w:kern w:val="2"/>
      <w:sz w:val="18"/>
      <w:szCs w:val="18"/>
    </w:rPr>
  </w:style>
  <w:style w:type="character" w:customStyle="1" w:styleId="45">
    <w:name w:val="批注框文本 字符"/>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kern w:val="2"/>
      <w:sz w:val="21"/>
      <w:szCs w:val="21"/>
    </w:rPr>
  </w:style>
  <w:style w:type="character" w:customStyle="1" w:styleId="48">
    <w:name w:val="标题 字符"/>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312" w:beforeLines="100" w:after="686" w:afterLines="22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character" w:customStyle="1" w:styleId="230">
    <w:name w:val="段 Char"/>
    <w:basedOn w:val="28"/>
    <w:link w:val="231"/>
    <w:autoRedefine/>
    <w:qFormat/>
    <w:uiPriority w:val="0"/>
    <w:rPr>
      <w:rFonts w:ascii="宋体"/>
      <w:sz w:val="21"/>
    </w:rPr>
  </w:style>
  <w:style w:type="paragraph" w:customStyle="1" w:styleId="231">
    <w:name w:val="段"/>
    <w:link w:val="230"/>
    <w:autoRedefine/>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Table Text"/>
    <w:basedOn w:val="1"/>
    <w:autoRedefine/>
    <w:semiHidden/>
    <w:qFormat/>
    <w:uiPriority w:val="0"/>
    <w:pPr>
      <w:widowControl/>
      <w:kinsoku w:val="0"/>
      <w:autoSpaceDE w:val="0"/>
      <w:autoSpaceDN w:val="0"/>
      <w:snapToGrid w:val="0"/>
      <w:spacing w:line="240" w:lineRule="auto"/>
      <w:jc w:val="left"/>
      <w:textAlignment w:val="baseline"/>
    </w:pPr>
    <w:rPr>
      <w:rFonts w:ascii="宋体" w:hAnsi="宋体" w:cs="宋体"/>
      <w:snapToGrid w:val="0"/>
      <w:color w:val="000000"/>
      <w:kern w:val="0"/>
      <w:sz w:val="18"/>
      <w:szCs w:val="18"/>
      <w:lang w:eastAsia="en-US"/>
    </w:rPr>
  </w:style>
  <w:style w:type="table" w:customStyle="1" w:styleId="233">
    <w:name w:val="Table Normal"/>
    <w:autoRedefine/>
    <w:semiHidden/>
    <w:unhideWhenUsed/>
    <w:qFormat/>
    <w:uiPriority w:val="0"/>
    <w:tblPr>
      <w:tblCellMar>
        <w:top w:w="0" w:type="dxa"/>
        <w:left w:w="0" w:type="dxa"/>
        <w:bottom w:w="0" w:type="dxa"/>
        <w:right w:w="0" w:type="dxa"/>
      </w:tblCellMar>
    </w:tblPr>
  </w:style>
  <w:style w:type="paragraph" w:styleId="234">
    <w:name w:val="List Paragraph"/>
    <w:basedOn w:val="1"/>
    <w:autoRedefine/>
    <w:qFormat/>
    <w:uiPriority w:val="34"/>
    <w:pPr>
      <w:ind w:firstLine="420" w:firstLineChars="200"/>
    </w:pPr>
  </w:style>
  <w:style w:type="paragraph" w:styleId="235">
    <w:name w:val="No Spacing"/>
    <w:autoRedefine/>
    <w:qFormat/>
    <w:uiPriority w:val="1"/>
    <w:pPr>
      <w:widowControl w:val="0"/>
      <w:adjustRightInd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20C5D4044E46D891AC138AFA65C558"/>
        <w:style w:val=""/>
        <w:category>
          <w:name w:val="常规"/>
          <w:gallery w:val="placeholder"/>
        </w:category>
        <w:types>
          <w:type w:val="bbPlcHdr"/>
        </w:types>
        <w:behaviors>
          <w:behavior w:val="content"/>
        </w:behaviors>
        <w:description w:val=""/>
        <w:guid w:val="{AA999D80-B7F0-42F1-913F-BE4BF1DA36E2}"/>
      </w:docPartPr>
      <w:docPartBody>
        <w:p w14:paraId="5755C9CB">
          <w:pPr>
            <w:pStyle w:val="5"/>
          </w:pPr>
          <w:r>
            <w:rPr>
              <w:rStyle w:val="4"/>
              <w:rFonts w:hint="eastAsia"/>
            </w:rPr>
            <w:t>单击或点击此处输入文字。</w:t>
          </w:r>
        </w:p>
      </w:docPartBody>
    </w:docPart>
    <w:docPart>
      <w:docPartPr>
        <w:name w:val="7BCF51AA5230411197FAB7BB1AAF9D81"/>
        <w:style w:val=""/>
        <w:category>
          <w:name w:val="常规"/>
          <w:gallery w:val="placeholder"/>
        </w:category>
        <w:types>
          <w:type w:val="bbPlcHdr"/>
        </w:types>
        <w:behaviors>
          <w:behavior w:val="content"/>
        </w:behaviors>
        <w:description w:val=""/>
        <w:guid w:val="{DD3B0464-0BEE-4227-85AB-D9C4E79D99EC}"/>
      </w:docPartPr>
      <w:docPartBody>
        <w:p w14:paraId="05645537">
          <w:pPr>
            <w:pStyle w:val="6"/>
          </w:pPr>
          <w:r>
            <w:rPr>
              <w:rStyle w:val="4"/>
              <w:rFonts w:hint="eastAsia"/>
            </w:rPr>
            <w:t>选择一项。</w:t>
          </w:r>
        </w:p>
      </w:docPartBody>
    </w:docPart>
    <w:docPart>
      <w:docPartPr>
        <w:name w:val="0B4DFECC7C8D47389C86965520F0DC59"/>
        <w:style w:val=""/>
        <w:category>
          <w:name w:val="常规"/>
          <w:gallery w:val="placeholder"/>
        </w:category>
        <w:types>
          <w:type w:val="bbPlcHdr"/>
        </w:types>
        <w:behaviors>
          <w:behavior w:val="content"/>
        </w:behaviors>
        <w:description w:val=""/>
        <w:guid w:val="{AD95052E-AA52-43B2-90EF-FAD5E176B15A}"/>
      </w:docPartPr>
      <w:docPartBody>
        <w:p w14:paraId="188269C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BA1"/>
    <w:rsid w:val="000058A2"/>
    <w:rsid w:val="000B5C24"/>
    <w:rsid w:val="000C625D"/>
    <w:rsid w:val="001365C8"/>
    <w:rsid w:val="001446C5"/>
    <w:rsid w:val="00220E5C"/>
    <w:rsid w:val="002253D0"/>
    <w:rsid w:val="002378F0"/>
    <w:rsid w:val="002B3351"/>
    <w:rsid w:val="002C19C9"/>
    <w:rsid w:val="003A5408"/>
    <w:rsid w:val="00412537"/>
    <w:rsid w:val="004C06B0"/>
    <w:rsid w:val="004D383B"/>
    <w:rsid w:val="0050767F"/>
    <w:rsid w:val="005A2A98"/>
    <w:rsid w:val="005A5BA1"/>
    <w:rsid w:val="007309E9"/>
    <w:rsid w:val="00756FBF"/>
    <w:rsid w:val="00A32118"/>
    <w:rsid w:val="00BC46E4"/>
    <w:rsid w:val="00C14D45"/>
    <w:rsid w:val="00CB73EB"/>
    <w:rsid w:val="00DD279C"/>
    <w:rsid w:val="00E40724"/>
    <w:rsid w:val="00E46321"/>
    <w:rsid w:val="00E55C02"/>
    <w:rsid w:val="00E71817"/>
    <w:rsid w:val="00F87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1120C5D4044E46D891AC138AFA65C55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BCF51AA5230411197FAB7BB1AAF9D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B4DFECC7C8D47389C86965520F0DC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2025</Words>
  <Characters>2331</Characters>
  <Lines>54</Lines>
  <Paragraphs>15</Paragraphs>
  <TotalTime>71</TotalTime>
  <ScaleCrop>false</ScaleCrop>
  <LinksUpToDate>false</LinksUpToDate>
  <CharactersWithSpaces>2433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2023-11-02T03:11:00Z</dcterms:created>
  <dc:creator>adminPC</dc:creator>
  <dc:description>&lt;config cover="true" show_menu="true" version="1.0.0" doctype="SDKXY"&gt;_x000d_
&lt;/config&gt;</dc:description>
  <cp:lastModifiedBy>LHT</cp:lastModifiedBy>
  <cp:lastPrinted>2024-12-06T06:59:00Z</cp:lastPrinted>
  <dcterms:modified xsi:type="dcterms:W3CDTF">2025-03-20T01:42:49Z</dcterms:modified>
  <dc:title>地方标准</dc:title>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6B1FC0EA534D45D7AF7167BD904D37A1_13</vt:lpwstr>
  </property>
  <property fmtid="{D5CDD505-2E9C-101B-9397-08002B2CF9AE}" pid="16" name="KSOTemplateDocerSaveRecord">
    <vt:lpwstr>eyJoZGlkIjoiOTU1MTBkMTFmNDU3Mzc2MDBmOGJkODk1MmI2M2M3MmYiLCJ1c2VySWQiOiIxNjE3NDI3MDYyIn0=</vt:lpwstr>
  </property>
</Properties>
</file>