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8DD191" w14:textId="77777777" w:rsidR="00586077" w:rsidRDefault="00000000">
      <w:pPr>
        <w:pStyle w:val="a4"/>
        <w:ind w:firstLineChars="0" w:firstLine="0"/>
        <w:rPr>
          <w:lang w:val="en-US"/>
        </w:rPr>
      </w:pPr>
      <w:r>
        <w:rPr>
          <w:rFonts w:ascii="黑体" w:eastAsia="黑体" w:hAnsi="黑体" w:cs="黑体" w:hint="eastAsia"/>
          <w:lang w:val="en-US"/>
        </w:rPr>
        <w:t>附件</w:t>
      </w:r>
    </w:p>
    <w:p w14:paraId="7B44A5AF" w14:textId="77777777" w:rsidR="00586077" w:rsidRDefault="00000000">
      <w:pPr>
        <w:wordWrap w:val="0"/>
        <w:spacing w:line="64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 w:hint="eastAsia"/>
          <w:sz w:val="44"/>
          <w:szCs w:val="44"/>
        </w:rPr>
        <w:t>2024</w:t>
      </w:r>
      <w:r>
        <w:rPr>
          <w:rFonts w:eastAsia="方正小标宋简体" w:hint="eastAsia"/>
          <w:sz w:val="44"/>
          <w:szCs w:val="44"/>
        </w:rPr>
        <w:t>年度获批全省重点实验室补助清单</w:t>
      </w:r>
    </w:p>
    <w:p w14:paraId="7835FA74" w14:textId="77777777" w:rsidR="00586077" w:rsidRDefault="00000000">
      <w:pPr>
        <w:wordWrap w:val="0"/>
        <w:spacing w:line="640" w:lineRule="exact"/>
        <w:jc w:val="right"/>
        <w:rPr>
          <w:rFonts w:eastAsia="楷体_GB2312" w:cs="楷体_GB2312"/>
        </w:rPr>
      </w:pPr>
      <w:r>
        <w:rPr>
          <w:rFonts w:eastAsia="楷体_GB2312" w:cs="楷体_GB2312" w:hint="eastAsia"/>
        </w:rPr>
        <w:t>单位：万元</w:t>
      </w:r>
    </w:p>
    <w:tbl>
      <w:tblPr>
        <w:tblW w:w="4997" w:type="pct"/>
        <w:jc w:val="center"/>
        <w:tblLook w:val="04A0" w:firstRow="1" w:lastRow="0" w:firstColumn="1" w:lastColumn="0" w:noHBand="0" w:noVBand="1"/>
      </w:tblPr>
      <w:tblGrid>
        <w:gridCol w:w="978"/>
        <w:gridCol w:w="3294"/>
        <w:gridCol w:w="3152"/>
        <w:gridCol w:w="1406"/>
      </w:tblGrid>
      <w:tr w:rsidR="00586077" w14:paraId="44656181" w14:textId="77777777">
        <w:trPr>
          <w:trHeight w:val="630"/>
          <w:jc w:val="center"/>
        </w:trPr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BA53C5" w14:textId="77777777" w:rsidR="00586077" w:rsidRDefault="00000000">
            <w:pPr>
              <w:widowControl/>
              <w:jc w:val="center"/>
              <w:textAlignment w:val="center"/>
              <w:rPr>
                <w:rFonts w:eastAsia="方正黑体简体" w:cs="方正黑体简体"/>
                <w:color w:val="000000"/>
                <w:sz w:val="24"/>
                <w:szCs w:val="24"/>
              </w:rPr>
            </w:pPr>
            <w:r>
              <w:rPr>
                <w:rFonts w:eastAsia="方正黑体简体" w:cs="方正黑体简体" w:hint="eastAsia"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5C9660" w14:textId="77777777" w:rsidR="00586077" w:rsidRDefault="00000000">
            <w:pPr>
              <w:widowControl/>
              <w:jc w:val="center"/>
              <w:textAlignment w:val="center"/>
              <w:rPr>
                <w:rFonts w:eastAsia="方正黑体简体" w:cs="方正黑体简体"/>
                <w:color w:val="000000"/>
                <w:sz w:val="24"/>
                <w:szCs w:val="24"/>
              </w:rPr>
            </w:pPr>
            <w:r>
              <w:rPr>
                <w:rFonts w:eastAsia="方正黑体简体" w:cs="方正黑体简体" w:hint="eastAsia"/>
                <w:color w:val="000000"/>
                <w:kern w:val="0"/>
                <w:sz w:val="24"/>
                <w:szCs w:val="24"/>
                <w:lang w:bidi="ar"/>
              </w:rPr>
              <w:t>重点实验室名称</w:t>
            </w:r>
          </w:p>
        </w:tc>
        <w:tc>
          <w:tcPr>
            <w:tcW w:w="1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65A1EA2" w14:textId="77777777" w:rsidR="00586077" w:rsidRDefault="00000000">
            <w:pPr>
              <w:widowControl/>
              <w:jc w:val="center"/>
              <w:textAlignment w:val="center"/>
              <w:rPr>
                <w:rFonts w:eastAsia="方正黑体简体" w:cs="方正黑体简体"/>
                <w:color w:val="000000"/>
                <w:sz w:val="24"/>
                <w:szCs w:val="24"/>
              </w:rPr>
            </w:pPr>
            <w:r>
              <w:rPr>
                <w:rFonts w:eastAsia="方正黑体简体" w:cs="方正黑体简体" w:hint="eastAsia"/>
                <w:color w:val="000000"/>
                <w:kern w:val="0"/>
                <w:sz w:val="24"/>
                <w:szCs w:val="24"/>
                <w:lang w:bidi="ar"/>
              </w:rPr>
              <w:t>建设单位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75F1A4" w14:textId="77777777" w:rsidR="00586077" w:rsidRDefault="00000000">
            <w:pPr>
              <w:widowControl/>
              <w:jc w:val="center"/>
              <w:textAlignment w:val="center"/>
              <w:rPr>
                <w:rFonts w:eastAsia="方正黑体简体" w:cs="方正黑体简体"/>
                <w:color w:val="000000"/>
                <w:sz w:val="24"/>
                <w:szCs w:val="24"/>
              </w:rPr>
            </w:pPr>
            <w:r>
              <w:rPr>
                <w:rFonts w:eastAsia="方正黑体简体" w:cs="方正黑体简体" w:hint="eastAsia"/>
                <w:color w:val="000000"/>
                <w:kern w:val="0"/>
                <w:sz w:val="24"/>
                <w:szCs w:val="24"/>
                <w:lang w:bidi="ar"/>
              </w:rPr>
              <w:t>补助金额</w:t>
            </w:r>
          </w:p>
        </w:tc>
      </w:tr>
      <w:tr w:rsidR="00586077" w14:paraId="7AAC7F96" w14:textId="77777777">
        <w:trPr>
          <w:trHeight w:val="570"/>
          <w:jc w:val="center"/>
        </w:trPr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AF1A2A0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EDEE04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全省智能汽车全域安全重点实验室</w:t>
            </w:r>
          </w:p>
        </w:tc>
        <w:tc>
          <w:tcPr>
            <w:tcW w:w="1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998A3A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吉利汽车研究院（宁波）有限公司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6E023F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200</w:t>
            </w:r>
          </w:p>
        </w:tc>
      </w:tr>
      <w:tr w:rsidR="00586077" w14:paraId="59EA7736" w14:textId="77777777">
        <w:trPr>
          <w:trHeight w:val="570"/>
          <w:jc w:val="center"/>
        </w:trPr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7F032E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9E3C1D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全省工业智能与数字孪生重点实验室</w:t>
            </w:r>
          </w:p>
        </w:tc>
        <w:tc>
          <w:tcPr>
            <w:tcW w:w="1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11A39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宁波东方理工大学（暂名）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BE9370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200</w:t>
            </w:r>
          </w:p>
        </w:tc>
      </w:tr>
      <w:tr w:rsidR="00586077" w14:paraId="77E8A026" w14:textId="77777777">
        <w:trPr>
          <w:trHeight w:val="570"/>
          <w:jc w:val="center"/>
        </w:trPr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7B907D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56ADDB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全省高性能</w:t>
            </w: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MEMS</w:t>
            </w: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芯片规模制造技术重点实验室</w:t>
            </w:r>
            <w:r>
              <w:rPr>
                <w:rStyle w:val="font21"/>
                <w:rFonts w:ascii="Times New Roman" w:hint="default"/>
                <w:lang w:bidi="ar"/>
              </w:rPr>
              <w:t xml:space="preserve"> </w:t>
            </w:r>
          </w:p>
        </w:tc>
        <w:tc>
          <w:tcPr>
            <w:tcW w:w="1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4748DB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西北工业大学宁波研究院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55C717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200</w:t>
            </w:r>
          </w:p>
        </w:tc>
      </w:tr>
      <w:tr w:rsidR="00586077" w14:paraId="5614A1BB" w14:textId="77777777">
        <w:trPr>
          <w:trHeight w:val="570"/>
          <w:jc w:val="center"/>
        </w:trPr>
        <w:tc>
          <w:tcPr>
            <w:tcW w:w="5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D3612F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82D0EA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全省动脉粥样硬化疾病精准防治重点实验室</w:t>
            </w:r>
          </w:p>
        </w:tc>
        <w:tc>
          <w:tcPr>
            <w:tcW w:w="1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AA9F04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宁波大学附属第一医院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AF2452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color w:val="000000"/>
                <w:sz w:val="24"/>
                <w:szCs w:val="24"/>
              </w:rPr>
            </w:pPr>
            <w:r>
              <w:rPr>
                <w:rFonts w:cs="仿宋_GB2312" w:hint="eastAsia"/>
                <w:color w:val="000000"/>
                <w:kern w:val="0"/>
                <w:sz w:val="24"/>
                <w:szCs w:val="24"/>
                <w:lang w:bidi="ar"/>
              </w:rPr>
              <w:t>200</w:t>
            </w:r>
          </w:p>
        </w:tc>
      </w:tr>
      <w:tr w:rsidR="00586077" w14:paraId="6E9479F1" w14:textId="77777777">
        <w:trPr>
          <w:trHeight w:val="570"/>
          <w:jc w:val="center"/>
        </w:trPr>
        <w:tc>
          <w:tcPr>
            <w:tcW w:w="420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4E41BD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cs="仿宋_GB2312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合计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B9DF12" w14:textId="77777777" w:rsidR="00586077" w:rsidRDefault="00000000">
            <w:pPr>
              <w:widowControl/>
              <w:jc w:val="center"/>
              <w:textAlignment w:val="center"/>
              <w:rPr>
                <w:rFonts w:cs="仿宋_GB2312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cs="仿宋_GB2312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800</w:t>
            </w:r>
          </w:p>
        </w:tc>
      </w:tr>
    </w:tbl>
    <w:p w14:paraId="34FFF3F7" w14:textId="77777777" w:rsidR="00586077" w:rsidRDefault="00586077"/>
    <w:sectPr w:rsidR="00586077">
      <w:pgSz w:w="11906" w:h="16838"/>
      <w:pgMar w:top="2098" w:right="1474" w:bottom="1984" w:left="1587" w:header="851" w:footer="992" w:gutter="0"/>
      <w:cols w:space="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方正黑体简体">
    <w:altName w:val="Arial Unicode MS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6077"/>
    <w:rsid w:val="00586077"/>
    <w:rsid w:val="00945BD1"/>
    <w:rsid w:val="00BA3D2A"/>
    <w:rsid w:val="18657B10"/>
    <w:rsid w:val="2785491C"/>
    <w:rsid w:val="402D27A3"/>
    <w:rsid w:val="533671A6"/>
    <w:rsid w:val="764F3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1BBCC51"/>
  <w15:docId w15:val="{E1373324-256D-4BB0-A740-72DB6C52D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Body Text First Indent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仿宋_GB2312" w:hAnsi="Times New Roman" w:cs="方正小标宋简体"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spacing w:after="140" w:line="276" w:lineRule="auto"/>
    </w:pPr>
  </w:style>
  <w:style w:type="paragraph" w:styleId="a4">
    <w:name w:val="Body Text First Indent"/>
    <w:basedOn w:val="a3"/>
    <w:next w:val="a"/>
    <w:uiPriority w:val="99"/>
    <w:qFormat/>
    <w:pPr>
      <w:spacing w:line="580" w:lineRule="exact"/>
      <w:ind w:firstLineChars="200" w:firstLine="880"/>
    </w:pPr>
    <w:rPr>
      <w:kern w:val="0"/>
      <w:lang w:val="zh-CN"/>
    </w:rPr>
  </w:style>
  <w:style w:type="character" w:customStyle="1" w:styleId="font21">
    <w:name w:val="font21"/>
    <w:basedOn w:val="a0"/>
    <w:qFormat/>
    <w:rPr>
      <w:rFonts w:ascii="仿宋_GB2312" w:eastAsia="仿宋_GB2312" w:cs="仿宋_GB2312" w:hint="eastAsia"/>
      <w:color w:val="000000"/>
      <w:sz w:val="24"/>
      <w:szCs w:val="24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185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章莉波</cp:lastModifiedBy>
  <cp:revision>2</cp:revision>
  <cp:lastPrinted>2025-03-18T08:56:00Z</cp:lastPrinted>
  <dcterms:created xsi:type="dcterms:W3CDTF">2025-03-19T03:27:00Z</dcterms:created>
  <dcterms:modified xsi:type="dcterms:W3CDTF">2025-03-19T03:27:00Z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E58CEB45211642E8AFAB61EC8188D921_12</vt:lpwstr>
  </property>
  <property fmtid="{D5CDD505-2E9C-101B-9397-08002B2CF9AE}" pid="4" name="KSOTemplateDocerSaveRecord">
    <vt:lpwstr>eyJoZGlkIjoiNDY0MzQwNDM3NzMyOTAwZGViMTFjZmY0M2U4NTllMzgiLCJ1c2VySWQiOiIzODMzOTI3NzIifQ==</vt:lpwstr>
  </property>
</Properties>
</file>