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苏州市重点软件企业复评表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06"/>
        <w:gridCol w:w="1522"/>
        <w:gridCol w:w="1607"/>
        <w:gridCol w:w="1174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6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2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52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2024年主营业务收入</w:t>
            </w:r>
          </w:p>
        </w:tc>
        <w:tc>
          <w:tcPr>
            <w:tcW w:w="160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2024年软件业务收入</w:t>
            </w:r>
          </w:p>
        </w:tc>
        <w:tc>
          <w:tcPr>
            <w:tcW w:w="117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17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22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74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企业名称（盖章）</w:t>
      </w:r>
    </w:p>
    <w:p>
      <w:pPr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2025年3月X日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7FD95FE-1617-4D5D-904A-8D988258035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0CA3D69-B949-4072-A0A1-6A3FCF2758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5025B3-861A-42BF-B8F2-12C1317AA82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NDhiMTQ1NTIzYzU5MGYyZWNmNDUxYWMyNzM3ZjEifQ=="/>
  </w:docVars>
  <w:rsids>
    <w:rsidRoot w:val="004B26A4"/>
    <w:rsid w:val="00056ECD"/>
    <w:rsid w:val="004626A4"/>
    <w:rsid w:val="004B26A4"/>
    <w:rsid w:val="00816644"/>
    <w:rsid w:val="00B22A9D"/>
    <w:rsid w:val="00C13794"/>
    <w:rsid w:val="00F278D4"/>
    <w:rsid w:val="682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0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68</Characters>
  <Lines>1</Lines>
  <Paragraphs>1</Paragraphs>
  <TotalTime>2</TotalTime>
  <ScaleCrop>false</ScaleCrop>
  <LinksUpToDate>false</LinksUpToDate>
  <CharactersWithSpaces>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2025-03-06T07:50:00Z</dcterms:created>
  <dc:creator>Mei Misaki</dc:creator>
  <cp:lastModifiedBy>秋禾</cp:lastModifiedBy>
  <dcterms:modified xsi:type="dcterms:W3CDTF">2025-03-10T01:02:24Z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DD82EBC68DB74605A0D83D057471D322_12</vt:lpwstr>
  </property>
</Properties>
</file>