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90" w:lineRule="exact"/>
        <w:outlineLvl w:val="0"/>
        <w:rPr>
          <w:rFonts w:ascii="Times New Roman" w:hAnsi="Times New Roman" w:eastAsia="方正黑体_GBK"/>
          <w:bCs/>
          <w:kern w:val="44"/>
          <w:sz w:val="32"/>
          <w:szCs w:val="44"/>
        </w:rPr>
      </w:pPr>
      <w:r>
        <w:rPr>
          <w:rFonts w:ascii="Times New Roman" w:hAnsi="Times New Roman" w:eastAsia="方正黑体_GBK"/>
          <w:bCs/>
          <w:kern w:val="44"/>
          <w:sz w:val="32"/>
          <w:szCs w:val="44"/>
        </w:rPr>
        <w:t>附件</w:t>
      </w:r>
      <w:r>
        <w:rPr>
          <w:rFonts w:hint="eastAsia" w:ascii="Times New Roman" w:hAnsi="Times New Roman" w:eastAsia="方正黑体_GBK"/>
          <w:bCs/>
          <w:kern w:val="44"/>
          <w:sz w:val="32"/>
          <w:szCs w:val="44"/>
        </w:rPr>
        <w:t>4</w:t>
      </w:r>
    </w:p>
    <w:p>
      <w:pPr>
        <w:keepNext/>
        <w:keepLines/>
        <w:spacing w:line="560" w:lineRule="exact"/>
        <w:jc w:val="center"/>
        <w:outlineLvl w:val="0"/>
        <w:rPr>
          <w:rFonts w:ascii="Times New Roman" w:hAnsi="Times New Roman" w:eastAsia="方正小标宋_GBK"/>
          <w:bCs/>
          <w:kern w:val="44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Cs/>
          <w:kern w:val="44"/>
          <w:sz w:val="44"/>
          <w:szCs w:val="44"/>
        </w:rPr>
        <w:t>行业特色工业互联网平台监测评价指标体系</w:t>
      </w:r>
      <w:bookmarkEnd w:id="0"/>
    </w:p>
    <w:tbl>
      <w:tblPr>
        <w:tblStyle w:val="11"/>
        <w:tblW w:w="14356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sz w:val="32"/>
                <w:szCs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32"/>
                <w:szCs w:val="22"/>
                <w:lang w:bidi="ar"/>
              </w:rPr>
              <w:t>评价项目</w:t>
            </w:r>
          </w:p>
        </w:tc>
        <w:tc>
          <w:tcPr>
            <w:tcW w:w="1261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sz w:val="32"/>
                <w:szCs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32"/>
                <w:szCs w:val="22"/>
                <w:lang w:bidi="ar"/>
              </w:rPr>
              <w:t>指标解析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lang w:bidi="ar"/>
              </w:rPr>
              <w:t>一</w:t>
            </w: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、平台综合评分</w:t>
            </w:r>
          </w:p>
        </w:tc>
        <w:tc>
          <w:tcPr>
            <w:tcW w:w="1261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 xml:space="preserve">1. </w:t>
            </w: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工业互联网平台年度监测评价得分的70%。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lang w:bidi="ar"/>
              </w:rPr>
              <w:t>二</w:t>
            </w:r>
            <w:r>
              <w:rPr>
                <w:rFonts w:ascii="Times New Roman" w:hAnsi="Times New Roman" w:eastAsia="方正黑体_GBK"/>
                <w:kern w:val="0"/>
                <w:sz w:val="28"/>
                <w:lang w:bidi="ar"/>
              </w:rPr>
              <w:t>、集群产业链赋能情况</w:t>
            </w:r>
          </w:p>
        </w:tc>
        <w:tc>
          <w:tcPr>
            <w:tcW w:w="1261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 xml:space="preserve">2. </w:t>
            </w: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行业工业设备连接数量：平台通过公有云、私有云和专有网连接的该集群企业的工业设备数量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8"/>
                <w:szCs w:val="22"/>
              </w:rPr>
            </w:pPr>
          </w:p>
        </w:tc>
        <w:tc>
          <w:tcPr>
            <w:tcW w:w="1261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 xml:space="preserve">3. </w:t>
            </w: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行业有效数据采集点数量：平台通过公有云、私有云和专有网连接的该集群企业的有效流程数据采集点数量。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8"/>
                <w:szCs w:val="22"/>
              </w:rPr>
            </w:pPr>
          </w:p>
        </w:tc>
        <w:tc>
          <w:tcPr>
            <w:tcW w:w="1261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 xml:space="preserve">4. </w:t>
            </w: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行业工业模型数量：平台提供的该集群领域工业机理模型数量。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8"/>
                <w:szCs w:val="22"/>
              </w:rPr>
            </w:pPr>
          </w:p>
        </w:tc>
        <w:tc>
          <w:tcPr>
            <w:tcW w:w="1261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 xml:space="preserve">5. </w:t>
            </w: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行业工业APP数量：平台提供的该集群领域工业APP数量。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8"/>
                <w:szCs w:val="22"/>
              </w:rPr>
            </w:pPr>
          </w:p>
        </w:tc>
        <w:tc>
          <w:tcPr>
            <w:tcW w:w="1261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lang w:bidi="ar"/>
              </w:rPr>
              <w:t xml:space="preserve">6. </w:t>
            </w: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服务集群企业数量：使用平台技术产品或解决方案等服务的该集群企业总数。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8"/>
                <w:szCs w:val="22"/>
              </w:rPr>
            </w:pPr>
          </w:p>
        </w:tc>
        <w:tc>
          <w:tcPr>
            <w:tcW w:w="12616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服务集群企业年度营收规模：2024年度服务该集群企业的工业互联网平台营收。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8"/>
                <w:szCs w:val="22"/>
              </w:rPr>
            </w:pPr>
          </w:p>
        </w:tc>
        <w:tc>
          <w:tcPr>
            <w:tcW w:w="12616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lang w:bidi="ar"/>
              </w:rPr>
              <w:t>集群服务聚焦度：2024年度服务该集群企业的工业互联网平台营收占企业总营收比例。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</w:rPr>
      <w:id w:val="147478534"/>
    </w:sdtPr>
    <w:sdtEndPr>
      <w:rPr>
        <w:rFonts w:ascii="Times New Roman" w:hAnsi="Times New Roman" w:cs="Times New Roman"/>
        <w:sz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21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DC86E"/>
    <w:multiLevelType w:val="singleLevel"/>
    <w:tmpl w:val="025DC86E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D6"/>
    <w:rsid w:val="00006360"/>
    <w:rsid w:val="00041499"/>
    <w:rsid w:val="00046D6A"/>
    <w:rsid w:val="00060153"/>
    <w:rsid w:val="0008296B"/>
    <w:rsid w:val="000943ED"/>
    <w:rsid w:val="000C24D2"/>
    <w:rsid w:val="000F390C"/>
    <w:rsid w:val="00160DD3"/>
    <w:rsid w:val="00184D4D"/>
    <w:rsid w:val="001B61A6"/>
    <w:rsid w:val="001C0E2D"/>
    <w:rsid w:val="001C1ADD"/>
    <w:rsid w:val="001C6E76"/>
    <w:rsid w:val="00201DED"/>
    <w:rsid w:val="00213795"/>
    <w:rsid w:val="002151A1"/>
    <w:rsid w:val="00222235"/>
    <w:rsid w:val="0023334D"/>
    <w:rsid w:val="00235D63"/>
    <w:rsid w:val="00247768"/>
    <w:rsid w:val="00262FBA"/>
    <w:rsid w:val="00296270"/>
    <w:rsid w:val="002A45CC"/>
    <w:rsid w:val="002C4FBA"/>
    <w:rsid w:val="002C7379"/>
    <w:rsid w:val="002C7958"/>
    <w:rsid w:val="002C79FE"/>
    <w:rsid w:val="002C7D81"/>
    <w:rsid w:val="002D5FDE"/>
    <w:rsid w:val="002D6680"/>
    <w:rsid w:val="002F3AAC"/>
    <w:rsid w:val="0030703D"/>
    <w:rsid w:val="00324E58"/>
    <w:rsid w:val="00383AFD"/>
    <w:rsid w:val="00396F8B"/>
    <w:rsid w:val="003A0E81"/>
    <w:rsid w:val="003B37E7"/>
    <w:rsid w:val="003C3E00"/>
    <w:rsid w:val="003E7831"/>
    <w:rsid w:val="00406740"/>
    <w:rsid w:val="004206B1"/>
    <w:rsid w:val="004274D5"/>
    <w:rsid w:val="00462FC5"/>
    <w:rsid w:val="004871F8"/>
    <w:rsid w:val="004A5D6D"/>
    <w:rsid w:val="004C2A2F"/>
    <w:rsid w:val="00500D62"/>
    <w:rsid w:val="00515B1D"/>
    <w:rsid w:val="0052077D"/>
    <w:rsid w:val="005A1744"/>
    <w:rsid w:val="00640AD7"/>
    <w:rsid w:val="0067229D"/>
    <w:rsid w:val="00673F38"/>
    <w:rsid w:val="00696A26"/>
    <w:rsid w:val="006A46E1"/>
    <w:rsid w:val="006D6B18"/>
    <w:rsid w:val="006F0CCD"/>
    <w:rsid w:val="007142D6"/>
    <w:rsid w:val="0073211A"/>
    <w:rsid w:val="007528D6"/>
    <w:rsid w:val="007764AC"/>
    <w:rsid w:val="00792664"/>
    <w:rsid w:val="00796F5B"/>
    <w:rsid w:val="007B713C"/>
    <w:rsid w:val="007C2A2B"/>
    <w:rsid w:val="007D073E"/>
    <w:rsid w:val="007F2F76"/>
    <w:rsid w:val="00815242"/>
    <w:rsid w:val="00847A22"/>
    <w:rsid w:val="00873F52"/>
    <w:rsid w:val="00907914"/>
    <w:rsid w:val="009104B7"/>
    <w:rsid w:val="00910FCF"/>
    <w:rsid w:val="00915D97"/>
    <w:rsid w:val="00920846"/>
    <w:rsid w:val="0092502F"/>
    <w:rsid w:val="00930498"/>
    <w:rsid w:val="00953B06"/>
    <w:rsid w:val="00986C9D"/>
    <w:rsid w:val="00987BC7"/>
    <w:rsid w:val="009A40A2"/>
    <w:rsid w:val="009C4C19"/>
    <w:rsid w:val="009E395F"/>
    <w:rsid w:val="009F6338"/>
    <w:rsid w:val="00A35CC2"/>
    <w:rsid w:val="00A371AA"/>
    <w:rsid w:val="00A50251"/>
    <w:rsid w:val="00A553F3"/>
    <w:rsid w:val="00A56765"/>
    <w:rsid w:val="00A77B13"/>
    <w:rsid w:val="00A84868"/>
    <w:rsid w:val="00AA5A68"/>
    <w:rsid w:val="00AC52C6"/>
    <w:rsid w:val="00AD7A3F"/>
    <w:rsid w:val="00AE42FA"/>
    <w:rsid w:val="00B04608"/>
    <w:rsid w:val="00B07ACD"/>
    <w:rsid w:val="00B63EA0"/>
    <w:rsid w:val="00B67F63"/>
    <w:rsid w:val="00B731E3"/>
    <w:rsid w:val="00BA2A1E"/>
    <w:rsid w:val="00C111C8"/>
    <w:rsid w:val="00C31AF3"/>
    <w:rsid w:val="00C31EEA"/>
    <w:rsid w:val="00C42823"/>
    <w:rsid w:val="00C90496"/>
    <w:rsid w:val="00CC36CB"/>
    <w:rsid w:val="00CC786E"/>
    <w:rsid w:val="00CD16D5"/>
    <w:rsid w:val="00CF0888"/>
    <w:rsid w:val="00CF722D"/>
    <w:rsid w:val="00D11C80"/>
    <w:rsid w:val="00D27228"/>
    <w:rsid w:val="00D44FD1"/>
    <w:rsid w:val="00DD0477"/>
    <w:rsid w:val="00DE6C87"/>
    <w:rsid w:val="00E01880"/>
    <w:rsid w:val="00E03D25"/>
    <w:rsid w:val="00E630A2"/>
    <w:rsid w:val="00EA2FB7"/>
    <w:rsid w:val="00EB41FF"/>
    <w:rsid w:val="00EC7E34"/>
    <w:rsid w:val="00ED5024"/>
    <w:rsid w:val="00F406B1"/>
    <w:rsid w:val="00F9122C"/>
    <w:rsid w:val="00F96E6E"/>
    <w:rsid w:val="00FA3F0A"/>
    <w:rsid w:val="00FF69C5"/>
    <w:rsid w:val="04751352"/>
    <w:rsid w:val="04C572DD"/>
    <w:rsid w:val="09605E66"/>
    <w:rsid w:val="0A997DA2"/>
    <w:rsid w:val="0ABA673B"/>
    <w:rsid w:val="1ACA5F2D"/>
    <w:rsid w:val="25987967"/>
    <w:rsid w:val="2D157E8F"/>
    <w:rsid w:val="378B772D"/>
    <w:rsid w:val="39567DA1"/>
    <w:rsid w:val="51F65B08"/>
    <w:rsid w:val="54227D10"/>
    <w:rsid w:val="5A7D4F9F"/>
    <w:rsid w:val="5D9A2985"/>
    <w:rsid w:val="5DD21301"/>
    <w:rsid w:val="6445282D"/>
    <w:rsid w:val="71455FD4"/>
    <w:rsid w:val="72DF1DE0"/>
    <w:rsid w:val="78C54F91"/>
    <w:rsid w:val="7AA5597C"/>
    <w:rsid w:val="7D001B20"/>
    <w:rsid w:val="7F5EB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line="760" w:lineRule="exact"/>
      <w:jc w:val="center"/>
      <w:outlineLvl w:val="0"/>
    </w:pPr>
    <w:rPr>
      <w:rFonts w:ascii="Times New Roman" w:hAnsi="Times New Roman"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Times New Roman" w:hAnsi="Times New Roman" w:eastAsia="方正黑体_GBK"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line="590" w:lineRule="exact"/>
      <w:ind w:firstLine="200" w:firstLineChars="200"/>
      <w:outlineLvl w:val="2"/>
    </w:pPr>
    <w:rPr>
      <w:rFonts w:ascii="Times New Roman" w:hAnsi="Times New Roman" w:eastAsia="方正楷体_GBK"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spacing w:line="590" w:lineRule="exact"/>
      <w:ind w:firstLine="200" w:firstLineChars="200"/>
      <w:jc w:val="left"/>
    </w:pPr>
    <w:rPr>
      <w:rFonts w:ascii="Times New Roman" w:hAnsi="Times New Roman" w:eastAsia="方正仿宋_GBK"/>
      <w:sz w:val="32"/>
      <w:szCs w:val="22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="Times New Roman" w:hAnsi="Times New Roman" w:eastAsia="方正楷体_GBK"/>
      <w:bCs/>
      <w:kern w:val="28"/>
      <w:sz w:val="32"/>
      <w:szCs w:val="32"/>
    </w:rPr>
  </w:style>
  <w:style w:type="paragraph" w:styleId="10">
    <w:name w:val="footnote text"/>
    <w:basedOn w:val="1"/>
    <w:link w:val="25"/>
    <w:semiHidden/>
    <w:unhideWhenUsed/>
    <w:qFormat/>
    <w:uiPriority w:val="99"/>
    <w:pPr>
      <w:snapToGrid w:val="0"/>
      <w:spacing w:line="590" w:lineRule="exact"/>
      <w:ind w:firstLine="200" w:firstLineChars="200"/>
      <w:jc w:val="left"/>
    </w:pPr>
    <w:rPr>
      <w:rFonts w:ascii="Times New Roman" w:hAnsi="Times New Roman" w:eastAsia="方正仿宋_GBK"/>
      <w:sz w:val="18"/>
      <w:szCs w:val="18"/>
    </w:rPr>
  </w:style>
  <w:style w:type="table" w:styleId="12">
    <w:name w:val="Table Grid"/>
    <w:basedOn w:val="11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styleId="16">
    <w:name w:val="footnote reference"/>
    <w:unhideWhenUsed/>
    <w:qFormat/>
    <w:uiPriority w:val="0"/>
    <w:rPr>
      <w:vertAlign w:val="superscript"/>
    </w:r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6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20">
    <w:name w:val="标题 1 Char"/>
    <w:basedOn w:val="13"/>
    <w:link w:val="2"/>
    <w:qFormat/>
    <w:uiPriority w:val="9"/>
    <w:rPr>
      <w:rFonts w:ascii="Times New Roman" w:hAnsi="Times New Roman" w:eastAsia="方正小标宋_GBK" w:cs="Times New Roman"/>
      <w:bCs/>
      <w:kern w:val="44"/>
      <w:sz w:val="44"/>
      <w:szCs w:val="44"/>
    </w:rPr>
  </w:style>
  <w:style w:type="paragraph" w:customStyle="1" w:styleId="21">
    <w:name w:val="标题 21"/>
    <w:basedOn w:val="1"/>
    <w:next w:val="1"/>
    <w:unhideWhenUsed/>
    <w:qFormat/>
    <w:uiPriority w:val="9"/>
    <w:pPr>
      <w:keepNext/>
      <w:keepLines/>
      <w:spacing w:line="590" w:lineRule="exact"/>
      <w:ind w:firstLine="200" w:firstLineChars="200"/>
      <w:outlineLvl w:val="1"/>
    </w:pPr>
    <w:rPr>
      <w:rFonts w:ascii="Times New Roman" w:hAnsi="Times New Roman" w:eastAsia="方正黑体_GBK"/>
      <w:bCs/>
      <w:sz w:val="32"/>
      <w:szCs w:val="32"/>
    </w:rPr>
  </w:style>
  <w:style w:type="character" w:customStyle="1" w:styleId="22">
    <w:name w:val="标题 3 Char"/>
    <w:basedOn w:val="13"/>
    <w:link w:val="4"/>
    <w:qFormat/>
    <w:uiPriority w:val="9"/>
    <w:rPr>
      <w:rFonts w:ascii="Times New Roman" w:hAnsi="Times New Roman" w:eastAsia="方正楷体_GBK" w:cs="Times New Roman"/>
      <w:bCs/>
      <w:sz w:val="32"/>
      <w:szCs w:val="32"/>
    </w:rPr>
  </w:style>
  <w:style w:type="character" w:customStyle="1" w:styleId="23">
    <w:name w:val="批注文字 Char"/>
    <w:basedOn w:val="13"/>
    <w:link w:val="5"/>
    <w:semiHidden/>
    <w:qFormat/>
    <w:uiPriority w:val="99"/>
    <w:rPr>
      <w:rFonts w:ascii="Times New Roman" w:hAnsi="Times New Roman" w:eastAsia="方正仿宋_GBK" w:cs="Times New Roman"/>
      <w:sz w:val="32"/>
    </w:rPr>
  </w:style>
  <w:style w:type="paragraph" w:customStyle="1" w:styleId="24">
    <w:name w:val="副标题1"/>
    <w:basedOn w:val="1"/>
    <w:next w:val="1"/>
    <w:qFormat/>
    <w:uiPriority w:val="11"/>
    <w:pPr>
      <w:spacing w:line="590" w:lineRule="exact"/>
      <w:jc w:val="center"/>
      <w:outlineLvl w:val="1"/>
    </w:pPr>
    <w:rPr>
      <w:rFonts w:ascii="Times New Roman" w:hAnsi="Times New Roman" w:eastAsia="方正楷体_GBK"/>
      <w:bCs/>
      <w:kern w:val="28"/>
      <w:sz w:val="32"/>
      <w:szCs w:val="32"/>
    </w:rPr>
  </w:style>
  <w:style w:type="character" w:customStyle="1" w:styleId="25">
    <w:name w:val="脚注文本 Char"/>
    <w:basedOn w:val="13"/>
    <w:link w:val="10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table" w:customStyle="1" w:styleId="26">
    <w:name w:val="网格型1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标题 2 Char"/>
    <w:basedOn w:val="13"/>
    <w:link w:val="3"/>
    <w:qFormat/>
    <w:uiPriority w:val="9"/>
    <w:rPr>
      <w:rFonts w:ascii="Times New Roman" w:hAnsi="Times New Roman" w:eastAsia="方正黑体_GBK" w:cs="Times New Roman"/>
      <w:bCs/>
      <w:sz w:val="32"/>
      <w:szCs w:val="32"/>
    </w:rPr>
  </w:style>
  <w:style w:type="character" w:customStyle="1" w:styleId="28">
    <w:name w:val="副标题 Char"/>
    <w:basedOn w:val="13"/>
    <w:link w:val="9"/>
    <w:qFormat/>
    <w:uiPriority w:val="11"/>
    <w:rPr>
      <w:rFonts w:ascii="Times New Roman" w:hAnsi="Times New Roman" w:eastAsia="方正楷体_GBK" w:cs="Times New Roman"/>
      <w:bCs/>
      <w:kern w:val="28"/>
      <w:sz w:val="32"/>
      <w:szCs w:val="32"/>
    </w:rPr>
  </w:style>
  <w:style w:type="character" w:customStyle="1" w:styleId="29">
    <w:name w:val="标题 2 Char1"/>
    <w:basedOn w:val="1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副标题 Char1"/>
    <w:basedOn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1527</Words>
  <Characters>8705</Characters>
  <Lines>72</Lines>
  <Paragraphs>20</Paragraphs>
  <TotalTime>0</TotalTime>
  <ScaleCrop>false</ScaleCrop>
  <LinksUpToDate>false</LinksUpToDate>
  <CharactersWithSpaces>10212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2025-03-06T09:11:00Z</dcterms:created>
  <dc:creator>huawei</dc:creator>
  <cp:lastModifiedBy>uos</cp:lastModifiedBy>
  <cp:lastPrinted>2025-03-06T08:53:00Z</cp:lastPrinted>
  <dcterms:modified xsi:type="dcterms:W3CDTF">2025-03-06T09:19:12Z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F93B463A802541F1993CA6287C802611_13</vt:lpwstr>
  </property>
  <property fmtid="{D5CDD505-2E9C-101B-9397-08002B2CF9AE}" pid="4" name="KSOTemplateDocerSaveRecord">
    <vt:lpwstr>eyJoZGlkIjoiNzY2ZGU3Y2ZjMGU5OTZkMjZhMzkyOGEzODhmZmE0ZjkiLCJ1c2VySWQiOiIzMTAwNjM0MDgifQ==</vt:lpwstr>
  </property>
</Properties>
</file>