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方正仿宋_GBK"/>
          <w:sz w:val="32"/>
          <w:szCs w:val="22"/>
        </w:rPr>
      </w:pPr>
      <w:r>
        <w:rPr>
          <w:rFonts w:ascii="Times New Roman" w:hAnsi="Times New Roman" w:eastAsia="方正黑体_GBK"/>
          <w:sz w:val="32"/>
          <w:szCs w:val="22"/>
        </w:rPr>
        <w:t>附件2</w:t>
      </w:r>
    </w:p>
    <w:p>
      <w:pPr>
        <w:keepNext/>
        <w:keepLines/>
        <w:spacing w:line="760" w:lineRule="exact"/>
        <w:jc w:val="center"/>
        <w:outlineLvl w:val="0"/>
        <w:rPr>
          <w:rFonts w:ascii="Times New Roman" w:hAnsi="Times New Roman" w:eastAsia="方正小标宋_GBK"/>
          <w:bCs/>
          <w:kern w:val="44"/>
          <w:sz w:val="44"/>
          <w:szCs w:val="44"/>
        </w:rPr>
      </w:pPr>
    </w:p>
    <w:p>
      <w:pPr>
        <w:keepNext/>
        <w:keepLines/>
        <w:spacing w:line="760" w:lineRule="exact"/>
        <w:jc w:val="center"/>
        <w:outlineLvl w:val="0"/>
        <w:rPr>
          <w:rFonts w:ascii="Times New Roman" w:hAnsi="Times New Roman" w:eastAsia="方正小标宋_GBK"/>
          <w:bCs/>
          <w:kern w:val="44"/>
          <w:sz w:val="44"/>
          <w:szCs w:val="44"/>
        </w:rPr>
      </w:pPr>
    </w:p>
    <w:p>
      <w:pPr>
        <w:keepNext/>
        <w:keepLines/>
        <w:spacing w:line="760" w:lineRule="exact"/>
        <w:jc w:val="center"/>
        <w:outlineLvl w:val="0"/>
        <w:rPr>
          <w:rFonts w:ascii="Times New Roman" w:hAnsi="Times New Roman" w:eastAsia="方正小标宋_GBK"/>
          <w:bCs/>
          <w:kern w:val="44"/>
          <w:sz w:val="44"/>
          <w:szCs w:val="44"/>
        </w:rPr>
      </w:pPr>
      <w:r>
        <w:rPr>
          <w:rFonts w:ascii="Times New Roman" w:hAnsi="Times New Roman" w:eastAsia="方正小标宋_GBK"/>
          <w:bCs/>
          <w:kern w:val="44"/>
          <w:sz w:val="44"/>
          <w:szCs w:val="44"/>
        </w:rPr>
        <w:t>江苏省工业互联网平台年度监测评价</w:t>
      </w:r>
    </w:p>
    <w:p>
      <w:pPr>
        <w:keepNext/>
        <w:keepLines/>
        <w:spacing w:line="760" w:lineRule="exact"/>
        <w:jc w:val="center"/>
        <w:outlineLvl w:val="0"/>
        <w:rPr>
          <w:rFonts w:ascii="Times New Roman" w:hAnsi="Times New Roman" w:eastAsia="方正小标宋_GBK"/>
          <w:bCs/>
          <w:kern w:val="44"/>
          <w:sz w:val="44"/>
          <w:szCs w:val="44"/>
        </w:rPr>
      </w:pPr>
      <w:r>
        <w:rPr>
          <w:rFonts w:ascii="Times New Roman" w:hAnsi="Times New Roman" w:eastAsia="方正小标宋_GBK"/>
          <w:bCs/>
          <w:kern w:val="44"/>
          <w:sz w:val="44"/>
          <w:szCs w:val="44"/>
        </w:rPr>
        <w:t>自评报告</w:t>
      </w:r>
    </w:p>
    <w:p>
      <w:pPr>
        <w:widowControl/>
        <w:spacing w:line="590" w:lineRule="exact"/>
        <w:ind w:firstLine="420"/>
        <w:rPr>
          <w:rFonts w:ascii="Times New Roman" w:hAnsi="Times New Roman" w:eastAsia="方正仿宋_GBK"/>
          <w:kern w:val="0"/>
          <w:szCs w:val="32"/>
        </w:rPr>
      </w:pPr>
    </w:p>
    <w:p>
      <w:pPr>
        <w:widowControl/>
        <w:spacing w:line="590" w:lineRule="exact"/>
        <w:ind w:firstLine="420"/>
        <w:rPr>
          <w:rFonts w:ascii="Times New Roman" w:hAnsi="Times New Roman" w:eastAsia="方正仿宋_GBK"/>
          <w:kern w:val="0"/>
          <w:szCs w:val="32"/>
        </w:rPr>
      </w:pPr>
    </w:p>
    <w:p>
      <w:pPr>
        <w:widowControl/>
        <w:spacing w:line="590" w:lineRule="exact"/>
        <w:ind w:firstLine="420"/>
        <w:rPr>
          <w:rFonts w:ascii="Times New Roman" w:hAnsi="Times New Roman" w:eastAsia="方正仿宋_GBK"/>
          <w:kern w:val="0"/>
          <w:szCs w:val="32"/>
        </w:rPr>
      </w:pPr>
    </w:p>
    <w:p>
      <w:pPr>
        <w:widowControl/>
        <w:spacing w:line="590" w:lineRule="exact"/>
        <w:ind w:firstLine="420"/>
        <w:rPr>
          <w:rFonts w:ascii="Times New Roman" w:hAnsi="Times New Roman" w:eastAsia="方正仿宋_GBK"/>
          <w:kern w:val="0"/>
          <w:szCs w:val="32"/>
        </w:rPr>
      </w:pPr>
    </w:p>
    <w:p>
      <w:pPr>
        <w:widowControl/>
        <w:spacing w:line="590" w:lineRule="exact"/>
        <w:ind w:firstLine="420"/>
        <w:rPr>
          <w:rFonts w:ascii="Times New Roman" w:hAnsi="Times New Roman" w:eastAsia="方正仿宋_GBK"/>
          <w:kern w:val="0"/>
          <w:szCs w:val="32"/>
        </w:rPr>
      </w:pPr>
    </w:p>
    <w:p>
      <w:pPr>
        <w:widowControl/>
        <w:spacing w:line="590" w:lineRule="exact"/>
        <w:ind w:firstLine="420"/>
        <w:rPr>
          <w:rFonts w:ascii="Times New Roman" w:hAnsi="Times New Roman" w:eastAsia="方正仿宋_GBK"/>
          <w:kern w:val="0"/>
          <w:szCs w:val="32"/>
        </w:rPr>
      </w:pPr>
    </w:p>
    <w:p>
      <w:pPr>
        <w:widowControl/>
        <w:tabs>
          <w:tab w:val="left" w:pos="1080"/>
          <w:tab w:val="right" w:pos="7200"/>
        </w:tabs>
        <w:spacing w:line="590" w:lineRule="exact"/>
        <w:ind w:firstLine="542"/>
        <w:rPr>
          <w:rFonts w:ascii="Times New Roman" w:hAnsi="Times New Roman" w:eastAsia="方正黑体_GBK"/>
          <w:bCs/>
          <w:kern w:val="0"/>
          <w:sz w:val="32"/>
          <w:szCs w:val="30"/>
          <w:u w:val="single"/>
        </w:rPr>
      </w:pPr>
      <w:r>
        <w:rPr>
          <w:rFonts w:ascii="Times New Roman" w:hAnsi="Times New Roman" w:eastAsia="方正仿宋_GBK"/>
          <w:b/>
          <w:bCs/>
          <w:kern w:val="0"/>
          <w:sz w:val="27"/>
          <w:szCs w:val="27"/>
        </w:rPr>
        <w:tab/>
      </w:r>
      <w:r>
        <w:rPr>
          <w:rFonts w:ascii="Times New Roman" w:hAnsi="Times New Roman" w:eastAsia="方正黑体_GBK"/>
          <w:bCs/>
          <w:kern w:val="0"/>
          <w:sz w:val="32"/>
          <w:szCs w:val="30"/>
        </w:rPr>
        <w:t>申报单位（盖章）：</w:t>
      </w:r>
      <w:r>
        <w:rPr>
          <w:rFonts w:ascii="Times New Roman" w:hAnsi="Times New Roman" w:eastAsia="方正黑体_GBK"/>
          <w:bCs/>
          <w:kern w:val="0"/>
          <w:sz w:val="32"/>
          <w:szCs w:val="30"/>
          <w:u w:val="single"/>
        </w:rPr>
        <w:tab/>
      </w:r>
    </w:p>
    <w:p>
      <w:pPr>
        <w:widowControl/>
        <w:tabs>
          <w:tab w:val="left" w:pos="1080"/>
          <w:tab w:val="right" w:pos="7200"/>
        </w:tabs>
        <w:spacing w:line="590" w:lineRule="exact"/>
        <w:ind w:firstLine="640"/>
        <w:rPr>
          <w:rFonts w:ascii="Times New Roman" w:hAnsi="Times New Roman" w:eastAsia="方正黑体_GBK"/>
          <w:bCs/>
          <w:kern w:val="0"/>
          <w:sz w:val="32"/>
          <w:szCs w:val="30"/>
          <w:u w:val="single"/>
        </w:rPr>
      </w:pPr>
      <w:r>
        <w:rPr>
          <w:rFonts w:ascii="Times New Roman" w:hAnsi="Times New Roman" w:eastAsia="方正黑体_GBK"/>
          <w:bCs/>
          <w:kern w:val="0"/>
          <w:sz w:val="32"/>
          <w:szCs w:val="30"/>
        </w:rPr>
        <w:tab/>
      </w:r>
      <w:r>
        <w:rPr>
          <w:rFonts w:ascii="Times New Roman" w:hAnsi="Times New Roman" w:eastAsia="方正黑体_GBK"/>
          <w:bCs/>
          <w:kern w:val="0"/>
          <w:sz w:val="32"/>
          <w:szCs w:val="30"/>
        </w:rPr>
        <w:t>平台名称：</w:t>
      </w:r>
      <w:r>
        <w:rPr>
          <w:rFonts w:ascii="Times New Roman" w:hAnsi="Times New Roman" w:eastAsia="方正黑体_GBK"/>
          <w:bCs/>
          <w:kern w:val="0"/>
          <w:sz w:val="32"/>
          <w:szCs w:val="30"/>
          <w:u w:val="single"/>
        </w:rPr>
        <w:tab/>
      </w:r>
    </w:p>
    <w:p>
      <w:pPr>
        <w:widowControl/>
        <w:tabs>
          <w:tab w:val="left" w:pos="1080"/>
          <w:tab w:val="right" w:pos="7200"/>
        </w:tabs>
        <w:spacing w:line="590" w:lineRule="exact"/>
        <w:ind w:firstLine="640"/>
        <w:rPr>
          <w:rFonts w:ascii="Times New Roman" w:hAnsi="Times New Roman" w:eastAsia="方正黑体_GBK"/>
          <w:bCs/>
          <w:kern w:val="0"/>
          <w:sz w:val="32"/>
          <w:szCs w:val="30"/>
          <w:u w:val="single"/>
        </w:rPr>
      </w:pPr>
      <w:r>
        <w:rPr>
          <w:rFonts w:ascii="Times New Roman" w:hAnsi="Times New Roman" w:eastAsia="方正黑体_GBK"/>
          <w:bCs/>
          <w:kern w:val="0"/>
          <w:sz w:val="32"/>
          <w:szCs w:val="30"/>
        </w:rPr>
        <w:tab/>
      </w:r>
      <w:r>
        <w:rPr>
          <w:rFonts w:ascii="Times New Roman" w:hAnsi="Times New Roman" w:eastAsia="方正黑体_GBK"/>
          <w:bCs/>
          <w:kern w:val="0"/>
          <w:sz w:val="32"/>
          <w:szCs w:val="30"/>
        </w:rPr>
        <w:t>法人代表：</w:t>
      </w:r>
      <w:r>
        <w:rPr>
          <w:rFonts w:ascii="Times New Roman" w:hAnsi="Times New Roman" w:eastAsia="方正黑体_GBK"/>
          <w:bCs/>
          <w:kern w:val="0"/>
          <w:sz w:val="32"/>
          <w:szCs w:val="30"/>
          <w:u w:val="single"/>
        </w:rPr>
        <w:tab/>
      </w:r>
    </w:p>
    <w:p>
      <w:pPr>
        <w:widowControl/>
        <w:tabs>
          <w:tab w:val="left" w:pos="1080"/>
          <w:tab w:val="right" w:pos="7200"/>
        </w:tabs>
        <w:spacing w:line="590" w:lineRule="exact"/>
        <w:ind w:firstLine="640"/>
        <w:rPr>
          <w:rFonts w:ascii="Times New Roman" w:hAnsi="Times New Roman" w:eastAsia="方正黑体_GBK"/>
          <w:bCs/>
          <w:kern w:val="0"/>
          <w:sz w:val="28"/>
          <w:szCs w:val="27"/>
        </w:rPr>
      </w:pPr>
      <w:r>
        <w:rPr>
          <w:rFonts w:ascii="Times New Roman" w:hAnsi="Times New Roman" w:eastAsia="方正黑体_GBK"/>
          <w:bCs/>
          <w:kern w:val="0"/>
          <w:sz w:val="32"/>
          <w:szCs w:val="30"/>
        </w:rPr>
        <w:tab/>
      </w:r>
      <w:r>
        <w:rPr>
          <w:rFonts w:ascii="Times New Roman" w:hAnsi="Times New Roman" w:eastAsia="方正黑体_GBK"/>
          <w:bCs/>
          <w:kern w:val="0"/>
          <w:sz w:val="32"/>
          <w:szCs w:val="30"/>
        </w:rPr>
        <w:t>填报日期：</w:t>
      </w:r>
      <w:r>
        <w:rPr>
          <w:rFonts w:ascii="Times New Roman" w:hAnsi="Times New Roman" w:eastAsia="方正黑体_GBK"/>
          <w:bCs/>
          <w:kern w:val="0"/>
          <w:sz w:val="28"/>
          <w:szCs w:val="27"/>
          <w:u w:val="single"/>
        </w:rPr>
        <w:tab/>
      </w:r>
    </w:p>
    <w:p>
      <w:pPr>
        <w:widowControl/>
        <w:spacing w:line="590" w:lineRule="exact"/>
        <w:ind w:firstLine="420"/>
        <w:rPr>
          <w:rFonts w:ascii="Times New Roman" w:hAnsi="Times New Roman" w:eastAsia="方正黑体_GBK"/>
          <w:kern w:val="0"/>
          <w:szCs w:val="27"/>
        </w:rPr>
      </w:pPr>
    </w:p>
    <w:p>
      <w:pPr>
        <w:widowControl/>
        <w:spacing w:line="590" w:lineRule="exact"/>
        <w:ind w:firstLine="420"/>
        <w:rPr>
          <w:rFonts w:ascii="Times New Roman" w:hAnsi="Times New Roman" w:eastAsia="方正黑体_GBK"/>
          <w:kern w:val="0"/>
          <w:szCs w:val="32"/>
        </w:rPr>
      </w:pPr>
    </w:p>
    <w:p>
      <w:pPr>
        <w:widowControl/>
        <w:spacing w:line="590" w:lineRule="exact"/>
        <w:rPr>
          <w:rFonts w:ascii="Times New Roman" w:hAnsi="Times New Roman" w:eastAsia="方正黑体_GBK"/>
          <w:kern w:val="0"/>
          <w:szCs w:val="32"/>
        </w:rPr>
      </w:pPr>
    </w:p>
    <w:p>
      <w:pPr>
        <w:widowControl/>
        <w:spacing w:line="590" w:lineRule="exact"/>
        <w:jc w:val="center"/>
        <w:outlineLvl w:val="0"/>
        <w:rPr>
          <w:rFonts w:ascii="Times New Roman" w:hAnsi="Times New Roman" w:eastAsia="方正黑体_GBK"/>
          <w:bCs/>
          <w:kern w:val="0"/>
          <w:sz w:val="32"/>
          <w:szCs w:val="32"/>
        </w:rPr>
      </w:pPr>
      <w:r>
        <w:rPr>
          <w:rFonts w:ascii="Times New Roman" w:hAnsi="Times New Roman" w:eastAsia="方正黑体_GBK"/>
          <w:bCs/>
          <w:kern w:val="0"/>
          <w:sz w:val="32"/>
          <w:szCs w:val="32"/>
        </w:rPr>
        <w:t>江苏省工业和信息化厅编制</w:t>
      </w:r>
    </w:p>
    <w:p>
      <w:pPr>
        <w:jc w:val="center"/>
        <w:rPr>
          <w:rFonts w:ascii="Times New Roman" w:hAnsi="Times New Roman" w:eastAsia="方正黑体_GBK"/>
          <w:bCs/>
          <w:kern w:val="0"/>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1134" w:gutter="0"/>
          <w:cols w:space="720" w:num="1"/>
          <w:titlePg/>
          <w:docGrid w:type="lines" w:linePitch="312" w:charSpace="0"/>
        </w:sectPr>
      </w:pPr>
      <w:r>
        <w:rPr>
          <w:rFonts w:ascii="Times New Roman" w:hAnsi="Times New Roman" w:eastAsia="方正黑体_GBK"/>
          <w:bCs/>
          <w:kern w:val="0"/>
          <w:sz w:val="32"/>
          <w:szCs w:val="32"/>
        </w:rPr>
        <w:t>二〇二五年</w:t>
      </w:r>
    </w:p>
    <w:p>
      <w:pPr>
        <w:jc w:val="center"/>
        <w:rPr>
          <w:rFonts w:ascii="Times New Roman" w:hAnsi="Times New Roman" w:eastAsia="黑体"/>
          <w:sz w:val="36"/>
          <w:szCs w:val="36"/>
        </w:rPr>
      </w:pPr>
      <w:r>
        <w:rPr>
          <w:rFonts w:ascii="Times New Roman" w:hAnsi="Times New Roman" w:eastAsia="黑体"/>
          <w:sz w:val="36"/>
          <w:szCs w:val="36"/>
        </w:rPr>
        <w:t>填报说明</w:t>
      </w:r>
    </w:p>
    <w:p>
      <w:pPr>
        <w:ind w:firstLine="640"/>
        <w:rPr>
          <w:rFonts w:ascii="Times New Roman" w:hAnsi="Times New Roman" w:eastAsia="仿宋"/>
          <w:sz w:val="32"/>
          <w:szCs w:val="32"/>
        </w:rPr>
      </w:pPr>
    </w:p>
    <w:p>
      <w:pPr>
        <w:ind w:firstLine="640"/>
        <w:outlineLvl w:val="0"/>
        <w:rPr>
          <w:rFonts w:ascii="Times New Roman" w:hAnsi="Times New Roman" w:eastAsia="仿宋"/>
          <w:sz w:val="32"/>
          <w:szCs w:val="32"/>
        </w:rPr>
      </w:pPr>
      <w:r>
        <w:rPr>
          <w:rFonts w:ascii="Times New Roman" w:hAnsi="Times New Roman" w:eastAsia="仿宋"/>
          <w:sz w:val="32"/>
          <w:szCs w:val="32"/>
        </w:rPr>
        <w:t>一、本</w:t>
      </w:r>
      <w:r>
        <w:rPr>
          <w:rFonts w:ascii="Times New Roman" w:hAnsi="Times New Roman" w:eastAsia="方正仿宋_GBK"/>
          <w:sz w:val="32"/>
          <w:szCs w:val="32"/>
        </w:rPr>
        <w:t>自评报告由江苏省行业级、区域级、双跨工业互联网平台单位填写。</w:t>
      </w:r>
    </w:p>
    <w:p>
      <w:pPr>
        <w:ind w:firstLine="640"/>
        <w:rPr>
          <w:rFonts w:ascii="Times New Roman" w:hAnsi="Times New Roman" w:eastAsia="仿宋"/>
          <w:sz w:val="32"/>
          <w:szCs w:val="32"/>
        </w:rPr>
      </w:pPr>
      <w:r>
        <w:rPr>
          <w:rFonts w:ascii="Times New Roman" w:hAnsi="Times New Roman" w:eastAsia="仿宋"/>
          <w:sz w:val="32"/>
          <w:szCs w:val="32"/>
        </w:rPr>
        <w:t>二、填报单位应按照填写要求和实际情况，认真准确填写相关内容。</w:t>
      </w:r>
    </w:p>
    <w:p>
      <w:pPr>
        <w:keepNext/>
        <w:keepLines/>
        <w:spacing w:line="590" w:lineRule="exact"/>
        <w:ind w:firstLine="640" w:firstLineChars="200"/>
        <w:outlineLvl w:val="1"/>
        <w:rPr>
          <w:rFonts w:ascii="Times New Roman" w:hAnsi="Times New Roman" w:eastAsia="方正黑体_GBK"/>
          <w:bCs/>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rPr>
          <w:rFonts w:ascii="Times New Roman" w:hAnsi="Times New Roman" w:eastAsia="方正黑体_GBK"/>
          <w:sz w:val="32"/>
          <w:szCs w:val="32"/>
        </w:rPr>
      </w:pPr>
    </w:p>
    <w:p>
      <w:pPr>
        <w:tabs>
          <w:tab w:val="left" w:pos="4620"/>
        </w:tabs>
        <w:rPr>
          <w:rFonts w:ascii="Times New Roman" w:hAnsi="Times New Roman" w:eastAsia="方正黑体_GBK"/>
          <w:sz w:val="32"/>
          <w:szCs w:val="32"/>
        </w:rPr>
      </w:pPr>
      <w:r>
        <w:rPr>
          <w:rFonts w:ascii="Times New Roman" w:hAnsi="Times New Roman" w:eastAsia="方正黑体_GBK"/>
          <w:sz w:val="32"/>
          <w:szCs w:val="32"/>
        </w:rPr>
        <w:tab/>
      </w:r>
    </w:p>
    <w:p>
      <w:pPr>
        <w:rPr>
          <w:rFonts w:ascii="Times New Roman" w:hAnsi="Times New Roman" w:eastAsia="方正黑体_GBK"/>
          <w:sz w:val="32"/>
          <w:szCs w:val="32"/>
        </w:rPr>
      </w:pPr>
    </w:p>
    <w:p>
      <w:pPr>
        <w:keepNext/>
        <w:keepLines/>
        <w:spacing w:line="590" w:lineRule="exact"/>
        <w:ind w:firstLine="640" w:firstLineChars="200"/>
        <w:outlineLvl w:val="1"/>
        <w:rPr>
          <w:rFonts w:ascii="Times New Roman" w:hAnsi="Times New Roman" w:eastAsia="方正黑体_GBK"/>
          <w:bCs/>
          <w:sz w:val="32"/>
          <w:szCs w:val="32"/>
        </w:rPr>
      </w:pPr>
      <w:r>
        <w:rPr>
          <w:rFonts w:ascii="Times New Roman" w:hAnsi="Times New Roman" w:eastAsia="方正黑体_GBK"/>
          <w:sz w:val="32"/>
          <w:szCs w:val="32"/>
        </w:rPr>
        <w:br w:type="page"/>
      </w:r>
      <w:r>
        <w:rPr>
          <w:rFonts w:ascii="Times New Roman" w:hAnsi="Times New Roman" w:eastAsia="方正黑体_GBK"/>
          <w:bCs/>
          <w:sz w:val="32"/>
          <w:szCs w:val="32"/>
        </w:rPr>
        <w:t>一、企业基本情况</w:t>
      </w:r>
    </w:p>
    <w:tbl>
      <w:tblPr>
        <w:tblStyle w:val="11"/>
        <w:tblW w:w="65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74"/>
        <w:gridCol w:w="839"/>
        <w:gridCol w:w="1360"/>
        <w:gridCol w:w="2507"/>
        <w:gridCol w:w="2498"/>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5000" w:type="pct"/>
            <w:gridSpan w:val="6"/>
            <w:vAlign w:val="center"/>
          </w:tcPr>
          <w:p>
            <w:pPr>
              <w:widowControl/>
              <w:adjustRightInd w:val="0"/>
              <w:snapToGrid w:val="0"/>
              <w:spacing w:line="360" w:lineRule="exact"/>
              <w:jc w:val="center"/>
              <w:rPr>
                <w:rFonts w:ascii="Times New Roman" w:hAnsi="Times New Roman" w:eastAsia="方正仿宋_GBK"/>
                <w:kern w:val="0"/>
                <w:sz w:val="24"/>
                <w:szCs w:val="22"/>
              </w:rPr>
            </w:pPr>
            <w:r>
              <w:rPr>
                <w:rFonts w:ascii="Times New Roman" w:hAnsi="Times New Roman" w:eastAsia="方正仿宋_GBK"/>
                <w:b/>
                <w:kern w:val="0"/>
                <w:sz w:val="28"/>
                <w:szCs w:val="22"/>
              </w:rPr>
              <w:t>（一）申报单位基本信息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700" w:type="pct"/>
            <w:vAlign w:val="center"/>
          </w:tcPr>
          <w:p>
            <w:pPr>
              <w:widowControl/>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企业名称</w:t>
            </w:r>
          </w:p>
        </w:tc>
        <w:tc>
          <w:tcPr>
            <w:tcW w:w="4299" w:type="pct"/>
            <w:gridSpan w:val="5"/>
            <w:vAlign w:val="center"/>
          </w:tcPr>
          <w:p>
            <w:pPr>
              <w:widowControl/>
              <w:adjustRightInd w:val="0"/>
              <w:snapToGrid w:val="0"/>
              <w:spacing w:line="360" w:lineRule="exact"/>
              <w:jc w:val="left"/>
              <w:rPr>
                <w:rFonts w:ascii="Times New Roman" w:hAnsi="Times New Roman" w:eastAsia="方正仿宋_GBK"/>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shd w:val="clear" w:color="auto" w:fill="auto"/>
            <w:vAlign w:val="center"/>
          </w:tcPr>
          <w:p>
            <w:pPr>
              <w:widowControl/>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统一社会信用代码</w:t>
            </w:r>
          </w:p>
        </w:tc>
        <w:tc>
          <w:tcPr>
            <w:tcW w:w="2093" w:type="pct"/>
            <w:gridSpan w:val="3"/>
            <w:shd w:val="clear" w:color="auto" w:fill="auto"/>
            <w:vAlign w:val="center"/>
          </w:tcPr>
          <w:p>
            <w:pPr>
              <w:widowControl/>
              <w:adjustRightInd w:val="0"/>
              <w:snapToGrid w:val="0"/>
              <w:spacing w:line="360" w:lineRule="exact"/>
              <w:jc w:val="left"/>
              <w:rPr>
                <w:rFonts w:ascii="Times New Roman" w:hAnsi="Times New Roman" w:eastAsia="方正仿宋_GBK"/>
                <w:kern w:val="0"/>
                <w:sz w:val="24"/>
                <w:szCs w:val="24"/>
              </w:rPr>
            </w:pPr>
          </w:p>
        </w:tc>
        <w:tc>
          <w:tcPr>
            <w:tcW w:w="1111" w:type="pct"/>
            <w:shd w:val="clear" w:color="auto" w:fill="auto"/>
            <w:vAlign w:val="center"/>
          </w:tcPr>
          <w:p>
            <w:pPr>
              <w:widowControl/>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成立时间</w:t>
            </w:r>
          </w:p>
        </w:tc>
        <w:tc>
          <w:tcPr>
            <w:tcW w:w="1095" w:type="pct"/>
            <w:shd w:val="clear" w:color="auto" w:fill="auto"/>
            <w:vAlign w:val="center"/>
          </w:tcPr>
          <w:p>
            <w:pPr>
              <w:widowControl/>
              <w:adjustRightInd w:val="0"/>
              <w:snapToGrid w:val="0"/>
              <w:spacing w:line="360" w:lineRule="exact"/>
              <w:jc w:val="left"/>
              <w:rPr>
                <w:rFonts w:ascii="Times New Roman" w:hAnsi="Times New Roman" w:eastAsia="方正仿宋_GBK"/>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700"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单位地址</w:t>
            </w:r>
          </w:p>
        </w:tc>
        <w:tc>
          <w:tcPr>
            <w:tcW w:w="4299" w:type="pct"/>
            <w:gridSpan w:val="5"/>
            <w:shd w:val="clear" w:color="auto" w:fill="auto"/>
          </w:tcPr>
          <w:p>
            <w:pPr>
              <w:adjustRightInd w:val="0"/>
              <w:snapToGrid w:val="0"/>
              <w:spacing w:line="360" w:lineRule="exact"/>
              <w:jc w:val="lef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法人代表/负责人</w:t>
            </w:r>
          </w:p>
        </w:tc>
        <w:tc>
          <w:tcPr>
            <w:tcW w:w="978" w:type="pct"/>
            <w:gridSpan w:val="2"/>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姓名</w:t>
            </w:r>
          </w:p>
        </w:tc>
        <w:tc>
          <w:tcPr>
            <w:tcW w:w="1115"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c>
          <w:tcPr>
            <w:tcW w:w="1111"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电话</w:t>
            </w:r>
          </w:p>
        </w:tc>
        <w:tc>
          <w:tcPr>
            <w:tcW w:w="1095"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700" w:type="pct"/>
            <w:vMerge w:val="restar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联系人</w:t>
            </w:r>
          </w:p>
        </w:tc>
        <w:tc>
          <w:tcPr>
            <w:tcW w:w="978" w:type="pct"/>
            <w:gridSpan w:val="2"/>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姓名</w:t>
            </w:r>
          </w:p>
        </w:tc>
        <w:tc>
          <w:tcPr>
            <w:tcW w:w="1115"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c>
          <w:tcPr>
            <w:tcW w:w="1111"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电话</w:t>
            </w:r>
          </w:p>
        </w:tc>
        <w:tc>
          <w:tcPr>
            <w:tcW w:w="1095"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700" w:type="pct"/>
            <w:vMerge w:val="continue"/>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c>
          <w:tcPr>
            <w:tcW w:w="978" w:type="pct"/>
            <w:gridSpan w:val="2"/>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职务</w:t>
            </w:r>
          </w:p>
        </w:tc>
        <w:tc>
          <w:tcPr>
            <w:tcW w:w="1115"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c>
          <w:tcPr>
            <w:tcW w:w="1111"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邮箱</w:t>
            </w:r>
          </w:p>
        </w:tc>
        <w:tc>
          <w:tcPr>
            <w:tcW w:w="1095"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700" w:type="pct"/>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企业性质</w:t>
            </w:r>
          </w:p>
        </w:tc>
        <w:tc>
          <w:tcPr>
            <w:tcW w:w="4299" w:type="pct"/>
            <w:gridSpan w:val="5"/>
          </w:tcPr>
          <w:p>
            <w:pPr>
              <w:adjustRightInd w:val="0"/>
              <w:snapToGrid w:val="0"/>
              <w:spacing w:line="360" w:lineRule="exact"/>
              <w:jc w:val="left"/>
              <w:rPr>
                <w:rFonts w:ascii="Times New Roman" w:hAnsi="Times New Roman" w:eastAsia="方正仿宋_GBK"/>
                <w:sz w:val="24"/>
                <w:szCs w:val="24"/>
              </w:rPr>
            </w:pPr>
            <w:r>
              <w:rPr>
                <w:rFonts w:ascii="Times New Roman" w:hAnsi="Times New Roman" w:eastAsia="方正仿宋_GBK"/>
                <w:sz w:val="24"/>
                <w:szCs w:val="24"/>
              </w:rPr>
              <w:t>□中央企业     □地方国企     □民营     □三资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700" w:type="pct"/>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企业类型</w:t>
            </w:r>
            <w:r>
              <w:rPr>
                <w:rFonts w:ascii="Times New Roman" w:hAnsi="Times New Roman" w:eastAsia="方正仿宋_GBK"/>
                <w:sz w:val="24"/>
                <w:szCs w:val="24"/>
                <w:vertAlign w:val="superscript"/>
              </w:rPr>
              <w:footnoteReference w:id="0"/>
            </w:r>
          </w:p>
        </w:tc>
        <w:tc>
          <w:tcPr>
            <w:tcW w:w="4299" w:type="pct"/>
            <w:gridSpan w:val="5"/>
          </w:tcPr>
          <w:p>
            <w:pPr>
              <w:adjustRightInd w:val="0"/>
              <w:snapToGrid w:val="0"/>
              <w:spacing w:line="360" w:lineRule="exact"/>
              <w:jc w:val="left"/>
              <w:rPr>
                <w:rFonts w:ascii="Times New Roman" w:hAnsi="Times New Roman" w:eastAsia="方正仿宋_GBK"/>
                <w:sz w:val="24"/>
                <w:szCs w:val="24"/>
              </w:rPr>
            </w:pPr>
            <w:r>
              <w:rPr>
                <w:rFonts w:ascii="Times New Roman" w:hAnsi="Times New Roman" w:eastAsia="方正仿宋_GBK"/>
                <w:sz w:val="24"/>
                <w:szCs w:val="24"/>
              </w:rPr>
              <w:t>□大型企业   □中型企业   □小型企业   □微型企业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00" w:type="pct"/>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所属集群</w:t>
            </w:r>
          </w:p>
        </w:tc>
        <w:tc>
          <w:tcPr>
            <w:tcW w:w="2093" w:type="pct"/>
            <w:gridSpan w:val="3"/>
            <w:vAlign w:val="center"/>
          </w:tcPr>
          <w:p>
            <w:pPr>
              <w:adjustRightInd w:val="0"/>
              <w:snapToGrid w:val="0"/>
              <w:spacing w:line="360" w:lineRule="exact"/>
              <w:jc w:val="left"/>
              <w:rPr>
                <w:rFonts w:ascii="Times New Roman" w:hAnsi="Times New Roman" w:eastAsia="方正仿宋_GBK"/>
                <w:sz w:val="24"/>
                <w:szCs w:val="24"/>
              </w:rPr>
            </w:pPr>
          </w:p>
        </w:tc>
        <w:tc>
          <w:tcPr>
            <w:tcW w:w="1111" w:type="pct"/>
            <w:vAlign w:val="center"/>
          </w:tcPr>
          <w:p>
            <w:pPr>
              <w:adjustRightInd w:val="0"/>
              <w:snapToGrid w:val="0"/>
              <w:spacing w:line="360" w:lineRule="exact"/>
              <w:jc w:val="left"/>
              <w:rPr>
                <w:rFonts w:ascii="Times New Roman" w:hAnsi="Times New Roman" w:eastAsia="方正仿宋_GBK"/>
                <w:sz w:val="24"/>
                <w:szCs w:val="24"/>
              </w:rPr>
            </w:pPr>
            <w:r>
              <w:rPr>
                <w:rFonts w:ascii="Times New Roman" w:hAnsi="Times New Roman" w:eastAsia="方正仿宋_GBK"/>
                <w:sz w:val="24"/>
                <w:szCs w:val="24"/>
              </w:rPr>
              <w:t>所属产业链</w:t>
            </w:r>
          </w:p>
        </w:tc>
        <w:tc>
          <w:tcPr>
            <w:tcW w:w="1095" w:type="pct"/>
            <w:vAlign w:val="center"/>
          </w:tcPr>
          <w:p>
            <w:pPr>
              <w:adjustRightInd w:val="0"/>
              <w:snapToGrid w:val="0"/>
              <w:spacing w:line="360" w:lineRule="exact"/>
              <w:jc w:val="lef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kern w:val="0"/>
                <w:sz w:val="24"/>
                <w:szCs w:val="24"/>
              </w:rPr>
              <w:t>所属行业</w:t>
            </w:r>
          </w:p>
        </w:tc>
        <w:tc>
          <w:tcPr>
            <w:tcW w:w="2093" w:type="pct"/>
            <w:gridSpan w:val="3"/>
            <w:vAlign w:val="center"/>
          </w:tcPr>
          <w:p>
            <w:pPr>
              <w:adjustRightInd w:val="0"/>
              <w:snapToGrid w:val="0"/>
              <w:spacing w:line="360" w:lineRule="exact"/>
              <w:jc w:val="left"/>
              <w:rPr>
                <w:rFonts w:ascii="Times New Roman" w:hAnsi="Times New Roman" w:eastAsia="方正仿宋_GBK"/>
                <w:sz w:val="24"/>
                <w:szCs w:val="24"/>
              </w:rPr>
            </w:pPr>
          </w:p>
        </w:tc>
        <w:tc>
          <w:tcPr>
            <w:tcW w:w="1111" w:type="pct"/>
            <w:vAlign w:val="center"/>
          </w:tcPr>
          <w:p>
            <w:pPr>
              <w:adjustRightInd w:val="0"/>
              <w:snapToGrid w:val="0"/>
              <w:spacing w:line="360" w:lineRule="exact"/>
              <w:jc w:val="left"/>
              <w:rPr>
                <w:rFonts w:ascii="Times New Roman" w:hAnsi="Times New Roman" w:eastAsia="方正仿宋_GBK"/>
                <w:sz w:val="24"/>
                <w:szCs w:val="24"/>
              </w:rPr>
            </w:pPr>
            <w:r>
              <w:rPr>
                <w:rFonts w:ascii="Times New Roman" w:hAnsi="Times New Roman" w:eastAsia="方正仿宋_GBK"/>
                <w:sz w:val="24"/>
                <w:szCs w:val="24"/>
              </w:rPr>
              <w:t>是否“筑峰强链”企业</w:t>
            </w:r>
          </w:p>
        </w:tc>
        <w:tc>
          <w:tcPr>
            <w:tcW w:w="1095" w:type="pct"/>
            <w:vAlign w:val="center"/>
          </w:tcPr>
          <w:p>
            <w:pPr>
              <w:adjustRightInd w:val="0"/>
              <w:snapToGrid w:val="0"/>
              <w:spacing w:line="360" w:lineRule="exact"/>
              <w:jc w:val="lef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vAlign w:val="center"/>
          </w:tcPr>
          <w:p>
            <w:pPr>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申报行业特色工业互联网平台</w:t>
            </w:r>
          </w:p>
        </w:tc>
        <w:tc>
          <w:tcPr>
            <w:tcW w:w="4299" w:type="pct"/>
            <w:gridSpan w:val="5"/>
            <w:vAlign w:val="center"/>
          </w:tcPr>
          <w:p>
            <w:pPr>
              <w:adjustRightInd w:val="0"/>
              <w:snapToGrid w:val="0"/>
              <w:spacing w:line="360" w:lineRule="exact"/>
              <w:jc w:val="left"/>
              <w:rPr>
                <w:rFonts w:ascii="Times New Roman" w:hAnsi="Times New Roman" w:eastAsia="方正仿宋_GBK"/>
                <w:sz w:val="24"/>
                <w:szCs w:val="24"/>
              </w:rPr>
            </w:pP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新型电力装备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新能源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生物医药 </w:t>
            </w:r>
            <w:r>
              <w:rPr>
                <w:rFonts w:ascii="Times New Roman" w:hAnsi="Times New Roman" w:eastAsia="方正仿宋_GBK"/>
                <w:sz w:val="24"/>
                <w:szCs w:val="24"/>
              </w:rPr>
              <w:sym w:font="Wingdings 2" w:char="00A3"/>
            </w:r>
            <w:r>
              <w:rPr>
                <w:rFonts w:ascii="Times New Roman" w:hAnsi="Times New Roman" w:eastAsia="方正仿宋_GBK"/>
                <w:sz w:val="24"/>
                <w:szCs w:val="24"/>
              </w:rPr>
              <w:t xml:space="preserve">高端纺织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高技术船舶与海工装备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物联网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新材料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半导体 </w:t>
            </w:r>
            <w:r>
              <w:rPr>
                <w:rFonts w:ascii="Times New Roman" w:hAnsi="Times New Roman" w:eastAsia="方正仿宋_GBK"/>
                <w:sz w:val="24"/>
                <w:szCs w:val="24"/>
              </w:rPr>
              <w:sym w:font="Wingdings 2" w:char="00A3"/>
            </w:r>
            <w:r>
              <w:rPr>
                <w:rFonts w:ascii="Times New Roman" w:hAnsi="Times New Roman" w:eastAsia="方正仿宋_GBK"/>
                <w:sz w:val="24"/>
                <w:szCs w:val="24"/>
              </w:rPr>
              <w:t xml:space="preserve">高端装备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新能源汽车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航空航天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新一代信息通信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节能环保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新型食品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软件与信息服务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新型数字产业 </w:t>
            </w:r>
            <w:r>
              <w:rPr>
                <w:rFonts w:ascii="Times New Roman" w:hAnsi="Times New Roman" w:eastAsia="方正仿宋_GBK"/>
                <w:sz w:val="24"/>
                <w:szCs w:val="24"/>
              </w:rPr>
              <w:sym w:font="Wingdings 2" w:char="F0A3"/>
            </w:r>
            <w:r>
              <w:rPr>
                <w:rFonts w:ascii="Times New Roman" w:hAnsi="Times New Roman" w:eastAsia="方正仿宋_GBK"/>
                <w:sz w:val="24"/>
                <w:szCs w:val="24"/>
              </w:rPr>
              <w:t>其他（不申报）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700" w:type="pct"/>
            <w:vMerge w:val="restart"/>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企业运营情况</w:t>
            </w:r>
          </w:p>
        </w:tc>
        <w:tc>
          <w:tcPr>
            <w:tcW w:w="978" w:type="pct"/>
            <w:gridSpan w:val="2"/>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正式员工数</w:t>
            </w:r>
          </w:p>
        </w:tc>
        <w:tc>
          <w:tcPr>
            <w:tcW w:w="1115"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c>
          <w:tcPr>
            <w:tcW w:w="1111"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核心人才数</w:t>
            </w:r>
          </w:p>
        </w:tc>
        <w:tc>
          <w:tcPr>
            <w:tcW w:w="1095"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700" w:type="pct"/>
            <w:vMerge w:val="continue"/>
            <w:vAlign w:val="center"/>
          </w:tcPr>
          <w:p>
            <w:pPr>
              <w:adjustRightInd w:val="0"/>
              <w:snapToGrid w:val="0"/>
              <w:spacing w:line="360" w:lineRule="exact"/>
              <w:jc w:val="center"/>
              <w:rPr>
                <w:rFonts w:ascii="Times New Roman" w:hAnsi="Times New Roman" w:eastAsia="方正仿宋_GBK"/>
                <w:sz w:val="24"/>
                <w:szCs w:val="24"/>
              </w:rPr>
            </w:pPr>
          </w:p>
        </w:tc>
        <w:tc>
          <w:tcPr>
            <w:tcW w:w="978" w:type="pct"/>
            <w:gridSpan w:val="2"/>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主营业务为工业互联网平台建设运营</w:t>
            </w:r>
          </w:p>
        </w:tc>
        <w:tc>
          <w:tcPr>
            <w:tcW w:w="1115"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是□  否□</w:t>
            </w:r>
          </w:p>
        </w:tc>
        <w:tc>
          <w:tcPr>
            <w:tcW w:w="1111"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企业</w:t>
            </w:r>
            <w:r>
              <w:rPr>
                <w:rFonts w:ascii="Times New Roman" w:hAnsi="Times New Roman" w:eastAsia="方正仿宋_GBK"/>
                <w:sz w:val="24"/>
                <w:szCs w:val="24"/>
              </w:rPr>
              <w:t>建立依法合规管理</w:t>
            </w:r>
            <w:r>
              <w:rPr>
                <w:rFonts w:hint="eastAsia" w:ascii="Times New Roman" w:hAnsi="Times New Roman" w:eastAsia="方正仿宋_GBK"/>
                <w:sz w:val="24"/>
                <w:szCs w:val="24"/>
              </w:rPr>
              <w:t>制度</w:t>
            </w:r>
          </w:p>
        </w:tc>
        <w:tc>
          <w:tcPr>
            <w:tcW w:w="1095"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700" w:type="pct"/>
            <w:vMerge w:val="continue"/>
            <w:vAlign w:val="center"/>
          </w:tcPr>
          <w:p>
            <w:pPr>
              <w:adjustRightInd w:val="0"/>
              <w:snapToGrid w:val="0"/>
              <w:spacing w:line="360" w:lineRule="exact"/>
              <w:jc w:val="center"/>
              <w:rPr>
                <w:rFonts w:ascii="Times New Roman" w:hAnsi="Times New Roman" w:eastAsia="方正仿宋_GBK"/>
                <w:sz w:val="24"/>
                <w:szCs w:val="24"/>
              </w:rPr>
            </w:pPr>
          </w:p>
        </w:tc>
        <w:tc>
          <w:tcPr>
            <w:tcW w:w="2093" w:type="pct"/>
            <w:gridSpan w:val="3"/>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是否已上市</w:t>
            </w:r>
          </w:p>
        </w:tc>
        <w:tc>
          <w:tcPr>
            <w:tcW w:w="2206" w:type="pct"/>
            <w:gridSpan w:val="2"/>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4" w:hRule="atLeast"/>
          <w:jc w:val="center"/>
        </w:trPr>
        <w:tc>
          <w:tcPr>
            <w:tcW w:w="700" w:type="pct"/>
            <w:vMerge w:val="continue"/>
            <w:vAlign w:val="center"/>
          </w:tcPr>
          <w:p>
            <w:pPr>
              <w:adjustRightInd w:val="0"/>
              <w:snapToGrid w:val="0"/>
              <w:spacing w:line="360" w:lineRule="exact"/>
              <w:jc w:val="center"/>
              <w:rPr>
                <w:rFonts w:ascii="Times New Roman" w:hAnsi="Times New Roman" w:eastAsia="方正仿宋_GBK"/>
                <w:sz w:val="24"/>
                <w:szCs w:val="24"/>
              </w:rPr>
            </w:pPr>
          </w:p>
        </w:tc>
        <w:tc>
          <w:tcPr>
            <w:tcW w:w="978" w:type="pct"/>
            <w:gridSpan w:val="2"/>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获得融资</w:t>
            </w:r>
          </w:p>
        </w:tc>
        <w:tc>
          <w:tcPr>
            <w:tcW w:w="3321" w:type="pct"/>
            <w:gridSpan w:val="3"/>
            <w:shd w:val="clear" w:color="auto" w:fill="auto"/>
            <w:vAlign w:val="center"/>
          </w:tcPr>
          <w:p>
            <w:pPr>
              <w:adjustRightInd w:val="0"/>
              <w:snapToGrid w:val="0"/>
              <w:spacing w:line="360" w:lineRule="exact"/>
              <w:jc w:val="left"/>
              <w:rPr>
                <w:rFonts w:ascii="Times New Roman" w:hAnsi="Times New Roman" w:eastAsia="方正仿宋_GBK"/>
                <w:sz w:val="24"/>
                <w:szCs w:val="24"/>
              </w:rPr>
            </w:pPr>
            <w:r>
              <w:rPr>
                <w:rFonts w:ascii="Times New Roman" w:hAnsi="Times New Roman" w:eastAsia="方正仿宋_GBK"/>
                <w:sz w:val="24"/>
                <w:szCs w:val="24"/>
              </w:rPr>
              <w:t xml:space="preserve">A轮□ </w:t>
            </w:r>
            <w:r>
              <w:rPr>
                <w:rFonts w:hint="eastAsia" w:ascii="Times New Roman" w:hAnsi="Times New Roman" w:eastAsia="方正仿宋_GBK"/>
                <w:sz w:val="24"/>
                <w:szCs w:val="24"/>
              </w:rPr>
              <w:t xml:space="preserve"> </w:t>
            </w:r>
            <w:r>
              <w:rPr>
                <w:rFonts w:ascii="Times New Roman" w:hAnsi="Times New Roman" w:eastAsia="方正仿宋_GBK"/>
                <w:sz w:val="24"/>
                <w:szCs w:val="24"/>
              </w:rPr>
              <w:t>B轮</w:t>
            </w:r>
            <w:r>
              <w:rPr>
                <w:rFonts w:hint="eastAsia" w:ascii="Times New Roman" w:hAnsi="Times New Roman" w:eastAsia="方正仿宋_GBK"/>
                <w:sz w:val="24"/>
                <w:szCs w:val="24"/>
              </w:rPr>
              <w:t>、</w:t>
            </w:r>
            <w:r>
              <w:rPr>
                <w:rFonts w:ascii="Times New Roman" w:hAnsi="Times New Roman" w:eastAsia="方正仿宋_GBK"/>
                <w:sz w:val="24"/>
                <w:szCs w:val="24"/>
              </w:rPr>
              <w:t xml:space="preserve"> C轮</w:t>
            </w:r>
            <w:r>
              <w:rPr>
                <w:rFonts w:hint="eastAsia" w:ascii="Times New Roman" w:hAnsi="Times New Roman" w:eastAsia="方正仿宋_GBK"/>
                <w:sz w:val="24"/>
                <w:szCs w:val="24"/>
              </w:rPr>
              <w:t>及后续轮次</w:t>
            </w: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其他融资或无</w:t>
            </w:r>
            <w:r>
              <w:rPr>
                <w:rFonts w:ascii="Times New Roman" w:hAnsi="Times New Roman" w:eastAsia="方正仿宋_GBK"/>
                <w:sz w:val="24"/>
                <w:szCs w:val="24"/>
              </w:rPr>
              <w:t>□（需上传证明材料）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jc w:val="center"/>
        </w:trPr>
        <w:tc>
          <w:tcPr>
            <w:tcW w:w="700" w:type="pct"/>
            <w:vMerge w:val="continue"/>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c>
          <w:tcPr>
            <w:tcW w:w="978" w:type="pct"/>
            <w:gridSpan w:val="2"/>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kern w:val="0"/>
                <w:sz w:val="24"/>
                <w:szCs w:val="24"/>
              </w:rPr>
              <w:t>上一年度企业总营收（万元）</w:t>
            </w:r>
          </w:p>
        </w:tc>
        <w:tc>
          <w:tcPr>
            <w:tcW w:w="1115"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c>
          <w:tcPr>
            <w:tcW w:w="1111"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kern w:val="0"/>
                <w:sz w:val="24"/>
                <w:szCs w:val="24"/>
              </w:rPr>
              <w:t>其中平台相关营收（万元）</w:t>
            </w:r>
          </w:p>
        </w:tc>
        <w:tc>
          <w:tcPr>
            <w:tcW w:w="1095" w:type="pct"/>
            <w:shd w:val="clear" w:color="auto" w:fill="auto"/>
            <w:vAlign w:val="center"/>
          </w:tcPr>
          <w:p>
            <w:pPr>
              <w:widowControl/>
              <w:adjustRightInd w:val="0"/>
              <w:snapToGrid w:val="0"/>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vMerge w:val="continue"/>
            <w:vAlign w:val="center"/>
          </w:tcPr>
          <w:p>
            <w:pPr>
              <w:adjustRightInd w:val="0"/>
              <w:snapToGrid w:val="0"/>
              <w:spacing w:line="360" w:lineRule="exact"/>
              <w:jc w:val="center"/>
              <w:rPr>
                <w:rFonts w:ascii="Times New Roman" w:hAnsi="Times New Roman" w:eastAsia="方正仿宋_GBK"/>
                <w:sz w:val="24"/>
                <w:szCs w:val="24"/>
              </w:rPr>
            </w:pPr>
          </w:p>
        </w:tc>
        <w:tc>
          <w:tcPr>
            <w:tcW w:w="978" w:type="pct"/>
            <w:gridSpan w:val="2"/>
            <w:shd w:val="clear" w:color="auto" w:fill="auto"/>
            <w:vAlign w:val="center"/>
          </w:tcPr>
          <w:p>
            <w:pPr>
              <w:widowControl/>
              <w:adjustRightInd w:val="0"/>
              <w:snapToGrid w:val="0"/>
              <w:spacing w:line="360" w:lineRule="exact"/>
              <w:contextualSpacing/>
              <w:jc w:val="center"/>
              <w:rPr>
                <w:rFonts w:ascii="Times New Roman" w:hAnsi="Times New Roman" w:eastAsia="方正仿宋_GBK"/>
                <w:kern w:val="0"/>
                <w:sz w:val="24"/>
                <w:szCs w:val="24"/>
              </w:rPr>
            </w:pPr>
            <w:r>
              <w:rPr>
                <w:rFonts w:ascii="Times New Roman" w:hAnsi="Times New Roman" w:eastAsia="方正仿宋_GBK"/>
                <w:kern w:val="0"/>
                <w:sz w:val="24"/>
                <w:szCs w:val="24"/>
              </w:rPr>
              <w:t>平台订单数量（订阅服务）</w:t>
            </w:r>
          </w:p>
        </w:tc>
        <w:tc>
          <w:tcPr>
            <w:tcW w:w="1115" w:type="pct"/>
            <w:shd w:val="clear" w:color="auto" w:fill="auto"/>
            <w:vAlign w:val="center"/>
          </w:tcPr>
          <w:p>
            <w:pPr>
              <w:widowControl/>
              <w:adjustRightInd w:val="0"/>
              <w:snapToGrid w:val="0"/>
              <w:spacing w:line="360" w:lineRule="exact"/>
              <w:contextualSpacing/>
              <w:jc w:val="center"/>
              <w:rPr>
                <w:rFonts w:ascii="Times New Roman" w:hAnsi="Times New Roman" w:eastAsia="方正仿宋_GBK"/>
                <w:kern w:val="0"/>
                <w:sz w:val="24"/>
                <w:szCs w:val="24"/>
              </w:rPr>
            </w:pPr>
          </w:p>
        </w:tc>
        <w:tc>
          <w:tcPr>
            <w:tcW w:w="1111"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kern w:val="0"/>
                <w:sz w:val="24"/>
                <w:szCs w:val="24"/>
              </w:rPr>
              <w:t>平台营收占比（平台营收占企业营收比例）</w:t>
            </w:r>
          </w:p>
        </w:tc>
        <w:tc>
          <w:tcPr>
            <w:tcW w:w="1095" w:type="pct"/>
            <w:shd w:val="clear" w:color="auto" w:fill="auto"/>
            <w:vAlign w:val="center"/>
          </w:tcPr>
          <w:p>
            <w:pPr>
              <w:adjustRightInd w:val="0"/>
              <w:snapToGrid w:val="0"/>
              <w:spacing w:line="360" w:lineRule="exact"/>
              <w:jc w:val="center"/>
              <w:rPr>
                <w:rFonts w:ascii="Times New Roman" w:hAnsi="Times New Roman" w:eastAsia="方正仿宋_GBK"/>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jc w:val="center"/>
        </w:trPr>
        <w:tc>
          <w:tcPr>
            <w:tcW w:w="700"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行业标准</w:t>
            </w:r>
          </w:p>
        </w:tc>
        <w:tc>
          <w:tcPr>
            <w:tcW w:w="4299" w:type="pct"/>
            <w:gridSpan w:val="5"/>
            <w:shd w:val="clear" w:color="auto" w:fill="auto"/>
            <w:vAlign w:val="center"/>
          </w:tcPr>
          <w:p>
            <w:pPr>
              <w:widowControl/>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sz w:val="24"/>
                <w:szCs w:val="24"/>
              </w:rPr>
              <w:t>牵头或参与编制国标xx个，牵头或参与编制行标xx个，共xx个。（需上传列表）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jc w:val="center"/>
        </w:trPr>
        <w:tc>
          <w:tcPr>
            <w:tcW w:w="700"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知识产权</w:t>
            </w:r>
          </w:p>
        </w:tc>
        <w:tc>
          <w:tcPr>
            <w:tcW w:w="4299" w:type="pct"/>
            <w:gridSpan w:val="5"/>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平台相关专利xx个，平台相关软件著作xx个，共xx个。（需上传列表）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5000" w:type="pct"/>
            <w:gridSpan w:val="6"/>
            <w:vAlign w:val="center"/>
          </w:tcPr>
          <w:p>
            <w:pPr>
              <w:widowControl/>
              <w:adjustRightInd w:val="0"/>
              <w:snapToGrid w:val="0"/>
              <w:spacing w:line="360" w:lineRule="exact"/>
              <w:contextualSpacing/>
              <w:jc w:val="center"/>
              <w:rPr>
                <w:rFonts w:ascii="Times New Roman" w:hAnsi="Times New Roman" w:eastAsia="方正仿宋_GBK"/>
                <w:kern w:val="0"/>
                <w:sz w:val="24"/>
                <w:szCs w:val="22"/>
              </w:rPr>
            </w:pPr>
            <w:r>
              <w:rPr>
                <w:rFonts w:ascii="Times New Roman" w:hAnsi="Times New Roman" w:eastAsia="方正仿宋_GBK"/>
                <w:b/>
                <w:kern w:val="0"/>
                <w:sz w:val="28"/>
                <w:szCs w:val="22"/>
              </w:rPr>
              <w:t>（二）平台情况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tcBorders>
              <w:top w:val="single" w:color="auto" w:sz="4" w:space="0"/>
              <w:bottom w:val="single" w:color="auto" w:sz="4" w:space="0"/>
            </w:tcBorders>
            <w:vAlign w:val="center"/>
          </w:tcPr>
          <w:p>
            <w:pPr>
              <w:widowControl/>
              <w:adjustRightInd w:val="0"/>
              <w:snapToGrid w:val="0"/>
              <w:spacing w:line="360" w:lineRule="exact"/>
              <w:contextualSpacing/>
              <w:jc w:val="center"/>
              <w:rPr>
                <w:rFonts w:ascii="Times New Roman" w:hAnsi="Times New Roman" w:eastAsia="方正仿宋_GBK"/>
                <w:kern w:val="0"/>
                <w:sz w:val="24"/>
                <w:szCs w:val="24"/>
              </w:rPr>
            </w:pPr>
            <w:r>
              <w:rPr>
                <w:rFonts w:ascii="Times New Roman" w:hAnsi="Times New Roman" w:eastAsia="方正仿宋_GBK"/>
                <w:kern w:val="0"/>
                <w:sz w:val="24"/>
                <w:szCs w:val="24"/>
              </w:rPr>
              <w:t>平台建设起始时间</w:t>
            </w:r>
          </w:p>
        </w:tc>
        <w:tc>
          <w:tcPr>
            <w:tcW w:w="2093" w:type="pct"/>
            <w:gridSpan w:val="3"/>
            <w:vAlign w:val="center"/>
          </w:tcPr>
          <w:p>
            <w:pPr>
              <w:widowControl/>
              <w:adjustRightInd w:val="0"/>
              <w:snapToGrid w:val="0"/>
              <w:spacing w:line="360" w:lineRule="exact"/>
              <w:contextualSpacing/>
              <w:jc w:val="center"/>
              <w:rPr>
                <w:rFonts w:ascii="Times New Roman" w:hAnsi="Times New Roman" w:eastAsia="方正仿宋_GBK"/>
                <w:kern w:val="0"/>
                <w:sz w:val="24"/>
                <w:szCs w:val="24"/>
              </w:rPr>
            </w:pPr>
          </w:p>
        </w:tc>
        <w:tc>
          <w:tcPr>
            <w:tcW w:w="1111" w:type="pct"/>
            <w:vAlign w:val="center"/>
          </w:tcPr>
          <w:p>
            <w:pPr>
              <w:widowControl/>
              <w:adjustRightInd w:val="0"/>
              <w:snapToGrid w:val="0"/>
              <w:spacing w:line="360" w:lineRule="exact"/>
              <w:contextualSpacing/>
              <w:jc w:val="center"/>
              <w:rPr>
                <w:rFonts w:ascii="Times New Roman" w:hAnsi="Times New Roman" w:eastAsia="方正仿宋_GBK"/>
                <w:kern w:val="0"/>
                <w:sz w:val="24"/>
                <w:szCs w:val="24"/>
              </w:rPr>
            </w:pPr>
            <w:r>
              <w:rPr>
                <w:rFonts w:ascii="Times New Roman" w:hAnsi="Times New Roman" w:eastAsia="方正仿宋_GBK"/>
                <w:kern w:val="0"/>
                <w:sz w:val="24"/>
                <w:szCs w:val="24"/>
              </w:rPr>
              <w:t>截至目前平台建设投入（万元）</w:t>
            </w:r>
          </w:p>
        </w:tc>
        <w:tc>
          <w:tcPr>
            <w:tcW w:w="1095" w:type="pct"/>
            <w:vAlign w:val="center"/>
          </w:tcPr>
          <w:p>
            <w:pPr>
              <w:widowControl/>
              <w:adjustRightInd w:val="0"/>
              <w:snapToGrid w:val="0"/>
              <w:spacing w:line="360" w:lineRule="exact"/>
              <w:contextualSpacing/>
              <w:jc w:val="center"/>
              <w:rPr>
                <w:rFonts w:ascii="Times New Roman" w:hAnsi="Times New Roman" w:eastAsia="方正仿宋_GBK"/>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行业大模型建设</w:t>
            </w:r>
          </w:p>
        </w:tc>
        <w:tc>
          <w:tcPr>
            <w:tcW w:w="4299" w:type="pct"/>
            <w:gridSpan w:val="5"/>
            <w:vAlign w:val="center"/>
          </w:tcPr>
          <w:p>
            <w:pPr>
              <w:spacing w:line="360" w:lineRule="exact"/>
              <w:jc w:val="left"/>
              <w:rPr>
                <w:rFonts w:ascii="Times New Roman" w:hAnsi="Times New Roman" w:eastAsia="方正仿宋_GBK"/>
                <w:sz w:val="24"/>
                <w:szCs w:val="24"/>
              </w:rPr>
            </w:pPr>
            <w:r>
              <w:rPr>
                <w:rFonts w:ascii="Times New Roman" w:hAnsi="Times New Roman" w:eastAsia="方正仿宋_GBK"/>
                <w:sz w:val="24"/>
                <w:szCs w:val="22"/>
              </w:rPr>
              <w:t>（功能介绍，</w:t>
            </w:r>
            <w:r>
              <w:rPr>
                <w:rFonts w:hint="eastAsia" w:ascii="Times New Roman" w:hAnsi="Times New Roman" w:eastAsia="方正仿宋_GBK"/>
                <w:sz w:val="24"/>
                <w:szCs w:val="22"/>
              </w:rPr>
              <w:t>不超过1000字，</w:t>
            </w:r>
            <w:r>
              <w:rPr>
                <w:rFonts w:ascii="Times New Roman" w:hAnsi="Times New Roman" w:eastAsia="方正仿宋_GBK"/>
                <w:sz w:val="24"/>
                <w:szCs w:val="22"/>
              </w:rPr>
              <w:t>上传获批软件著作或备案证明）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00" w:type="pct"/>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数据管理能力</w:t>
            </w:r>
          </w:p>
        </w:tc>
        <w:tc>
          <w:tcPr>
            <w:tcW w:w="4299" w:type="pct"/>
            <w:gridSpan w:val="5"/>
            <w:vAlign w:val="center"/>
          </w:tcPr>
          <w:p>
            <w:pPr>
              <w:adjustRightInd w:val="0"/>
              <w:snapToGrid w:val="0"/>
              <w:spacing w:line="360" w:lineRule="exact"/>
              <w:jc w:val="left"/>
              <w:rPr>
                <w:rFonts w:ascii="Times New Roman" w:hAnsi="Times New Roman" w:eastAsia="方正仿宋_GBK"/>
                <w:sz w:val="24"/>
                <w:szCs w:val="24"/>
              </w:rPr>
            </w:pPr>
            <w:r>
              <w:rPr>
                <w:rFonts w:ascii="Times New Roman" w:hAnsi="Times New Roman" w:eastAsia="方正仿宋_GBK"/>
                <w:sz w:val="24"/>
                <w:szCs w:val="24"/>
              </w:rPr>
              <w:t>DCMM认证  五级□ 四级□ 三级□ 二级□ 一级□</w:t>
            </w:r>
            <w:r>
              <w:rPr>
                <w:rFonts w:ascii="Times New Roman" w:hAnsi="Times New Roman" w:eastAsia="方正仿宋_GBK"/>
                <w:sz w:val="24"/>
                <w:szCs w:val="22"/>
              </w:rPr>
              <w:t xml:space="preserve"> 无□</w:t>
            </w:r>
            <w:r>
              <w:rPr>
                <w:rFonts w:ascii="Times New Roman" w:hAnsi="Times New Roman" w:eastAsia="方正仿宋_GBK"/>
                <w:sz w:val="24"/>
                <w:szCs w:val="24"/>
              </w:rPr>
              <w:t>（上传PDF证明材料）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安全防护能力</w:t>
            </w:r>
          </w:p>
        </w:tc>
        <w:tc>
          <w:tcPr>
            <w:tcW w:w="4299" w:type="pct"/>
            <w:gridSpan w:val="5"/>
            <w:vAlign w:val="center"/>
          </w:tcPr>
          <w:p>
            <w:pPr>
              <w:adjustRightInd w:val="0"/>
              <w:snapToGrid w:val="0"/>
              <w:spacing w:line="360" w:lineRule="exact"/>
              <w:jc w:val="left"/>
              <w:rPr>
                <w:rFonts w:ascii="Times New Roman" w:hAnsi="Times New Roman" w:eastAsia="方正仿宋_GBK"/>
                <w:b/>
                <w:bCs/>
                <w:sz w:val="24"/>
                <w:szCs w:val="24"/>
              </w:rPr>
            </w:pPr>
            <w:r>
              <w:rPr>
                <w:rFonts w:ascii="Times New Roman" w:hAnsi="Times New Roman" w:eastAsia="方正仿宋_GBK"/>
                <w:sz w:val="24"/>
                <w:szCs w:val="24"/>
              </w:rPr>
              <w:t>国家信息安全保护等级  五级□ 四级□ 三级□ 二级□ 一级□</w:t>
            </w:r>
            <w:r>
              <w:rPr>
                <w:rFonts w:ascii="Times New Roman" w:hAnsi="Times New Roman" w:eastAsia="方正仿宋_GBK"/>
                <w:sz w:val="24"/>
                <w:szCs w:val="22"/>
              </w:rPr>
              <w:t xml:space="preserve"> 无□</w:t>
            </w:r>
            <w:r>
              <w:rPr>
                <w:rFonts w:ascii="Times New Roman" w:hAnsi="Times New Roman" w:eastAsia="方正仿宋_GBK"/>
                <w:sz w:val="24"/>
                <w:szCs w:val="24"/>
              </w:rPr>
              <w:t>（上传PDF证明材料）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有效解决方案数量</w:t>
            </w:r>
          </w:p>
        </w:tc>
        <w:tc>
          <w:tcPr>
            <w:tcW w:w="4299" w:type="pct"/>
            <w:gridSpan w:val="5"/>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总数xx个。（需上传列表）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0" w:hRule="atLeast"/>
          <w:jc w:val="center"/>
        </w:trPr>
        <w:tc>
          <w:tcPr>
            <w:tcW w:w="700" w:type="pct"/>
            <w:shd w:val="clear" w:color="auto" w:fill="auto"/>
            <w:vAlign w:val="center"/>
          </w:tcPr>
          <w:p>
            <w:pPr>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中标2022-</w:t>
            </w:r>
          </w:p>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kern w:val="0"/>
                <w:sz w:val="24"/>
                <w:szCs w:val="24"/>
              </w:rPr>
              <w:t>2024年度省内“智改数转网联”诊断服务项目</w:t>
            </w:r>
          </w:p>
        </w:tc>
        <w:tc>
          <w:tcPr>
            <w:tcW w:w="4299" w:type="pct"/>
            <w:gridSpan w:val="5"/>
            <w:shd w:val="clear" w:color="auto" w:fill="auto"/>
            <w:vAlign w:val="center"/>
          </w:tcPr>
          <w:p>
            <w:pPr>
              <w:adjustRightInd w:val="0"/>
              <w:snapToGrid w:val="0"/>
              <w:spacing w:line="360" w:lineRule="exact"/>
              <w:jc w:val="center"/>
              <w:rPr>
                <w:rFonts w:ascii="Times New Roman" w:hAnsi="Times New Roman" w:eastAsia="方正仿宋_GBK"/>
                <w:b/>
                <w:bCs/>
                <w:kern w:val="0"/>
                <w:sz w:val="24"/>
                <w:szCs w:val="24"/>
              </w:rPr>
            </w:pPr>
            <w:r>
              <w:rPr>
                <w:rFonts w:hint="eastAsia" w:ascii="Times New Roman" w:hAnsi="Times New Roman" w:eastAsia="方正仿宋_GBK"/>
                <w:kern w:val="0"/>
                <w:sz w:val="24"/>
                <w:szCs w:val="24"/>
              </w:rPr>
              <w:t>总数xx个。（需上传列表）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服务企业总数</w:t>
            </w:r>
          </w:p>
        </w:tc>
        <w:tc>
          <w:tcPr>
            <w:tcW w:w="4299" w:type="pct"/>
            <w:gridSpan w:val="5"/>
            <w:vAlign w:val="center"/>
          </w:tcPr>
          <w:p>
            <w:pPr>
              <w:adjustRightInd w:val="0"/>
              <w:snapToGrid w:val="0"/>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总数X个。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服务园区总数</w:t>
            </w:r>
          </w:p>
        </w:tc>
        <w:tc>
          <w:tcPr>
            <w:tcW w:w="4299" w:type="pct"/>
            <w:gridSpan w:val="5"/>
            <w:vAlign w:val="center"/>
          </w:tcPr>
          <w:p>
            <w:pPr>
              <w:adjustRightInd w:val="0"/>
              <w:snapToGrid w:val="0"/>
              <w:spacing w:line="360" w:lineRule="exact"/>
              <w:jc w:val="left"/>
              <w:rPr>
                <w:rFonts w:ascii="Times New Roman" w:hAnsi="Times New Roman" w:eastAsia="方正仿宋_GBK"/>
                <w:sz w:val="24"/>
                <w:szCs w:val="24"/>
              </w:rPr>
            </w:pPr>
            <w:r>
              <w:rPr>
                <w:rFonts w:hint="eastAsia" w:ascii="Times New Roman" w:hAnsi="Times New Roman" w:eastAsia="方正仿宋_GBK"/>
                <w:sz w:val="24"/>
                <w:szCs w:val="24"/>
              </w:rPr>
              <w:t>服务</w:t>
            </w:r>
            <w:r>
              <w:rPr>
                <w:rFonts w:ascii="Times New Roman" w:hAnsi="Times New Roman" w:eastAsia="方正仿宋_GBK"/>
                <w:sz w:val="24"/>
                <w:szCs w:val="24"/>
              </w:rPr>
              <w:t>设区市及以上级别管理的工业园区、产业园区等</w:t>
            </w:r>
            <w:r>
              <w:rPr>
                <w:rFonts w:hint="eastAsia" w:ascii="Times New Roman" w:hAnsi="Times New Roman" w:eastAsia="方正仿宋_GBK"/>
                <w:sz w:val="24"/>
                <w:szCs w:val="24"/>
              </w:rPr>
              <w:t>总数X个。</w:t>
            </w:r>
            <w:r>
              <w:rPr>
                <w:rFonts w:ascii="Times New Roman" w:hAnsi="Times New Roman" w:eastAsia="方正仿宋_GBK"/>
                <w:sz w:val="24"/>
                <w:szCs w:val="24"/>
              </w:rPr>
              <w:t>（</w:t>
            </w:r>
            <w:r>
              <w:rPr>
                <w:rFonts w:hint="eastAsia" w:ascii="Times New Roman" w:hAnsi="Times New Roman" w:eastAsia="方正仿宋_GBK"/>
                <w:sz w:val="24"/>
                <w:szCs w:val="24"/>
              </w:rPr>
              <w:t>需</w:t>
            </w:r>
            <w:r>
              <w:rPr>
                <w:rFonts w:ascii="Times New Roman" w:hAnsi="Times New Roman" w:eastAsia="方正仿宋_GBK"/>
                <w:sz w:val="24"/>
                <w:szCs w:val="24"/>
              </w:rPr>
              <w:t>上传列表）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shd w:val="clear" w:color="auto" w:fill="auto"/>
            <w:vAlign w:val="center"/>
          </w:tcPr>
          <w:p>
            <w:pPr>
              <w:widowControl/>
              <w:adjustRightInd w:val="0"/>
              <w:snapToGrid w:val="0"/>
              <w:spacing w:line="360" w:lineRule="exact"/>
              <w:contextualSpacing/>
              <w:jc w:val="center"/>
              <w:rPr>
                <w:rFonts w:ascii="Times New Roman" w:hAnsi="Times New Roman" w:eastAsia="方正仿宋_GBK"/>
                <w:kern w:val="0"/>
                <w:sz w:val="24"/>
                <w:szCs w:val="24"/>
              </w:rPr>
            </w:pPr>
            <w:r>
              <w:rPr>
                <w:rFonts w:ascii="Times New Roman" w:hAnsi="Times New Roman" w:eastAsia="方正仿宋_GBK"/>
                <w:kern w:val="0"/>
                <w:sz w:val="24"/>
                <w:szCs w:val="24"/>
              </w:rPr>
              <w:t>行业典型场景</w:t>
            </w:r>
          </w:p>
        </w:tc>
        <w:tc>
          <w:tcPr>
            <w:tcW w:w="4299" w:type="pct"/>
            <w:gridSpan w:val="5"/>
            <w:shd w:val="clear" w:color="auto" w:fill="auto"/>
            <w:vAlign w:val="center"/>
          </w:tcPr>
          <w:p>
            <w:pPr>
              <w:widowControl/>
              <w:adjustRightInd w:val="0"/>
              <w:snapToGrid w:val="0"/>
              <w:spacing w:line="360" w:lineRule="exact"/>
              <w:jc w:val="left"/>
              <w:rPr>
                <w:rFonts w:ascii="Times New Roman" w:hAnsi="Times New Roman" w:eastAsia="方正仿宋_GBK"/>
                <w:sz w:val="24"/>
                <w:szCs w:val="24"/>
              </w:rPr>
            </w:pPr>
            <w:r>
              <w:rPr>
                <w:rFonts w:ascii="Times New Roman" w:hAnsi="Times New Roman" w:eastAsia="方正仿宋_GBK"/>
                <w:sz w:val="24"/>
                <w:szCs w:val="24"/>
              </w:rPr>
              <w:t>包括：</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安全生产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质量管控 </w:t>
            </w:r>
            <w:r>
              <w:rPr>
                <w:rFonts w:ascii="Times New Roman" w:hAnsi="Times New Roman" w:eastAsia="方正仿宋_GBK"/>
                <w:sz w:val="24"/>
                <w:szCs w:val="24"/>
              </w:rPr>
              <w:sym w:font="Wingdings 2" w:char="00A3"/>
            </w:r>
            <w:r>
              <w:rPr>
                <w:rFonts w:ascii="Times New Roman" w:hAnsi="Times New Roman" w:eastAsia="方正仿宋_GBK"/>
                <w:sz w:val="24"/>
                <w:szCs w:val="24"/>
              </w:rPr>
              <w:t xml:space="preserve">供应链管理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研发设计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生产制造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运营管理 </w:t>
            </w:r>
            <w:r>
              <w:rPr>
                <w:rFonts w:ascii="Times New Roman" w:hAnsi="Times New Roman" w:eastAsia="方正仿宋_GBK"/>
                <w:sz w:val="24"/>
                <w:szCs w:val="24"/>
              </w:rPr>
              <w:sym w:font="Wingdings 2" w:char="00A3"/>
            </w:r>
            <w:r>
              <w:rPr>
                <w:rFonts w:ascii="Times New Roman" w:hAnsi="Times New Roman" w:eastAsia="方正仿宋_GBK"/>
                <w:sz w:val="24"/>
                <w:szCs w:val="24"/>
              </w:rPr>
              <w:t xml:space="preserve">仓储物流 </w:t>
            </w:r>
            <w:r>
              <w:rPr>
                <w:rFonts w:ascii="Times New Roman" w:hAnsi="Times New Roman" w:eastAsia="方正仿宋_GBK"/>
                <w:sz w:val="24"/>
                <w:szCs w:val="24"/>
              </w:rPr>
              <w:sym w:font="Wingdings 2" w:char="F0A3"/>
            </w:r>
            <w:r>
              <w:rPr>
                <w:rFonts w:ascii="Times New Roman" w:hAnsi="Times New Roman" w:eastAsia="方正仿宋_GBK"/>
                <w:sz w:val="24"/>
                <w:szCs w:val="24"/>
              </w:rPr>
              <w:t xml:space="preserve">运维服务 </w:t>
            </w:r>
            <w:r>
              <w:rPr>
                <w:rFonts w:ascii="Times New Roman" w:hAnsi="Times New Roman" w:eastAsia="方正仿宋_GBK"/>
                <w:sz w:val="24"/>
                <w:szCs w:val="24"/>
              </w:rPr>
              <w:sym w:font="Wingdings 2" w:char="00A3"/>
            </w:r>
            <w:r>
              <w:rPr>
                <w:rFonts w:ascii="Times New Roman" w:hAnsi="Times New Roman" w:eastAsia="方正仿宋_GBK"/>
                <w:sz w:val="24"/>
                <w:szCs w:val="24"/>
                <w:lang w:bidi="ar"/>
              </w:rPr>
              <w:t>AI融合应用</w:t>
            </w:r>
            <w:r>
              <w:rPr>
                <w:rFonts w:ascii="Times New Roman" w:hAnsi="Times New Roman" w:eastAsia="方正仿宋_GBK"/>
                <w:sz w:val="24"/>
                <w:szCs w:val="24"/>
              </w:rPr>
              <w:t xml:space="preserve"> </w:t>
            </w:r>
            <w:r>
              <w:rPr>
                <w:rFonts w:ascii="Times New Roman" w:hAnsi="Times New Roman" w:eastAsia="方正仿宋_GBK"/>
                <w:sz w:val="24"/>
                <w:szCs w:val="24"/>
              </w:rPr>
              <w:sym w:font="Wingdings 2" w:char="00A3"/>
            </w:r>
            <w:r>
              <w:rPr>
                <w:rFonts w:ascii="Times New Roman" w:hAnsi="Times New Roman" w:eastAsia="方正仿宋_GBK"/>
                <w:sz w:val="24"/>
                <w:szCs w:val="24"/>
              </w:rPr>
              <w:t>其他领域</w:t>
            </w:r>
            <w:r>
              <w:rPr>
                <w:rFonts w:hint="eastAsia" w:ascii="Times New Roman" w:hAnsi="Times New Roman" w:eastAsia="方正仿宋_GBK"/>
                <w:sz w:val="24"/>
                <w:szCs w:val="24"/>
              </w:rPr>
              <w:t>（</w:t>
            </w:r>
            <w:r>
              <w:rPr>
                <w:rFonts w:ascii="Times New Roman" w:hAnsi="Times New Roman" w:eastAsia="方正仿宋_GBK"/>
                <w:sz w:val="24"/>
                <w:szCs w:val="24"/>
              </w:rPr>
              <w:t>请说明）__</w:t>
            </w:r>
          </w:p>
          <w:p>
            <w:pPr>
              <w:widowControl/>
              <w:adjustRightInd w:val="0"/>
              <w:snapToGrid w:val="0"/>
              <w:spacing w:line="360" w:lineRule="exact"/>
              <w:jc w:val="left"/>
              <w:rPr>
                <w:rFonts w:ascii="Times New Roman" w:hAnsi="Times New Roman" w:eastAsia="方正仿宋_GBK"/>
                <w:sz w:val="24"/>
                <w:szCs w:val="24"/>
              </w:rPr>
            </w:pPr>
            <w:r>
              <w:rPr>
                <w:rFonts w:ascii="Times New Roman" w:hAnsi="Times New Roman" w:eastAsia="方正仿宋_GBK"/>
                <w:kern w:val="0"/>
                <w:sz w:val="24"/>
                <w:szCs w:val="24"/>
              </w:rPr>
              <w:t>（勾选</w:t>
            </w:r>
            <w:r>
              <w:rPr>
                <w:rFonts w:hint="eastAsia" w:ascii="Times New Roman" w:hAnsi="Times New Roman" w:eastAsia="方正仿宋_GBK"/>
                <w:kern w:val="0"/>
                <w:sz w:val="24"/>
                <w:szCs w:val="24"/>
              </w:rPr>
              <w:t>服务</w:t>
            </w:r>
            <w:r>
              <w:rPr>
                <w:rFonts w:ascii="Times New Roman" w:hAnsi="Times New Roman" w:eastAsia="方正仿宋_GBK"/>
                <w:kern w:val="0"/>
                <w:sz w:val="24"/>
                <w:szCs w:val="24"/>
              </w:rPr>
              <w:t>场景，</w:t>
            </w:r>
            <w:r>
              <w:rPr>
                <w:rFonts w:ascii="Times New Roman" w:hAnsi="Times New Roman" w:eastAsia="方正仿宋_GBK"/>
                <w:sz w:val="24"/>
                <w:szCs w:val="24"/>
              </w:rPr>
              <w:t>上传PDF介绍</w:t>
            </w:r>
            <w:r>
              <w:rPr>
                <w:rFonts w:ascii="Times New Roman" w:hAnsi="Times New Roman" w:eastAsia="方正仿宋_GBK"/>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00"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地区数字化赋能情况</w:t>
            </w:r>
          </w:p>
        </w:tc>
        <w:tc>
          <w:tcPr>
            <w:tcW w:w="4299" w:type="pct"/>
            <w:gridSpan w:val="5"/>
            <w:shd w:val="clear" w:color="auto" w:fill="auto"/>
            <w:vAlign w:val="center"/>
          </w:tcPr>
          <w:p>
            <w:pPr>
              <w:adjustRightInd w:val="0"/>
              <w:snapToGrid w:val="0"/>
              <w:spacing w:line="360" w:lineRule="exact"/>
              <w:jc w:val="left"/>
              <w:rPr>
                <w:rFonts w:ascii="Times New Roman" w:hAnsi="Times New Roman" w:eastAsia="方正仿宋_GBK"/>
                <w:sz w:val="24"/>
                <w:szCs w:val="24"/>
              </w:rPr>
            </w:pPr>
            <w:r>
              <w:rPr>
                <w:rFonts w:hint="eastAsia" w:ascii="Times New Roman" w:hAnsi="Times New Roman" w:eastAsia="方正仿宋_GBK"/>
                <w:sz w:val="24"/>
                <w:szCs w:val="24"/>
              </w:rPr>
              <w:t>（填写案例名称，上传PDF介绍）</w:t>
            </w:r>
          </w:p>
          <w:p>
            <w:pPr>
              <w:adjustRightInd w:val="0"/>
              <w:snapToGrid w:val="0"/>
              <w:spacing w:line="360" w:lineRule="exact"/>
              <w:jc w:val="left"/>
              <w:rPr>
                <w:rFonts w:ascii="Times New Roman" w:hAnsi="Times New Roman" w:eastAsia="方正仿宋_GBK"/>
                <w:sz w:val="24"/>
                <w:szCs w:val="24"/>
              </w:rPr>
            </w:pPr>
            <w:r>
              <w:rPr>
                <w:rFonts w:hint="eastAsia" w:ascii="Times New Roman" w:hAnsi="Times New Roman" w:eastAsia="方正仿宋_GBK"/>
                <w:sz w:val="24"/>
                <w:szCs w:val="24"/>
              </w:rPr>
              <w:t>1、XXX</w:t>
            </w:r>
          </w:p>
          <w:p>
            <w:pPr>
              <w:adjustRightInd w:val="0"/>
              <w:snapToGrid w:val="0"/>
              <w:spacing w:line="360" w:lineRule="exact"/>
              <w:jc w:val="left"/>
              <w:rPr>
                <w:rFonts w:ascii="Times New Roman" w:hAnsi="Times New Roman" w:eastAsia="方正仿宋_GBK"/>
                <w:sz w:val="24"/>
                <w:szCs w:val="24"/>
              </w:rPr>
            </w:pPr>
            <w:r>
              <w:rPr>
                <w:rFonts w:hint="eastAsia" w:ascii="Times New Roman" w:hAnsi="Times New Roman" w:eastAsia="方正仿宋_GBK"/>
                <w:sz w:val="24"/>
                <w:szCs w:val="24"/>
              </w:rPr>
              <w:t>2、XXX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0" w:hRule="atLeast"/>
          <w:jc w:val="center"/>
        </w:trPr>
        <w:tc>
          <w:tcPr>
            <w:tcW w:w="700"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“双碳”服务案例</w:t>
            </w:r>
          </w:p>
        </w:tc>
        <w:tc>
          <w:tcPr>
            <w:tcW w:w="4299" w:type="pct"/>
            <w:gridSpan w:val="5"/>
            <w:shd w:val="clear" w:color="auto" w:fill="auto"/>
            <w:vAlign w:val="center"/>
          </w:tcPr>
          <w:p>
            <w:pPr>
              <w:widowControl/>
              <w:adjustRightInd w:val="0"/>
              <w:snapToGrid w:val="0"/>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w:t>
            </w:r>
            <w:r>
              <w:rPr>
                <w:rFonts w:ascii="Times New Roman" w:hAnsi="Times New Roman" w:eastAsia="方正仿宋_GBK"/>
                <w:sz w:val="24"/>
                <w:szCs w:val="24"/>
              </w:rPr>
              <w:t>填写</w:t>
            </w:r>
            <w:r>
              <w:rPr>
                <w:rFonts w:ascii="Times New Roman" w:hAnsi="Times New Roman" w:eastAsia="方正仿宋_GBK"/>
                <w:kern w:val="0"/>
                <w:sz w:val="24"/>
                <w:szCs w:val="24"/>
              </w:rPr>
              <w:t>案例名称，上传PDF介绍）</w:t>
            </w:r>
          </w:p>
          <w:p>
            <w:pPr>
              <w:widowControl/>
              <w:adjustRightInd w:val="0"/>
              <w:snapToGrid w:val="0"/>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1、XXX</w:t>
            </w:r>
          </w:p>
          <w:p>
            <w:pPr>
              <w:widowControl/>
              <w:adjustRightInd w:val="0"/>
              <w:snapToGrid w:val="0"/>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2、XXX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平台出海案例</w:t>
            </w:r>
          </w:p>
        </w:tc>
        <w:tc>
          <w:tcPr>
            <w:tcW w:w="4299" w:type="pct"/>
            <w:gridSpan w:val="5"/>
            <w:shd w:val="clear" w:color="auto" w:fill="auto"/>
            <w:vAlign w:val="center"/>
          </w:tcPr>
          <w:p>
            <w:pPr>
              <w:adjustRightInd w:val="0"/>
              <w:snapToGrid w:val="0"/>
              <w:spacing w:line="360" w:lineRule="exact"/>
              <w:jc w:val="left"/>
              <w:rPr>
                <w:rFonts w:ascii="Times New Roman" w:hAnsi="Times New Roman" w:eastAsia="方正仿宋_GBK"/>
                <w:sz w:val="24"/>
                <w:szCs w:val="24"/>
              </w:rPr>
            </w:pPr>
            <w:r>
              <w:rPr>
                <w:rFonts w:ascii="Times New Roman" w:hAnsi="Times New Roman" w:eastAsia="方正仿宋_GBK"/>
                <w:sz w:val="24"/>
                <w:szCs w:val="24"/>
              </w:rPr>
              <w:t>（填写案例名称，上传PDF介绍）</w:t>
            </w:r>
          </w:p>
          <w:p>
            <w:pPr>
              <w:adjustRightInd w:val="0"/>
              <w:snapToGrid w:val="0"/>
              <w:spacing w:line="360" w:lineRule="exact"/>
              <w:jc w:val="left"/>
              <w:rPr>
                <w:rFonts w:ascii="Times New Roman" w:hAnsi="Times New Roman" w:eastAsia="方正仿宋_GBK"/>
                <w:sz w:val="24"/>
                <w:szCs w:val="24"/>
              </w:rPr>
            </w:pPr>
            <w:r>
              <w:rPr>
                <w:rFonts w:hint="eastAsia" w:ascii="Times New Roman" w:hAnsi="Times New Roman" w:eastAsia="方正仿宋_GBK"/>
                <w:sz w:val="24"/>
                <w:szCs w:val="24"/>
              </w:rPr>
              <w:t>1、XXX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vMerge w:val="restart"/>
            <w:shd w:val="clear" w:color="auto" w:fill="auto"/>
            <w:vAlign w:val="center"/>
          </w:tcPr>
          <w:p>
            <w:pPr>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平台荣誉</w:t>
            </w:r>
          </w:p>
          <w:p>
            <w:pPr>
              <w:adjustRightInd w:val="0"/>
              <w:snapToGrid w:val="0"/>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（系统匹配）</w:t>
            </w:r>
          </w:p>
        </w:tc>
        <w:tc>
          <w:tcPr>
            <w:tcW w:w="373" w:type="pct"/>
            <w:shd w:val="clear" w:color="auto" w:fill="auto"/>
            <w:vAlign w:val="center"/>
          </w:tcPr>
          <w:p>
            <w:pPr>
              <w:adjustRightInd w:val="0"/>
              <w:snapToGrid w:val="0"/>
              <w:spacing w:line="360" w:lineRule="exact"/>
              <w:jc w:val="center"/>
              <w:rPr>
                <w:rFonts w:ascii="Times New Roman" w:hAnsi="Times New Roman" w:eastAsia="方正仿宋_GBK"/>
                <w:b/>
                <w:bCs/>
                <w:kern w:val="0"/>
                <w:sz w:val="24"/>
                <w:szCs w:val="24"/>
              </w:rPr>
            </w:pPr>
            <w:r>
              <w:rPr>
                <w:rFonts w:ascii="Times New Roman" w:hAnsi="Times New Roman" w:eastAsia="方正仿宋_GBK"/>
                <w:b/>
                <w:bCs/>
                <w:kern w:val="0"/>
                <w:sz w:val="24"/>
                <w:szCs w:val="24"/>
              </w:rPr>
              <w:t>序号</w:t>
            </w:r>
          </w:p>
        </w:tc>
        <w:tc>
          <w:tcPr>
            <w:tcW w:w="3926" w:type="pct"/>
            <w:gridSpan w:val="4"/>
            <w:shd w:val="clear" w:color="auto" w:fill="auto"/>
            <w:vAlign w:val="center"/>
          </w:tcPr>
          <w:p>
            <w:pPr>
              <w:adjustRightInd w:val="0"/>
              <w:snapToGrid w:val="0"/>
              <w:spacing w:line="360" w:lineRule="exact"/>
              <w:jc w:val="center"/>
              <w:rPr>
                <w:rFonts w:ascii="Times New Roman" w:hAnsi="Times New Roman" w:eastAsia="方正仿宋_GBK"/>
                <w:b/>
                <w:bCs/>
                <w:kern w:val="0"/>
                <w:sz w:val="24"/>
                <w:szCs w:val="24"/>
              </w:rPr>
            </w:pPr>
            <w:r>
              <w:rPr>
                <w:rFonts w:ascii="Times New Roman" w:hAnsi="Times New Roman" w:eastAsia="方正仿宋_GBK"/>
                <w:b/>
                <w:bCs/>
                <w:kern w:val="0"/>
                <w:sz w:val="24"/>
                <w:szCs w:val="24"/>
              </w:rPr>
              <w:t>称号名称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vMerge w:val="continue"/>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c>
          <w:tcPr>
            <w:tcW w:w="373" w:type="pct"/>
            <w:shd w:val="clear" w:color="auto" w:fill="auto"/>
            <w:vAlign w:val="center"/>
          </w:tcPr>
          <w:p>
            <w:pPr>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w:t>
            </w:r>
          </w:p>
        </w:tc>
        <w:tc>
          <w:tcPr>
            <w:tcW w:w="3926" w:type="pct"/>
            <w:gridSpan w:val="4"/>
            <w:shd w:val="clear" w:color="auto" w:fill="auto"/>
            <w:vAlign w:val="center"/>
          </w:tcPr>
          <w:p>
            <w:pPr>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 xml:space="preserve">江苏省专精特新中小企业 </w:t>
            </w:r>
            <w:r>
              <w:rPr>
                <w:rFonts w:ascii="Times New Roman" w:hAnsi="Times New Roman" w:eastAsia="方正仿宋_GBK"/>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vMerge w:val="continue"/>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c>
          <w:tcPr>
            <w:tcW w:w="373" w:type="pct"/>
            <w:shd w:val="clear" w:color="auto" w:fill="auto"/>
            <w:vAlign w:val="center"/>
          </w:tcPr>
          <w:p>
            <w:pPr>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w:t>
            </w:r>
          </w:p>
        </w:tc>
        <w:tc>
          <w:tcPr>
            <w:tcW w:w="3926" w:type="pct"/>
            <w:gridSpan w:val="4"/>
            <w:shd w:val="clear" w:color="auto" w:fill="auto"/>
            <w:vAlign w:val="center"/>
          </w:tcPr>
          <w:p>
            <w:pPr>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 xml:space="preserve">国家专精特新“小巨人”   </w:t>
            </w:r>
            <w:r>
              <w:rPr>
                <w:rFonts w:ascii="Times New Roman" w:hAnsi="Times New Roman" w:eastAsia="方正仿宋_GBK"/>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vMerge w:val="continue"/>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c>
          <w:tcPr>
            <w:tcW w:w="373" w:type="pct"/>
            <w:shd w:val="clear" w:color="auto" w:fill="auto"/>
            <w:vAlign w:val="center"/>
          </w:tcPr>
          <w:p>
            <w:pPr>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w:t>
            </w:r>
          </w:p>
        </w:tc>
        <w:tc>
          <w:tcPr>
            <w:tcW w:w="3926" w:type="pct"/>
            <w:gridSpan w:val="4"/>
            <w:shd w:val="clear" w:color="auto" w:fill="auto"/>
            <w:vAlign w:val="center"/>
          </w:tcPr>
          <w:p>
            <w:pPr>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 xml:space="preserve">国家制造业单项冠军     </w:t>
            </w:r>
            <w:r>
              <w:rPr>
                <w:rFonts w:ascii="Times New Roman" w:hAnsi="Times New Roman" w:eastAsia="方正仿宋_GBK"/>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vMerge w:val="restart"/>
            <w:shd w:val="clear" w:color="auto" w:fill="auto"/>
            <w:vAlign w:val="center"/>
          </w:tcPr>
          <w:p>
            <w:pPr>
              <w:widowControl/>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平台资质</w:t>
            </w:r>
          </w:p>
          <w:p>
            <w:pPr>
              <w:widowControl/>
              <w:adjustRightInd w:val="0"/>
              <w:snapToGrid w:val="0"/>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（系统匹配）</w:t>
            </w:r>
          </w:p>
        </w:tc>
        <w:tc>
          <w:tcPr>
            <w:tcW w:w="373"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b/>
                <w:bCs/>
                <w:kern w:val="0"/>
                <w:sz w:val="24"/>
                <w:szCs w:val="24"/>
              </w:rPr>
              <w:t>序号</w:t>
            </w:r>
          </w:p>
        </w:tc>
        <w:tc>
          <w:tcPr>
            <w:tcW w:w="3926" w:type="pct"/>
            <w:gridSpan w:val="4"/>
            <w:shd w:val="clear" w:color="auto" w:fill="auto"/>
            <w:vAlign w:val="center"/>
          </w:tcPr>
          <w:p>
            <w:pPr>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b/>
                <w:bCs/>
                <w:kern w:val="0"/>
                <w:sz w:val="24"/>
                <w:szCs w:val="24"/>
              </w:rPr>
              <w:t>奖项名称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jc w:val="center"/>
        </w:trPr>
        <w:tc>
          <w:tcPr>
            <w:tcW w:w="700" w:type="pct"/>
            <w:vMerge w:val="continue"/>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c>
          <w:tcPr>
            <w:tcW w:w="373" w:type="pct"/>
            <w:shd w:val="clear" w:color="auto" w:fill="auto"/>
            <w:vAlign w:val="center"/>
          </w:tcPr>
          <w:p>
            <w:pPr>
              <w:widowControl/>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sz w:val="24"/>
                <w:szCs w:val="24"/>
              </w:rPr>
              <w:t>1</w:t>
            </w:r>
          </w:p>
        </w:tc>
        <w:tc>
          <w:tcPr>
            <w:tcW w:w="3926" w:type="pct"/>
            <w:gridSpan w:val="4"/>
            <w:shd w:val="clear" w:color="auto" w:fill="auto"/>
            <w:vAlign w:val="center"/>
          </w:tcPr>
          <w:p>
            <w:pPr>
              <w:widowControl/>
              <w:adjustRightInd w:val="0"/>
              <w:snapToGrid w:val="0"/>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 xml:space="preserve">获评工信部2024年度跨行业跨领域工业互联网平台动态评价B级及以上 </w:t>
            </w:r>
            <w:r>
              <w:rPr>
                <w:rFonts w:ascii="Times New Roman" w:hAnsi="Times New Roman" w:eastAsia="方正仿宋_GBK"/>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vMerge w:val="continue"/>
            <w:shd w:val="clear" w:color="auto" w:fill="auto"/>
            <w:vAlign w:val="center"/>
          </w:tcPr>
          <w:p>
            <w:pPr>
              <w:adjustRightInd w:val="0"/>
              <w:snapToGrid w:val="0"/>
              <w:spacing w:line="360" w:lineRule="exact"/>
              <w:jc w:val="center"/>
              <w:rPr>
                <w:rFonts w:ascii="Times New Roman" w:hAnsi="Times New Roman" w:eastAsia="方正仿宋_GBK"/>
                <w:sz w:val="24"/>
                <w:szCs w:val="24"/>
              </w:rPr>
            </w:pPr>
          </w:p>
        </w:tc>
        <w:tc>
          <w:tcPr>
            <w:tcW w:w="373" w:type="pct"/>
            <w:shd w:val="clear" w:color="auto" w:fill="auto"/>
            <w:vAlign w:val="center"/>
          </w:tcPr>
          <w:p>
            <w:pPr>
              <w:widowControl/>
              <w:adjustRightInd w:val="0"/>
              <w:snapToGrid w:val="0"/>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w:t>
            </w:r>
          </w:p>
        </w:tc>
        <w:tc>
          <w:tcPr>
            <w:tcW w:w="3926" w:type="pct"/>
            <w:gridSpan w:val="4"/>
            <w:shd w:val="clear" w:color="auto" w:fill="auto"/>
            <w:vAlign w:val="center"/>
          </w:tcPr>
          <w:p>
            <w:pPr>
              <w:widowControl/>
              <w:adjustRightInd w:val="0"/>
              <w:snapToGrid w:val="0"/>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 xml:space="preserve">入选2024年度人工智能赋能新型工业化、实数融合、制造业数字化转型等领域国家级典型案例名单                                              </w:t>
            </w:r>
            <w:r>
              <w:rPr>
                <w:rFonts w:ascii="Times New Roman" w:hAnsi="Times New Roman" w:eastAsia="方正仿宋_GBK"/>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00" w:type="pct"/>
            <w:shd w:val="clear" w:color="auto" w:fill="auto"/>
            <w:vAlign w:val="center"/>
          </w:tcPr>
          <w:p>
            <w:pPr>
              <w:adjustRightInd w:val="0"/>
              <w:snapToGrid w:val="0"/>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相关附件上传</w:t>
            </w:r>
          </w:p>
        </w:tc>
        <w:tc>
          <w:tcPr>
            <w:tcW w:w="4299" w:type="pct"/>
            <w:gridSpan w:val="5"/>
            <w:shd w:val="clear" w:color="auto" w:fill="auto"/>
          </w:tcPr>
          <w:p>
            <w:pPr>
              <w:adjustRightInd w:val="0"/>
              <w:snapToGrid w:val="0"/>
              <w:spacing w:line="360" w:lineRule="exact"/>
              <w:jc w:val="left"/>
              <w:rPr>
                <w:rFonts w:ascii="Times New Roman" w:hAnsi="Times New Roman" w:eastAsia="方正仿宋_GBK"/>
                <w:sz w:val="24"/>
                <w:szCs w:val="24"/>
              </w:rPr>
            </w:pPr>
            <w:r>
              <w:rPr>
                <w:rFonts w:ascii="Times New Roman" w:hAnsi="Times New Roman" w:eastAsia="方正仿宋_GBK"/>
                <w:sz w:val="24"/>
                <w:szCs w:val="24"/>
              </w:rPr>
              <w:t>1.企业法人营业执照；（必填）</w:t>
            </w:r>
          </w:p>
          <w:p>
            <w:pPr>
              <w:adjustRightInd w:val="0"/>
              <w:snapToGrid w:val="0"/>
              <w:spacing w:line="360" w:lineRule="exact"/>
              <w:jc w:val="left"/>
              <w:rPr>
                <w:rFonts w:ascii="Times New Roman" w:hAnsi="Times New Roman" w:eastAsia="方正仿宋_GBK"/>
                <w:sz w:val="24"/>
                <w:szCs w:val="24"/>
              </w:rPr>
            </w:pPr>
            <w:r>
              <w:rPr>
                <w:rFonts w:ascii="Times New Roman" w:hAnsi="Times New Roman" w:eastAsia="方正仿宋_GBK"/>
                <w:sz w:val="24"/>
                <w:szCs w:val="24"/>
              </w:rPr>
              <w:t>2.</w:t>
            </w:r>
            <w:r>
              <w:rPr>
                <w:rFonts w:hint="eastAsia" w:ascii="Times New Roman" w:hAnsi="Times New Roman" w:eastAsia="方正仿宋_GBK"/>
                <w:sz w:val="24"/>
                <w:szCs w:val="24"/>
              </w:rPr>
              <w:t>由综合评价A级（含）以上（江苏省域外无评级会计师事务所由申报主体出具说明）会计师事务所出具的2022、2023年度审计报告（须附二维码）和2024年度财务报表（单位或财务负责人签字并加盖申报主体公章）。其中，年度审计报告包括但不限于：审计报告正文（须有会计师事务所盖章和注册会计师签字）、财务报表（资产负债表、利润表、现金流量表、所有者权益变动表）、报表附注；财务报表包括资产负债表、利润表、现金流量表、所有者权益变动表和财务报表附注。</w:t>
            </w:r>
          </w:p>
          <w:p>
            <w:pPr>
              <w:adjustRightInd w:val="0"/>
              <w:snapToGrid w:val="0"/>
              <w:spacing w:line="360" w:lineRule="exact"/>
              <w:jc w:val="left"/>
              <w:rPr>
                <w:rFonts w:ascii="Times New Roman" w:hAnsi="Times New Roman" w:eastAsia="方正仿宋_GBK"/>
                <w:sz w:val="24"/>
                <w:szCs w:val="24"/>
              </w:rPr>
            </w:pPr>
            <w:r>
              <w:rPr>
                <w:rFonts w:ascii="Times New Roman" w:hAnsi="Times New Roman" w:eastAsia="方正仿宋_GBK"/>
                <w:sz w:val="24"/>
                <w:szCs w:val="24"/>
              </w:rPr>
              <w:t>3.产品专利和软件著作权等知识产权证书；</w:t>
            </w:r>
          </w:p>
          <w:p>
            <w:pPr>
              <w:adjustRightInd w:val="0"/>
              <w:snapToGrid w:val="0"/>
              <w:spacing w:line="360" w:lineRule="exact"/>
              <w:jc w:val="left"/>
              <w:rPr>
                <w:rFonts w:ascii="Times New Roman" w:hAnsi="Times New Roman" w:eastAsia="方正仿宋_GBK"/>
                <w:sz w:val="24"/>
                <w:szCs w:val="24"/>
              </w:rPr>
            </w:pPr>
            <w:r>
              <w:rPr>
                <w:rFonts w:hint="eastAsia" w:ascii="Times New Roman" w:hAnsi="Times New Roman" w:eastAsia="方正仿宋_GBK"/>
                <w:sz w:val="24"/>
                <w:szCs w:val="24"/>
              </w:rPr>
              <w:t>4</w:t>
            </w:r>
            <w:r>
              <w:rPr>
                <w:rFonts w:ascii="Times New Roman" w:hAnsi="Times New Roman" w:eastAsia="方正仿宋_GBK"/>
                <w:sz w:val="24"/>
                <w:szCs w:val="24"/>
              </w:rPr>
              <w:t>.其他有助于说明项目情况和服务能力的资质证书、奖励证书、评估认定、用户评价等相关材料</w:t>
            </w:r>
            <w:r>
              <w:rPr>
                <w:rFonts w:hint="eastAsia" w:ascii="Times New Roman" w:hAnsi="Times New Roman" w:eastAsia="方正仿宋_GBK"/>
                <w:sz w:val="24"/>
                <w:szCs w:val="24"/>
              </w:rPr>
              <w:t>。</w:t>
            </w:r>
          </w:p>
        </w:tc>
      </w:tr>
    </w:tbl>
    <w:p>
      <w:pPr>
        <w:keepNext/>
        <w:keepLines/>
        <w:spacing w:line="590" w:lineRule="exact"/>
        <w:ind w:firstLine="640" w:firstLineChars="200"/>
        <w:outlineLvl w:val="1"/>
        <w:rPr>
          <w:rFonts w:ascii="Times New Roman" w:hAnsi="Times New Roman" w:eastAsia="方正黑体_GBK"/>
          <w:bCs/>
          <w:sz w:val="32"/>
          <w:szCs w:val="32"/>
        </w:rPr>
      </w:pPr>
      <w:r>
        <w:rPr>
          <w:rFonts w:ascii="Times New Roman" w:hAnsi="Times New Roman" w:eastAsia="方正黑体_GBK"/>
          <w:bCs/>
          <w:sz w:val="32"/>
          <w:szCs w:val="32"/>
        </w:rPr>
        <w:t>二</w:t>
      </w:r>
      <w:r>
        <w:rPr>
          <w:rFonts w:ascii="Times New Roman" w:hAnsi="Times New Roman" w:eastAsia="黑体"/>
          <w:bCs/>
          <w:sz w:val="32"/>
          <w:szCs w:val="24"/>
        </w:rPr>
        <w:t>、</w:t>
      </w:r>
      <w:bookmarkStart w:id="0" w:name="OLE_LINK20"/>
      <w:bookmarkStart w:id="1" w:name="OLE_LINK19"/>
      <w:r>
        <w:rPr>
          <w:rFonts w:ascii="Times New Roman" w:hAnsi="Times New Roman" w:eastAsia="方正黑体_GBK"/>
          <w:bCs/>
          <w:sz w:val="32"/>
          <w:szCs w:val="32"/>
        </w:rPr>
        <w:t>特色集群产业赋能情况</w:t>
      </w:r>
      <w:bookmarkEnd w:id="0"/>
      <w:bookmarkEnd w:id="1"/>
    </w:p>
    <w:p>
      <w:pPr>
        <w:spacing w:line="56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重点介绍赋能所申报集群产业的情况，按照集群分别展现平台解决该集群</w:t>
      </w:r>
      <w:r>
        <w:rPr>
          <w:rFonts w:hint="eastAsia" w:ascii="Times New Roman" w:hAnsi="Times New Roman" w:eastAsia="方正仿宋_GBK"/>
          <w:sz w:val="32"/>
          <w:szCs w:val="24"/>
        </w:rPr>
        <w:t>产业</w:t>
      </w:r>
      <w:r>
        <w:rPr>
          <w:rFonts w:ascii="Times New Roman" w:hAnsi="Times New Roman" w:eastAsia="方正仿宋_GBK"/>
          <w:sz w:val="32"/>
          <w:szCs w:val="24"/>
        </w:rPr>
        <w:t>或用户的痛点难点问题，垂直深耕形成的工业APP、行业机理模型等知识成果和接入该集群企业数、设备数等定量指标。对应提供赋能该集群的标杆案例和转型成效（1个）。</w:t>
      </w:r>
    </w:p>
    <w:p>
      <w:pPr>
        <w:spacing w:line="56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提醒填报企业：</w:t>
      </w:r>
      <w:r>
        <w:rPr>
          <w:rFonts w:hint="eastAsia" w:ascii="Times New Roman" w:hAnsi="Times New Roman" w:eastAsia="方正仿宋_GBK"/>
          <w:sz w:val="32"/>
          <w:szCs w:val="24"/>
        </w:rPr>
        <w:t>仅限</w:t>
      </w:r>
      <w:r>
        <w:rPr>
          <w:rFonts w:ascii="Times New Roman" w:hAnsi="Times New Roman" w:eastAsia="方正仿宋_GBK"/>
          <w:sz w:val="32"/>
          <w:szCs w:val="24"/>
        </w:rPr>
        <w:t>前面勾选“</w:t>
      </w:r>
      <w:r>
        <w:rPr>
          <w:rFonts w:hint="eastAsia" w:ascii="Times New Roman" w:hAnsi="Times New Roman" w:eastAsia="方正仿宋_GBK"/>
          <w:sz w:val="32"/>
          <w:szCs w:val="24"/>
        </w:rPr>
        <w:t>申报行业特色工业互联网平台</w:t>
      </w:r>
      <w:r>
        <w:rPr>
          <w:rFonts w:ascii="Times New Roman" w:hAnsi="Times New Roman" w:eastAsia="方正仿宋_GBK"/>
          <w:sz w:val="32"/>
          <w:szCs w:val="24"/>
        </w:rPr>
        <w:t>”</w:t>
      </w:r>
      <w:r>
        <w:rPr>
          <w:rFonts w:hint="eastAsia" w:ascii="Times New Roman" w:hAnsi="Times New Roman" w:eastAsia="方正仿宋_GBK"/>
          <w:sz w:val="32"/>
          <w:szCs w:val="24"/>
        </w:rPr>
        <w:t>企业填报，其他无需填报</w:t>
      </w:r>
      <w:r>
        <w:rPr>
          <w:rFonts w:ascii="Times New Roman" w:hAnsi="Times New Roman" w:eastAsia="方正仿宋_GBK"/>
          <w:sz w:val="32"/>
          <w:szCs w:val="24"/>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165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noWrap/>
            <w:vAlign w:val="center"/>
          </w:tcPr>
          <w:p>
            <w:pPr>
              <w:spacing w:line="600" w:lineRule="exact"/>
              <w:jc w:val="center"/>
              <w:rPr>
                <w:rFonts w:ascii="Times New Roman" w:hAnsi="Times New Roman" w:eastAsia="方正黑体_GBK"/>
                <w:bCs/>
                <w:sz w:val="28"/>
                <w:szCs w:val="28"/>
              </w:rPr>
            </w:pPr>
            <w:r>
              <w:rPr>
                <w:rFonts w:ascii="Times New Roman" w:hAnsi="Times New Roman" w:eastAsia="方正黑体_GBK"/>
                <w:bCs/>
                <w:sz w:val="28"/>
                <w:szCs w:val="28"/>
              </w:rPr>
              <w:t>平台服务特定集群指标</w:t>
            </w:r>
          </w:p>
        </w:tc>
        <w:tc>
          <w:tcPr>
            <w:tcW w:w="1658" w:type="dxa"/>
            <w:noWrap/>
            <w:vAlign w:val="center"/>
          </w:tcPr>
          <w:p>
            <w:pPr>
              <w:spacing w:line="600" w:lineRule="exact"/>
              <w:jc w:val="center"/>
              <w:rPr>
                <w:rFonts w:ascii="Times New Roman" w:hAnsi="Times New Roman" w:eastAsia="方正黑体_GBK"/>
                <w:bCs/>
                <w:sz w:val="28"/>
                <w:szCs w:val="28"/>
              </w:rPr>
            </w:pPr>
            <w:r>
              <w:rPr>
                <w:rFonts w:ascii="Times New Roman" w:hAnsi="Times New Roman" w:eastAsia="方正黑体_GBK"/>
                <w:bCs/>
                <w:sz w:val="28"/>
                <w:szCs w:val="28"/>
              </w:rPr>
              <w:t>时间</w:t>
            </w:r>
          </w:p>
        </w:tc>
        <w:tc>
          <w:tcPr>
            <w:tcW w:w="1842" w:type="dxa"/>
            <w:noWrap/>
            <w:vAlign w:val="center"/>
          </w:tcPr>
          <w:p>
            <w:pPr>
              <w:spacing w:line="600" w:lineRule="exact"/>
              <w:jc w:val="center"/>
              <w:rPr>
                <w:rFonts w:ascii="Times New Roman" w:hAnsi="Times New Roman" w:eastAsia="方正黑体_GBK"/>
                <w:bCs/>
                <w:sz w:val="28"/>
                <w:szCs w:val="28"/>
              </w:rPr>
            </w:pPr>
            <w:r>
              <w:rPr>
                <w:rFonts w:ascii="Times New Roman" w:hAnsi="Times New Roman" w:eastAsia="方正黑体_GBK"/>
                <w:bCs/>
                <w:sz w:val="28"/>
                <w:szCs w:val="2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restart"/>
            <w:noWrap/>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行业工业设备连接数（万台套）</w:t>
            </w: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2022年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方正仿宋_GBK"/>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2023年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方正仿宋_GBK"/>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2024年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restart"/>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行业有效数据采集点数量（万个）</w:t>
            </w: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2022年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方正仿宋_GBK"/>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2023年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方正仿宋_GBK"/>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2024年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restart"/>
            <w:noWrap/>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行业工业模型数（个）</w:t>
            </w: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2022年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方正仿宋_GBK"/>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2023年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方正仿宋_GBK"/>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2024年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restart"/>
            <w:noWrap/>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行业工业APP数（个）</w:t>
            </w: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2022年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方正仿宋_GBK"/>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2023年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方正仿宋_GBK"/>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2024年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restart"/>
            <w:noWrap/>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服务集群企业数（家）</w:t>
            </w: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2022年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方正仿宋_GBK"/>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2023年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方正仿宋_GBK"/>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2024年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restart"/>
            <w:noWrap/>
            <w:vAlign w:val="center"/>
          </w:tcPr>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服务集群行业</w:t>
            </w:r>
            <w:r>
              <w:rPr>
                <w:rFonts w:ascii="Times New Roman" w:hAnsi="Times New Roman" w:eastAsia="方正仿宋_GBK"/>
                <w:sz w:val="28"/>
                <w:szCs w:val="28"/>
              </w:rPr>
              <w:t>有效解决方案数量（个）</w:t>
            </w: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2022年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方正仿宋_GBK"/>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2023年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方正仿宋_GBK"/>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2024年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restart"/>
            <w:noWrap/>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平台服务集群企业的年度营收（万元）</w:t>
            </w: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2022年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宋体"/>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2023年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宋体"/>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2024年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restart"/>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集群服务聚焦度（%，平台服务集群企业的年度营收占平台企业总营收比例）</w:t>
            </w: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2022年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宋体"/>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2023年</w:t>
            </w:r>
          </w:p>
        </w:tc>
        <w:tc>
          <w:tcPr>
            <w:tcW w:w="1842" w:type="dxa"/>
            <w:noWrap/>
            <w:vAlign w:val="center"/>
          </w:tcPr>
          <w:p>
            <w:pPr>
              <w:spacing w:line="600" w:lineRule="exact"/>
              <w:jc w:val="center"/>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33" w:type="dxa"/>
            <w:vMerge w:val="continue"/>
            <w:vAlign w:val="center"/>
          </w:tcPr>
          <w:p>
            <w:pPr>
              <w:spacing w:line="600" w:lineRule="exact"/>
              <w:jc w:val="center"/>
              <w:rPr>
                <w:rFonts w:ascii="Times New Roman" w:hAnsi="Times New Roman" w:eastAsia="宋体"/>
                <w:sz w:val="28"/>
                <w:szCs w:val="28"/>
              </w:rPr>
            </w:pPr>
          </w:p>
        </w:tc>
        <w:tc>
          <w:tcPr>
            <w:tcW w:w="1658" w:type="dxa"/>
            <w:noWrap/>
            <w:vAlign w:val="center"/>
          </w:tcPr>
          <w:p>
            <w:pPr>
              <w:spacing w:line="600" w:lineRule="exact"/>
              <w:jc w:val="center"/>
              <w:rPr>
                <w:rFonts w:ascii="Times New Roman" w:hAnsi="Times New Roman" w:eastAsia="宋体"/>
                <w:sz w:val="28"/>
                <w:szCs w:val="28"/>
              </w:rPr>
            </w:pPr>
            <w:r>
              <w:rPr>
                <w:rFonts w:ascii="Times New Roman" w:hAnsi="Times New Roman" w:eastAsia="宋体"/>
                <w:sz w:val="28"/>
                <w:szCs w:val="28"/>
              </w:rPr>
              <w:t>2024年</w:t>
            </w:r>
          </w:p>
        </w:tc>
        <w:tc>
          <w:tcPr>
            <w:tcW w:w="1842" w:type="dxa"/>
            <w:noWrap/>
            <w:vAlign w:val="center"/>
          </w:tcPr>
          <w:p>
            <w:pPr>
              <w:spacing w:line="600" w:lineRule="exact"/>
              <w:jc w:val="center"/>
              <w:rPr>
                <w:rFonts w:ascii="Times New Roman" w:hAnsi="Times New Roman" w:eastAsia="宋体"/>
                <w:sz w:val="28"/>
                <w:szCs w:val="28"/>
              </w:rPr>
            </w:pPr>
          </w:p>
        </w:tc>
      </w:tr>
    </w:tbl>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备注：上述指标均为</w:t>
      </w:r>
      <w:r>
        <w:rPr>
          <w:rFonts w:hint="eastAsia" w:ascii="Times New Roman" w:hAnsi="Times New Roman" w:eastAsia="方正仿宋_GBK"/>
          <w:sz w:val="32"/>
          <w:szCs w:val="32"/>
        </w:rPr>
        <w:t>服务特色产业集群</w:t>
      </w:r>
      <w:r>
        <w:rPr>
          <w:rFonts w:ascii="Times New Roman" w:hAnsi="Times New Roman" w:eastAsia="方正仿宋_GBK"/>
          <w:sz w:val="32"/>
          <w:szCs w:val="32"/>
        </w:rPr>
        <w:t>的数据情况。</w:t>
      </w:r>
    </w:p>
    <w:p>
      <w:pPr>
        <w:adjustRightInd w:val="0"/>
        <w:snapToGrid w:val="0"/>
        <w:spacing w:line="560" w:lineRule="exact"/>
        <w:ind w:firstLine="640" w:firstLineChars="200"/>
        <w:rPr>
          <w:rFonts w:ascii="Times New Roman" w:hAnsi="Times New Roman" w:eastAsia="方正黑体_GBK"/>
          <w:sz w:val="32"/>
          <w:szCs w:val="24"/>
        </w:rPr>
      </w:pPr>
      <w:r>
        <w:rPr>
          <w:rFonts w:hint="eastAsia" w:ascii="Times New Roman" w:hAnsi="Times New Roman" w:eastAsia="方正黑体_GBK"/>
          <w:sz w:val="32"/>
          <w:szCs w:val="24"/>
        </w:rPr>
        <w:t xml:space="preserve"> 三</w:t>
      </w:r>
      <w:r>
        <w:rPr>
          <w:rFonts w:ascii="Times New Roman" w:hAnsi="Times New Roman" w:eastAsia="方正黑体_GBK"/>
          <w:sz w:val="32"/>
          <w:szCs w:val="24"/>
        </w:rPr>
        <w:t>、材料真实性承诺书</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br w:type="page"/>
      </w:r>
    </w:p>
    <w:p>
      <w:pPr>
        <w:spacing w:line="560" w:lineRule="exact"/>
        <w:ind w:firstLine="800" w:firstLineChars="200"/>
        <w:jc w:val="center"/>
        <w:rPr>
          <w:rFonts w:ascii="Times New Roman" w:hAnsi="Times New Roman" w:eastAsia="方正小标宋简体"/>
          <w:sz w:val="40"/>
          <w:szCs w:val="40"/>
        </w:rPr>
      </w:pPr>
    </w:p>
    <w:p>
      <w:pPr>
        <w:keepNext/>
        <w:keepLines/>
        <w:spacing w:line="760" w:lineRule="exact"/>
        <w:jc w:val="center"/>
        <w:outlineLvl w:val="0"/>
        <w:rPr>
          <w:rFonts w:ascii="Times New Roman" w:hAnsi="Times New Roman" w:eastAsia="方正小标宋_GBK"/>
          <w:bCs/>
          <w:kern w:val="44"/>
          <w:sz w:val="44"/>
          <w:szCs w:val="44"/>
        </w:rPr>
      </w:pPr>
      <w:r>
        <w:rPr>
          <w:rFonts w:ascii="Times New Roman" w:hAnsi="Times New Roman" w:eastAsia="方正小标宋_GBK"/>
          <w:bCs/>
          <w:kern w:val="44"/>
          <w:sz w:val="44"/>
          <w:szCs w:val="44"/>
        </w:rPr>
        <w:t>材料真实性承诺书</w:t>
      </w:r>
    </w:p>
    <w:p>
      <w:pPr>
        <w:spacing w:line="560" w:lineRule="exact"/>
        <w:jc w:val="center"/>
        <w:rPr>
          <w:rFonts w:ascii="Times New Roman" w:hAnsi="Times New Roman" w:eastAsia="楷体_GB2312"/>
          <w:sz w:val="32"/>
          <w:szCs w:val="32"/>
        </w:rPr>
      </w:pPr>
      <w:r>
        <w:rPr>
          <w:rFonts w:ascii="Times New Roman" w:hAnsi="Times New Roman" w:eastAsia="楷体_GB2312"/>
          <w:sz w:val="32"/>
          <w:szCs w:val="32"/>
        </w:rPr>
        <w:t>（参考模板）</w:t>
      </w:r>
    </w:p>
    <w:p>
      <w:pPr>
        <w:spacing w:line="560" w:lineRule="exact"/>
        <w:ind w:firstLine="800" w:firstLineChars="200"/>
        <w:jc w:val="center"/>
        <w:rPr>
          <w:rFonts w:ascii="Times New Roman" w:hAnsi="Times New Roman" w:eastAsia="方正小标宋简体"/>
          <w:sz w:val="40"/>
          <w:szCs w:val="40"/>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我单位在省重点工业互联网平台年度评价过程中提交的所有材料及数据均真实、完整。如有不实，我单位愿承担相应的责任。</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特此承诺。</w:t>
      </w:r>
    </w:p>
    <w:p>
      <w:pPr>
        <w:spacing w:line="560" w:lineRule="exact"/>
        <w:ind w:firstLine="640" w:firstLineChars="200"/>
        <w:jc w:val="right"/>
        <w:rPr>
          <w:rFonts w:ascii="Times New Roman" w:hAnsi="Times New Roman" w:eastAsia="方正仿宋_GBK"/>
          <w:sz w:val="32"/>
          <w:szCs w:val="32"/>
        </w:rPr>
      </w:pPr>
    </w:p>
    <w:p>
      <w:pPr>
        <w:wordWrap w:val="0"/>
        <w:spacing w:line="560"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Times New Roman" w:eastAsia="方正仿宋_GBK"/>
          <w:iCs/>
          <w:sz w:val="32"/>
          <w:szCs w:val="32"/>
        </w:rPr>
        <w:t>（企业名称，盖章）</w:t>
      </w:r>
      <w:r>
        <w:rPr>
          <w:rFonts w:ascii="Times New Roman" w:hAnsi="Times New Roman" w:eastAsia="方正仿宋_GBK"/>
          <w:sz w:val="32"/>
          <w:szCs w:val="32"/>
        </w:rPr>
        <w:t xml:space="preserve">    </w:t>
      </w:r>
    </w:p>
    <w:p>
      <w:pPr>
        <w:wordWrap w:val="0"/>
        <w:spacing w:line="560" w:lineRule="exact"/>
        <w:ind w:firstLine="640" w:firstLineChars="200"/>
        <w:jc w:val="right"/>
        <w:rPr>
          <w:rFonts w:ascii="Times New Roman" w:hAnsi="Times New Roman" w:eastAsia="方正仿宋_GBK"/>
          <w:sz w:val="32"/>
          <w:szCs w:val="32"/>
        </w:rPr>
      </w:pPr>
    </w:p>
    <w:p>
      <w:pPr>
        <w:wordWrap w:val="0"/>
        <w:spacing w:line="560" w:lineRule="exact"/>
        <w:ind w:firstLine="640" w:firstLineChars="200"/>
        <w:jc w:val="right"/>
        <w:rPr>
          <w:rFonts w:ascii="Times New Roman" w:hAnsi="Times New Roman" w:eastAsia="仿宋_GB2312"/>
          <w:sz w:val="32"/>
          <w:szCs w:val="22"/>
        </w:rPr>
      </w:pPr>
      <w:r>
        <w:rPr>
          <w:rFonts w:ascii="Times New Roman" w:hAnsi="Times New Roman" w:eastAsia="方正仿宋_GBK"/>
          <w:sz w:val="32"/>
          <w:szCs w:val="32"/>
        </w:rPr>
        <w:t xml:space="preserve">2025年X月X日 </w:t>
      </w:r>
      <w:r>
        <w:rPr>
          <w:rFonts w:ascii="Times New Roman" w:hAnsi="Times New Roman" w:eastAsia="仿宋_GB2312"/>
          <w:sz w:val="32"/>
          <w:szCs w:val="32"/>
        </w:rPr>
        <w:t xml:space="preserve">   </w:t>
      </w:r>
    </w:p>
    <w:p>
      <w:pPr>
        <w:adjustRightInd w:val="0"/>
        <w:snapToGrid w:val="0"/>
        <w:spacing w:line="560" w:lineRule="exact"/>
        <w:rPr>
          <w:rFonts w:ascii="Times New Roman" w:hAnsi="Times New Roman" w:eastAsia="黑体"/>
          <w:sz w:val="32"/>
          <w:szCs w:val="22"/>
        </w:rPr>
        <w:sectPr>
          <w:pgSz w:w="11906" w:h="16838"/>
          <w:pgMar w:top="1440" w:right="1797" w:bottom="1440" w:left="1797" w:header="851" w:footer="992" w:gutter="0"/>
          <w:cols w:space="425" w:num="1"/>
          <w:docGrid w:type="linesAndChars" w:linePitch="312" w:charSpace="0"/>
        </w:sectPr>
      </w:pPr>
      <w:bookmarkStart w:id="2" w:name="_GoBack"/>
      <w:bookmarkEnd w:id="2"/>
    </w:p>
    <w:p>
      <w:pPr>
        <w:widowControl/>
        <w:jc w:val="left"/>
        <w:rPr>
          <w:rFonts w:ascii="Times New Roman" w:hAnsi="Times New Roman" w:eastAsia="方正仿宋_GBK"/>
          <w:sz w:val="32"/>
          <w:szCs w:val="32"/>
        </w:rPr>
      </w:pPr>
    </w:p>
    <w:sectPr>
      <w:headerReference r:id="rId10" w:type="default"/>
      <w:footerReference r:id="rId11"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rPr>
      <w:id w:val="-1124768265"/>
    </w:sdtPr>
    <w:sdtEndPr>
      <w:rPr>
        <w:rFonts w:ascii="Times New Roman" w:hAnsi="Times New Roman" w:cs="Times New Roman"/>
        <w:sz w:val="28"/>
      </w:rPr>
    </w:sdtEndPr>
    <w:sdtContent>
      <w:p>
        <w:pPr>
          <w:pStyle w:val="7"/>
          <w:jc w:val="center"/>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18</w:t>
        </w:r>
        <w:r>
          <w:rPr>
            <w:rFonts w:ascii="Times New Roman" w:hAnsi="Times New Roman" w:cs="Times New Roman"/>
            <w:sz w:val="28"/>
          </w:rPr>
          <w:fldChar w:fldCharType="end"/>
        </w:r>
        <w:r>
          <w:rPr>
            <w:rFonts w:ascii="Times New Roman" w:hAnsi="Times New Roman" w:cs="Times New Roman"/>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8"/>
      </w:rPr>
    </w:pPr>
    <w:r>
      <w:rPr>
        <w:rFonts w:ascii="Times New Roman" w:hAnsi="Times New Roman" w:cs="Times New Roman"/>
        <w:sz w:val="28"/>
      </w:rPr>
      <w:t>—</w:t>
    </w:r>
    <w:sdt>
      <w:sdtPr>
        <w:rPr>
          <w:rFonts w:ascii="Times New Roman" w:hAnsi="Times New Roman" w:cs="Times New Roman"/>
          <w:sz w:val="28"/>
        </w:rPr>
        <w:id w:val="-757674801"/>
      </w:sdtPr>
      <w:sdtEndPr>
        <w:rPr>
          <w:rFonts w:ascii="Times New Roman" w:hAnsi="Times New Roman" w:cs="Times New Roman"/>
          <w:sz w:val="28"/>
        </w:rPr>
      </w:sdtEndPr>
      <w:sdtContent>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12</w:t>
        </w:r>
        <w:r>
          <w:rPr>
            <w:rFonts w:ascii="Times New Roman" w:hAnsi="Times New Roman" w:cs="Times New Roman"/>
            <w:sz w:val="28"/>
          </w:rPr>
          <w:fldChar w:fldCharType="end"/>
        </w:r>
        <w:r>
          <w:rPr>
            <w:rFonts w:ascii="Times New Roman" w:hAnsi="Times New Roman" w:cs="Times New Roman"/>
            <w:sz w:val="28"/>
          </w:rPr>
          <w: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rPr>
      <w:id w:val="147478534"/>
    </w:sdtPr>
    <w:sdtEndPr>
      <w:rPr>
        <w:rFonts w:ascii="Times New Roman" w:hAnsi="Times New Roman" w:cs="Times New Roman"/>
        <w:sz w:val="28"/>
      </w:rPr>
    </w:sdtEndPr>
    <w:sdtContent>
      <w:p>
        <w:pPr>
          <w:pStyle w:val="7"/>
          <w:jc w:val="center"/>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21</w:t>
        </w:r>
        <w:r>
          <w:rPr>
            <w:rFonts w:ascii="Times New Roman" w:hAnsi="Times New Roman" w:cs="Times New Roman"/>
            <w:sz w:val="28"/>
          </w:rPr>
          <w:fldChar w:fldCharType="end"/>
        </w:r>
        <w:r>
          <w:rPr>
            <w:rFonts w:ascii="Times New Roman" w:hAnsi="Times New Roman" w:cs="Times New Roman"/>
            <w:sz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0"/>
        <w:adjustRightInd w:val="0"/>
        <w:spacing w:line="280" w:lineRule="exact"/>
        <w:ind w:firstLine="300"/>
        <w:rPr>
          <w:sz w:val="15"/>
          <w:szCs w:val="15"/>
        </w:rPr>
      </w:pPr>
      <w:r>
        <w:rPr>
          <w:rStyle w:val="16"/>
          <w:sz w:val="15"/>
          <w:szCs w:val="15"/>
        </w:rPr>
        <w:footnoteRef/>
      </w:r>
      <w:r>
        <w:rPr>
          <w:sz w:val="15"/>
          <w:szCs w:val="15"/>
        </w:rPr>
        <w:t xml:space="preserve"> 根据《统计上大中小微型企业划分办法（2017）》《关于印发中小企业划型标准规定的通知》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D6"/>
    <w:rsid w:val="00006360"/>
    <w:rsid w:val="00041499"/>
    <w:rsid w:val="00046D6A"/>
    <w:rsid w:val="00060153"/>
    <w:rsid w:val="0008296B"/>
    <w:rsid w:val="000943ED"/>
    <w:rsid w:val="000C24D2"/>
    <w:rsid w:val="000F390C"/>
    <w:rsid w:val="00160DD3"/>
    <w:rsid w:val="00184D4D"/>
    <w:rsid w:val="001B61A6"/>
    <w:rsid w:val="001C0E2D"/>
    <w:rsid w:val="001C1ADD"/>
    <w:rsid w:val="001C6E76"/>
    <w:rsid w:val="00201DED"/>
    <w:rsid w:val="00213795"/>
    <w:rsid w:val="002151A1"/>
    <w:rsid w:val="00222235"/>
    <w:rsid w:val="0023334D"/>
    <w:rsid w:val="00235D63"/>
    <w:rsid w:val="00247768"/>
    <w:rsid w:val="00262FBA"/>
    <w:rsid w:val="00296270"/>
    <w:rsid w:val="002A45CC"/>
    <w:rsid w:val="002C4FBA"/>
    <w:rsid w:val="002C7379"/>
    <w:rsid w:val="002C7958"/>
    <w:rsid w:val="002C79FE"/>
    <w:rsid w:val="002C7D81"/>
    <w:rsid w:val="002D5FDE"/>
    <w:rsid w:val="002D6680"/>
    <w:rsid w:val="002F3AAC"/>
    <w:rsid w:val="0030703D"/>
    <w:rsid w:val="00324E58"/>
    <w:rsid w:val="00383AFD"/>
    <w:rsid w:val="00396F8B"/>
    <w:rsid w:val="003A0E81"/>
    <w:rsid w:val="003B37E7"/>
    <w:rsid w:val="003C3E00"/>
    <w:rsid w:val="003E7831"/>
    <w:rsid w:val="00406740"/>
    <w:rsid w:val="004206B1"/>
    <w:rsid w:val="004274D5"/>
    <w:rsid w:val="00462FC5"/>
    <w:rsid w:val="004871F8"/>
    <w:rsid w:val="004A5D6D"/>
    <w:rsid w:val="004C2A2F"/>
    <w:rsid w:val="00500D62"/>
    <w:rsid w:val="00515B1D"/>
    <w:rsid w:val="0052077D"/>
    <w:rsid w:val="005A1744"/>
    <w:rsid w:val="00640AD7"/>
    <w:rsid w:val="0067229D"/>
    <w:rsid w:val="00673F38"/>
    <w:rsid w:val="00696A26"/>
    <w:rsid w:val="006A46E1"/>
    <w:rsid w:val="006D6B18"/>
    <w:rsid w:val="006F0CCD"/>
    <w:rsid w:val="007142D6"/>
    <w:rsid w:val="0073211A"/>
    <w:rsid w:val="007528D6"/>
    <w:rsid w:val="007764AC"/>
    <w:rsid w:val="00792664"/>
    <w:rsid w:val="00796F5B"/>
    <w:rsid w:val="007B713C"/>
    <w:rsid w:val="007C2A2B"/>
    <w:rsid w:val="007D073E"/>
    <w:rsid w:val="007F2F76"/>
    <w:rsid w:val="00815242"/>
    <w:rsid w:val="00847A22"/>
    <w:rsid w:val="00873F52"/>
    <w:rsid w:val="00907914"/>
    <w:rsid w:val="009104B7"/>
    <w:rsid w:val="00910FCF"/>
    <w:rsid w:val="00915D97"/>
    <w:rsid w:val="00920846"/>
    <w:rsid w:val="0092502F"/>
    <w:rsid w:val="00930498"/>
    <w:rsid w:val="00953B06"/>
    <w:rsid w:val="00986C9D"/>
    <w:rsid w:val="00987BC7"/>
    <w:rsid w:val="009A40A2"/>
    <w:rsid w:val="009C4C19"/>
    <w:rsid w:val="009E395F"/>
    <w:rsid w:val="009F6338"/>
    <w:rsid w:val="00A35CC2"/>
    <w:rsid w:val="00A371AA"/>
    <w:rsid w:val="00A50251"/>
    <w:rsid w:val="00A553F3"/>
    <w:rsid w:val="00A56765"/>
    <w:rsid w:val="00A77B13"/>
    <w:rsid w:val="00A84868"/>
    <w:rsid w:val="00AA5A68"/>
    <w:rsid w:val="00AC52C6"/>
    <w:rsid w:val="00AD7A3F"/>
    <w:rsid w:val="00AE42FA"/>
    <w:rsid w:val="00B04608"/>
    <w:rsid w:val="00B07ACD"/>
    <w:rsid w:val="00B63EA0"/>
    <w:rsid w:val="00B67F63"/>
    <w:rsid w:val="00B731E3"/>
    <w:rsid w:val="00BA2A1E"/>
    <w:rsid w:val="00C111C8"/>
    <w:rsid w:val="00C31AF3"/>
    <w:rsid w:val="00C31EEA"/>
    <w:rsid w:val="00C42823"/>
    <w:rsid w:val="00C90496"/>
    <w:rsid w:val="00CC36CB"/>
    <w:rsid w:val="00CC786E"/>
    <w:rsid w:val="00CD16D5"/>
    <w:rsid w:val="00CF0888"/>
    <w:rsid w:val="00CF722D"/>
    <w:rsid w:val="00D11C80"/>
    <w:rsid w:val="00D27228"/>
    <w:rsid w:val="00D44FD1"/>
    <w:rsid w:val="00DD0477"/>
    <w:rsid w:val="00DE6C87"/>
    <w:rsid w:val="00E01880"/>
    <w:rsid w:val="00E03D25"/>
    <w:rsid w:val="00E630A2"/>
    <w:rsid w:val="00EA2FB7"/>
    <w:rsid w:val="00EB41FF"/>
    <w:rsid w:val="00EC7E34"/>
    <w:rsid w:val="00ED5024"/>
    <w:rsid w:val="00F406B1"/>
    <w:rsid w:val="00F9122C"/>
    <w:rsid w:val="00F96E6E"/>
    <w:rsid w:val="00FA3F0A"/>
    <w:rsid w:val="00FF69C5"/>
    <w:rsid w:val="04751352"/>
    <w:rsid w:val="04C572DD"/>
    <w:rsid w:val="09605E66"/>
    <w:rsid w:val="0A997DA2"/>
    <w:rsid w:val="0ABA673B"/>
    <w:rsid w:val="1ACA5F2D"/>
    <w:rsid w:val="25987967"/>
    <w:rsid w:val="2D157E8F"/>
    <w:rsid w:val="378B772D"/>
    <w:rsid w:val="39567DA1"/>
    <w:rsid w:val="51F65B08"/>
    <w:rsid w:val="54227D10"/>
    <w:rsid w:val="5A7D4F9F"/>
    <w:rsid w:val="5CFE0A97"/>
    <w:rsid w:val="5D9A2985"/>
    <w:rsid w:val="5DD21301"/>
    <w:rsid w:val="6445282D"/>
    <w:rsid w:val="71455FD4"/>
    <w:rsid w:val="72DF1DE0"/>
    <w:rsid w:val="78C54F91"/>
    <w:rsid w:val="7AA5597C"/>
    <w:rsid w:val="7D00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link w:val="20"/>
    <w:qFormat/>
    <w:uiPriority w:val="9"/>
    <w:pPr>
      <w:keepNext/>
      <w:keepLines/>
      <w:spacing w:line="760" w:lineRule="exact"/>
      <w:jc w:val="center"/>
      <w:outlineLvl w:val="0"/>
    </w:pPr>
    <w:rPr>
      <w:rFonts w:ascii="Times New Roman" w:hAnsi="Times New Roman" w:eastAsia="方正小标宋_GBK"/>
      <w:bCs/>
      <w:kern w:val="44"/>
      <w:sz w:val="44"/>
      <w:szCs w:val="44"/>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imes New Roman" w:hAnsi="Times New Roman" w:eastAsia="方正黑体_GBK"/>
      <w:bCs/>
      <w:sz w:val="32"/>
      <w:szCs w:val="32"/>
    </w:rPr>
  </w:style>
  <w:style w:type="paragraph" w:styleId="4">
    <w:name w:val="heading 3"/>
    <w:basedOn w:val="1"/>
    <w:next w:val="1"/>
    <w:link w:val="22"/>
    <w:unhideWhenUsed/>
    <w:qFormat/>
    <w:uiPriority w:val="9"/>
    <w:pPr>
      <w:keepNext/>
      <w:keepLines/>
      <w:spacing w:line="590" w:lineRule="exact"/>
      <w:ind w:firstLine="200" w:firstLineChars="200"/>
      <w:outlineLvl w:val="2"/>
    </w:pPr>
    <w:rPr>
      <w:rFonts w:ascii="Times New Roman" w:hAnsi="Times New Roman" w:eastAsia="方正楷体_GBK"/>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spacing w:line="590" w:lineRule="exact"/>
      <w:ind w:firstLine="200" w:firstLineChars="200"/>
      <w:jc w:val="left"/>
    </w:pPr>
    <w:rPr>
      <w:rFonts w:ascii="Times New Roman" w:hAnsi="Times New Roman" w:eastAsia="方正仿宋_GBK"/>
      <w:sz w:val="32"/>
      <w:szCs w:val="22"/>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Subtitle"/>
    <w:basedOn w:val="1"/>
    <w:next w:val="1"/>
    <w:link w:val="28"/>
    <w:qFormat/>
    <w:uiPriority w:val="11"/>
    <w:pPr>
      <w:spacing w:before="240" w:after="60" w:line="312" w:lineRule="auto"/>
      <w:jc w:val="center"/>
      <w:outlineLvl w:val="1"/>
    </w:pPr>
    <w:rPr>
      <w:rFonts w:ascii="Times New Roman" w:hAnsi="Times New Roman" w:eastAsia="方正楷体_GBK"/>
      <w:bCs/>
      <w:kern w:val="28"/>
      <w:sz w:val="32"/>
      <w:szCs w:val="32"/>
    </w:rPr>
  </w:style>
  <w:style w:type="paragraph" w:styleId="10">
    <w:name w:val="footnote text"/>
    <w:basedOn w:val="1"/>
    <w:link w:val="25"/>
    <w:semiHidden/>
    <w:unhideWhenUsed/>
    <w:qFormat/>
    <w:uiPriority w:val="99"/>
    <w:pPr>
      <w:snapToGrid w:val="0"/>
      <w:spacing w:line="590" w:lineRule="exact"/>
      <w:ind w:firstLine="200" w:firstLineChars="200"/>
      <w:jc w:val="left"/>
    </w:pPr>
    <w:rPr>
      <w:rFonts w:ascii="Times New Roman" w:hAnsi="Times New Roman" w:eastAsia="方正仿宋_GBK"/>
      <w:sz w:val="18"/>
      <w:szCs w:val="18"/>
    </w:rPr>
  </w:style>
  <w:style w:type="table" w:styleId="12">
    <w:name w:val="Table Grid"/>
    <w:basedOn w:val="11"/>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annotation reference"/>
    <w:basedOn w:val="13"/>
    <w:semiHidden/>
    <w:unhideWhenUsed/>
    <w:qFormat/>
    <w:uiPriority w:val="99"/>
    <w:rPr>
      <w:sz w:val="21"/>
      <w:szCs w:val="21"/>
    </w:rPr>
  </w:style>
  <w:style w:type="character" w:styleId="16">
    <w:name w:val="footnote reference"/>
    <w:unhideWhenUsed/>
    <w:qFormat/>
    <w:uiPriority w:val="0"/>
    <w:rPr>
      <w:vertAlign w:val="superscript"/>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批注框文本 Char"/>
    <w:basedOn w:val="13"/>
    <w:link w:val="6"/>
    <w:semiHidden/>
    <w:qFormat/>
    <w:uiPriority w:val="99"/>
    <w:rPr>
      <w:rFonts w:ascii="等线" w:hAnsi="等线" w:eastAsia="等线" w:cs="Times New Roman"/>
      <w:sz w:val="18"/>
      <w:szCs w:val="18"/>
    </w:rPr>
  </w:style>
  <w:style w:type="character" w:customStyle="1" w:styleId="20">
    <w:name w:val="标题 1 Char"/>
    <w:basedOn w:val="13"/>
    <w:link w:val="2"/>
    <w:qFormat/>
    <w:uiPriority w:val="9"/>
    <w:rPr>
      <w:rFonts w:ascii="Times New Roman" w:hAnsi="Times New Roman" w:eastAsia="方正小标宋_GBK" w:cs="Times New Roman"/>
      <w:bCs/>
      <w:kern w:val="44"/>
      <w:sz w:val="44"/>
      <w:szCs w:val="44"/>
    </w:rPr>
  </w:style>
  <w:style w:type="paragraph" w:customStyle="1" w:styleId="21">
    <w:name w:val="标题 21"/>
    <w:basedOn w:val="1"/>
    <w:next w:val="1"/>
    <w:unhideWhenUsed/>
    <w:qFormat/>
    <w:uiPriority w:val="9"/>
    <w:pPr>
      <w:keepNext/>
      <w:keepLines/>
      <w:spacing w:line="590" w:lineRule="exact"/>
      <w:ind w:firstLine="200" w:firstLineChars="200"/>
      <w:outlineLvl w:val="1"/>
    </w:pPr>
    <w:rPr>
      <w:rFonts w:ascii="Times New Roman" w:hAnsi="Times New Roman" w:eastAsia="方正黑体_GBK"/>
      <w:bCs/>
      <w:sz w:val="32"/>
      <w:szCs w:val="32"/>
    </w:rPr>
  </w:style>
  <w:style w:type="character" w:customStyle="1" w:styleId="22">
    <w:name w:val="标题 3 Char"/>
    <w:basedOn w:val="13"/>
    <w:link w:val="4"/>
    <w:qFormat/>
    <w:uiPriority w:val="9"/>
    <w:rPr>
      <w:rFonts w:ascii="Times New Roman" w:hAnsi="Times New Roman" w:eastAsia="方正楷体_GBK" w:cs="Times New Roman"/>
      <w:bCs/>
      <w:sz w:val="32"/>
      <w:szCs w:val="32"/>
    </w:rPr>
  </w:style>
  <w:style w:type="character" w:customStyle="1" w:styleId="23">
    <w:name w:val="批注文字 Char"/>
    <w:basedOn w:val="13"/>
    <w:link w:val="5"/>
    <w:semiHidden/>
    <w:qFormat/>
    <w:uiPriority w:val="99"/>
    <w:rPr>
      <w:rFonts w:ascii="Times New Roman" w:hAnsi="Times New Roman" w:eastAsia="方正仿宋_GBK" w:cs="Times New Roman"/>
      <w:sz w:val="32"/>
    </w:rPr>
  </w:style>
  <w:style w:type="paragraph" w:customStyle="1" w:styleId="24">
    <w:name w:val="副标题1"/>
    <w:basedOn w:val="1"/>
    <w:next w:val="1"/>
    <w:qFormat/>
    <w:uiPriority w:val="11"/>
    <w:pPr>
      <w:spacing w:line="590" w:lineRule="exact"/>
      <w:jc w:val="center"/>
      <w:outlineLvl w:val="1"/>
    </w:pPr>
    <w:rPr>
      <w:rFonts w:ascii="Times New Roman" w:hAnsi="Times New Roman" w:eastAsia="方正楷体_GBK"/>
      <w:bCs/>
      <w:kern w:val="28"/>
      <w:sz w:val="32"/>
      <w:szCs w:val="32"/>
    </w:rPr>
  </w:style>
  <w:style w:type="character" w:customStyle="1" w:styleId="25">
    <w:name w:val="脚注文本 Char"/>
    <w:basedOn w:val="13"/>
    <w:link w:val="10"/>
    <w:semiHidden/>
    <w:qFormat/>
    <w:uiPriority w:val="99"/>
    <w:rPr>
      <w:rFonts w:ascii="Times New Roman" w:hAnsi="Times New Roman" w:eastAsia="方正仿宋_GBK" w:cs="Times New Roman"/>
      <w:sz w:val="18"/>
      <w:szCs w:val="18"/>
    </w:rPr>
  </w:style>
  <w:style w:type="table" w:customStyle="1" w:styleId="26">
    <w:name w:val="网格型1"/>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标题 2 Char"/>
    <w:basedOn w:val="13"/>
    <w:link w:val="3"/>
    <w:qFormat/>
    <w:uiPriority w:val="9"/>
    <w:rPr>
      <w:rFonts w:ascii="Times New Roman" w:hAnsi="Times New Roman" w:eastAsia="方正黑体_GBK" w:cs="Times New Roman"/>
      <w:bCs/>
      <w:sz w:val="32"/>
      <w:szCs w:val="32"/>
    </w:rPr>
  </w:style>
  <w:style w:type="character" w:customStyle="1" w:styleId="28">
    <w:name w:val="副标题 Char"/>
    <w:basedOn w:val="13"/>
    <w:link w:val="9"/>
    <w:qFormat/>
    <w:uiPriority w:val="11"/>
    <w:rPr>
      <w:rFonts w:ascii="Times New Roman" w:hAnsi="Times New Roman" w:eastAsia="方正楷体_GBK" w:cs="Times New Roman"/>
      <w:bCs/>
      <w:kern w:val="28"/>
      <w:sz w:val="32"/>
      <w:szCs w:val="32"/>
    </w:rPr>
  </w:style>
  <w:style w:type="character" w:customStyle="1" w:styleId="29">
    <w:name w:val="标题 2 Char1"/>
    <w:basedOn w:val="13"/>
    <w:semiHidden/>
    <w:qFormat/>
    <w:uiPriority w:val="9"/>
    <w:rPr>
      <w:rFonts w:asciiTheme="majorHAnsi" w:hAnsiTheme="majorHAnsi" w:eastAsiaTheme="majorEastAsia" w:cstheme="majorBidi"/>
      <w:b/>
      <w:bCs/>
      <w:sz w:val="32"/>
      <w:szCs w:val="32"/>
    </w:rPr>
  </w:style>
  <w:style w:type="character" w:customStyle="1" w:styleId="30">
    <w:name w:val="副标题 Char1"/>
    <w:basedOn w:val="13"/>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1527</Words>
  <Characters>8705</Characters>
  <Lines>72</Lines>
  <Paragraphs>20</Paragraphs>
  <TotalTime>1</TotalTime>
  <ScaleCrop>false</ScaleCrop>
  <LinksUpToDate>false</LinksUpToDate>
  <CharactersWithSpaces>10212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2025-03-06T09:11:00Z</dcterms:created>
  <dc:creator>huawei</dc:creator>
  <cp:lastModifiedBy>uos</cp:lastModifiedBy>
  <cp:lastPrinted>2025-03-06T08:53:00Z</cp:lastPrinted>
  <dcterms:modified xsi:type="dcterms:W3CDTF">2025-03-06T09:17:38Z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F93B463A802541F1993CA6287C802611_13</vt:lpwstr>
  </property>
  <property fmtid="{D5CDD505-2E9C-101B-9397-08002B2CF9AE}" pid="4" name="KSOTemplateDocerSaveRecord">
    <vt:lpwstr>eyJoZGlkIjoiNzY2ZGU3Y2ZjMGU5OTZkMjZhMzkyOGEzODhmZmE0ZjkiLCJ1c2VySWQiOiIzMTAwNjM0MDgifQ==</vt:lpwstr>
  </property>
</Properties>
</file>