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78B3">
      <w:pPr>
        <w:pStyle w:val="3"/>
        <w:jc w:val="center"/>
        <w:rPr>
          <w:color w:val="auto"/>
          <w:sz w:val="32"/>
          <w:szCs w:val="22"/>
        </w:rPr>
      </w:pPr>
      <w:r>
        <w:rPr>
          <w:rFonts w:hint="eastAsia"/>
          <w:color w:val="auto"/>
          <w:sz w:val="32"/>
          <w:szCs w:val="22"/>
          <w:lang w:val="en-US" w:eastAsia="zh-CN"/>
        </w:rPr>
        <w:t>报名单位资格声明函</w:t>
      </w:r>
    </w:p>
    <w:p w14:paraId="28C997A3">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深圳市南山区南山街道办事处</w:t>
      </w:r>
    </w:p>
    <w:p w14:paraId="1C6A8DA6">
      <w:pPr>
        <w:pStyle w:val="7"/>
        <w:snapToGrid w:val="0"/>
        <w:spacing w:before="156" w:beforeLines="50" w:line="360" w:lineRule="auto"/>
        <w:ind w:left="480" w:leftChars="200"/>
        <w:rPr>
          <w:rFonts w:ascii="宋体" w:hAnsi="宋体"/>
          <w:color w:val="auto"/>
          <w:highlight w:val="none"/>
        </w:rPr>
      </w:pPr>
      <w:r>
        <w:rPr>
          <w:rFonts w:hint="eastAsia" w:ascii="宋体" w:hAnsi="宋体"/>
          <w:color w:val="auto"/>
          <w:highlight w:val="none"/>
        </w:rPr>
        <w:t>关于贵街道采购的</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（项目编号：</w:t>
      </w:r>
      <w:r>
        <w:rPr>
          <w:rFonts w:hint="eastAsia" w:ascii="宋体" w:hAnsi="宋体"/>
          <w:color w:val="auto"/>
          <w:highlight w:val="none"/>
          <w:u w:val="single"/>
          <w:shd w:val="clear" w:color="auto"/>
          <w:lang w:val="en-US" w:eastAsia="zh-CN"/>
        </w:rPr>
        <w:t xml:space="preserve">          </w:t>
      </w:r>
      <w:r>
        <w:rPr>
          <w:rFonts w:hint="eastAsia" w:ascii="宋体" w:hAnsi="宋体"/>
          <w:color w:val="auto"/>
          <w:highlight w:val="none"/>
        </w:rPr>
        <w:t>）招标，本公司（企业）愿意参加投标，并声明：</w:t>
      </w:r>
    </w:p>
    <w:p w14:paraId="56FFA59D">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《中华人民共和国政府采购法》</w:t>
      </w:r>
      <w:r>
        <w:rPr>
          <w:rFonts w:hint="eastAsia" w:asciiTheme="minorEastAsia" w:hAnsiTheme="minorEastAsia" w:eastAsiaTheme="minorEastAsia"/>
          <w:bCs/>
          <w:color w:val="auto"/>
          <w:szCs w:val="21"/>
          <w:highlight w:val="none"/>
        </w:rPr>
        <w:t>第二十二条规定的条件：</w:t>
      </w:r>
    </w:p>
    <w:p w14:paraId="53262872">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449D95B3">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098832BB">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18CD3AD0">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1BEE930B">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65CEFEB8">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14:paraId="642D0154">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我公司对本招标项目所提供的货物或服务未侵犯知识产权。</w:t>
      </w:r>
    </w:p>
    <w:p w14:paraId="00B2EADE">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我公司保证采购人拥有所投产品完整的所有权，不以保护知识产权或技术保密的名义对所有权和使用权进行任何限制。</w:t>
      </w:r>
    </w:p>
    <w:p w14:paraId="174520F6">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14:paraId="68B09B40">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B71EE78">
      <w:pPr>
        <w:numPr>
          <w:ilvl w:val="0"/>
          <w:numId w:val="1"/>
        </w:numPr>
        <w:spacing w:line="360" w:lineRule="auto"/>
        <w:ind w:right="-815" w:firstLineChars="200"/>
        <w:rPr>
          <w:bCs/>
          <w:color w:val="auto"/>
          <w:szCs w:val="21"/>
          <w:highlight w:val="none"/>
        </w:rPr>
      </w:pPr>
      <w:r>
        <w:rPr>
          <w:rFonts w:hint="eastAsia"/>
          <w:bCs/>
          <w:color w:val="auto"/>
          <w:szCs w:val="21"/>
          <w:highlight w:val="none"/>
        </w:rPr>
        <w:t>根据《中华人民共和国政府采购法实施条例》的规定，本公司（企业）如为采购项目（包组）提供整体设计、规范编制或者项目管理、监理、检测等服务的供应商，不再参加该采购项目的其他采购活动</w:t>
      </w:r>
      <w:r>
        <w:rPr>
          <w:rFonts w:hint="eastAsia"/>
          <w:bCs/>
          <w:color w:val="auto"/>
          <w:szCs w:val="21"/>
          <w:highlight w:val="none"/>
          <w:lang w:eastAsia="zh-CN"/>
        </w:rPr>
        <w:t>。</w:t>
      </w:r>
    </w:p>
    <w:p w14:paraId="4D724BC1">
      <w:pPr>
        <w:numPr>
          <w:ilvl w:val="0"/>
          <w:numId w:val="1"/>
        </w:numPr>
        <w:spacing w:line="360" w:lineRule="auto"/>
        <w:ind w:right="-815" w:firstLineChars="200"/>
        <w:rPr>
          <w:rFonts w:ascii="宋体" w:hAnsi="宋体"/>
          <w:color w:val="auto"/>
          <w:highlight w:val="none"/>
        </w:rPr>
      </w:pPr>
      <w:r>
        <w:rPr>
          <w:rFonts w:hint="eastAsia" w:ascii="宋体" w:hAnsi="宋体"/>
          <w:color w:val="auto"/>
          <w:highlight w:val="none"/>
        </w:rPr>
        <w:t>本公司（企业）的法定代表人或单位负责人与本项目其他投标人的法定代表人或单位负责人不为同一人且与其他投标人之间不存在直接控股、管理关系。</w:t>
      </w:r>
    </w:p>
    <w:p w14:paraId="1ED0D448">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highlight w:val="none"/>
        </w:rPr>
        <w:t>本公司（企业）承诺在本次招标采购活动中，如有违法、违规、弄虚作假行为，所造成的损失、不良后果及法律责任，一律由我公司（企业）承担。</w:t>
      </w:r>
    </w:p>
    <w:p w14:paraId="7EB72EA7">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在参与</w:t>
      </w:r>
      <w:r>
        <w:rPr>
          <w:rFonts w:hint="eastAsia" w:ascii="宋体" w:hAnsi="宋体"/>
          <w:color w:val="auto"/>
          <w:highlight w:val="none"/>
        </w:rPr>
        <w:t>本次招标采购活动中</w:t>
      </w:r>
      <w:r>
        <w:rPr>
          <w:rFonts w:hint="eastAsia" w:ascii="宋体" w:hAnsi="宋体"/>
          <w:color w:val="auto"/>
          <w:szCs w:val="21"/>
          <w:highlight w:val="none"/>
        </w:rPr>
        <w:t>投标截止日前三年内，在我公司的经营活动中没有存在重大违法记录，即我公司没有受到刑事处罚或者责令停产停业、吊销许可证或者执照、较大数额罚款等行政处罚。</w:t>
      </w:r>
    </w:p>
    <w:p w14:paraId="2B98E0F2">
      <w:pPr>
        <w:numPr>
          <w:ilvl w:val="0"/>
          <w:numId w:val="1"/>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，我公司不存在被政府主管部门禁止参与政府采购活动的情形，即我公司不存在还处于被禁止参与政府采购活动的期限内情形。</w:t>
      </w:r>
    </w:p>
    <w:p w14:paraId="3A0A031C">
      <w:pPr>
        <w:numPr>
          <w:ilvl w:val="0"/>
          <w:numId w:val="1"/>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参与本项目采购活动时未被列入失信被执行人、重大税收违法案件当事人名单、政府采购严重违法失信行为记录名单</w:t>
      </w:r>
    </w:p>
    <w:p w14:paraId="74E8D839">
      <w:pPr>
        <w:numPr>
          <w:ilvl w:val="0"/>
          <w:numId w:val="1"/>
        </w:numPr>
        <w:spacing w:line="360" w:lineRule="auto"/>
        <w:ind w:right="-815" w:firstLineChars="200"/>
        <w:rPr>
          <w:rFonts w:ascii="宋体" w:hAnsi="宋体"/>
          <w:color w:val="auto"/>
          <w:szCs w:val="21"/>
          <w:highlight w:val="none"/>
        </w:rPr>
      </w:pPr>
      <w:r>
        <w:rPr>
          <w:rFonts w:hint="eastAsia"/>
          <w:color w:val="auto"/>
          <w:szCs w:val="21"/>
          <w:highlight w:val="none"/>
        </w:rPr>
        <w:t>在参与</w:t>
      </w:r>
      <w:r>
        <w:rPr>
          <w:rFonts w:hint="eastAsia" w:ascii="宋体" w:hAnsi="宋体"/>
          <w:color w:val="auto"/>
          <w:highlight w:val="none"/>
        </w:rPr>
        <w:t>本次招标采购活动中</w:t>
      </w:r>
      <w:r>
        <w:rPr>
          <w:rFonts w:hint="eastAsia"/>
          <w:color w:val="auto"/>
          <w:szCs w:val="21"/>
          <w:highlight w:val="none"/>
        </w:rPr>
        <w:t>，我公司承诺按招标文件要求提供本国产品/服务。</w:t>
      </w:r>
    </w:p>
    <w:p w14:paraId="20B0DA53">
      <w:pPr>
        <w:spacing w:line="360" w:lineRule="auto"/>
        <w:ind w:firstLine="480" w:firstLineChars="200"/>
        <w:rPr>
          <w:rFonts w:ascii="宋体" w:hAnsi="宋体"/>
          <w:color w:val="auto"/>
          <w:szCs w:val="21"/>
          <w:highlight w:val="none"/>
        </w:rPr>
      </w:pPr>
      <w:r>
        <w:rPr>
          <w:rFonts w:hint="eastAsia" w:ascii="宋体" w:hAnsi="宋体"/>
          <w:color w:val="auto"/>
          <w:szCs w:val="21"/>
          <w:highlight w:val="none"/>
        </w:rPr>
        <w:t>以上承诺，如有违反，愿依照国家相关法律处理，并承担由此给采购人带来的损失。</w:t>
      </w:r>
    </w:p>
    <w:p w14:paraId="436205D3">
      <w:pPr>
        <w:autoSpaceDE w:val="0"/>
        <w:autoSpaceDN w:val="0"/>
        <w:adjustRightInd w:val="0"/>
        <w:spacing w:line="360" w:lineRule="auto"/>
        <w:rPr>
          <w:rFonts w:ascii="宋体" w:hAnsi="宋体"/>
          <w:b/>
          <w:color w:val="auto"/>
          <w:sz w:val="22"/>
          <w:szCs w:val="22"/>
          <w:highlight w:val="none"/>
        </w:rPr>
      </w:pPr>
      <w:r>
        <w:rPr>
          <w:rFonts w:hint="eastAsia" w:ascii="宋体" w:hAnsi="宋体"/>
          <w:b/>
          <w:color w:val="auto"/>
          <w:sz w:val="22"/>
          <w:szCs w:val="22"/>
          <w:highlight w:val="none"/>
        </w:rPr>
        <w:t>备注：1.本声明函必须提供且内容不得擅自删改，否则视为无效投标。</w:t>
      </w:r>
    </w:p>
    <w:p w14:paraId="71DB20D7">
      <w:pPr>
        <w:snapToGrid w:val="0"/>
        <w:spacing w:line="360" w:lineRule="auto"/>
        <w:ind w:firstLine="663" w:firstLineChars="300"/>
        <w:rPr>
          <w:rFonts w:ascii="宋体" w:hAnsi="宋体"/>
          <w:b/>
          <w:color w:val="auto"/>
          <w:sz w:val="22"/>
          <w:szCs w:val="22"/>
          <w:highlight w:val="none"/>
        </w:rPr>
      </w:pPr>
      <w:r>
        <w:rPr>
          <w:rFonts w:hint="eastAsia" w:ascii="宋体" w:hAnsi="宋体"/>
          <w:b/>
          <w:color w:val="auto"/>
          <w:sz w:val="22"/>
          <w:szCs w:val="22"/>
          <w:highlight w:val="none"/>
        </w:rPr>
        <w:t>2. 本声明函如有虚假或与事实不符的，作无效投标处理。</w:t>
      </w:r>
    </w:p>
    <w:p w14:paraId="31644DDE">
      <w:pPr>
        <w:spacing w:line="360" w:lineRule="auto"/>
        <w:ind w:firstLine="440" w:firstLineChars="200"/>
        <w:rPr>
          <w:rFonts w:ascii="宋体" w:hAnsi="宋体"/>
          <w:color w:val="auto"/>
          <w:sz w:val="22"/>
          <w:szCs w:val="22"/>
          <w:highlight w:val="none"/>
        </w:rPr>
      </w:pPr>
    </w:p>
    <w:p w14:paraId="65AB720D">
      <w:pPr>
        <w:spacing w:line="360" w:lineRule="auto"/>
        <w:ind w:firstLine="420"/>
        <w:rPr>
          <w:color w:val="auto"/>
          <w:sz w:val="22"/>
          <w:szCs w:val="22"/>
          <w:highlight w:val="none"/>
        </w:rPr>
      </w:pPr>
      <w:r>
        <w:rPr>
          <w:rFonts w:hint="eastAsia"/>
          <w:b/>
          <w:bCs/>
          <w:color w:val="auto"/>
          <w:sz w:val="22"/>
          <w:szCs w:val="22"/>
          <w:highlight w:val="none"/>
          <w:lang w:val="en-US" w:eastAsia="zh-CN"/>
        </w:rPr>
        <w:t>报名</w:t>
      </w:r>
      <w:r>
        <w:rPr>
          <w:rFonts w:hint="eastAsia"/>
          <w:b/>
          <w:bCs/>
          <w:color w:val="auto"/>
          <w:sz w:val="22"/>
          <w:szCs w:val="22"/>
          <w:highlight w:val="none"/>
        </w:rPr>
        <w:t>单位名称：</w:t>
      </w:r>
      <w:r>
        <w:rPr>
          <w:rFonts w:hint="eastAsia"/>
          <w:color w:val="auto"/>
          <w:sz w:val="22"/>
          <w:szCs w:val="22"/>
          <w:highlight w:val="none"/>
          <w:u w:val="single"/>
        </w:rPr>
        <w:t xml:space="preserve">                             </w:t>
      </w:r>
      <w:r>
        <w:rPr>
          <w:rFonts w:hint="eastAsia"/>
          <w:color w:val="auto"/>
          <w:sz w:val="22"/>
          <w:szCs w:val="22"/>
          <w:highlight w:val="none"/>
        </w:rPr>
        <w:t>　　　　　　　</w:t>
      </w:r>
    </w:p>
    <w:p w14:paraId="57D01241">
      <w:pPr>
        <w:spacing w:line="360" w:lineRule="auto"/>
        <w:ind w:firstLine="420"/>
        <w:rPr>
          <w:rFonts w:ascii="宋体" w:hAnsi="宋体"/>
          <w:b/>
          <w:bCs/>
          <w:color w:val="auto"/>
          <w:sz w:val="22"/>
          <w:szCs w:val="22"/>
          <w:highlight w:val="none"/>
        </w:rPr>
      </w:pPr>
      <w:r>
        <w:rPr>
          <w:rFonts w:hint="eastAsia"/>
          <w:b/>
          <w:bCs/>
          <w:color w:val="auto"/>
          <w:sz w:val="22"/>
          <w:szCs w:val="22"/>
          <w:highlight w:val="none"/>
        </w:rPr>
        <w:t>日期：</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年</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月</w:t>
      </w:r>
      <w:r>
        <w:rPr>
          <w:rFonts w:hint="eastAsia" w:ascii="宋体" w:hAnsi="宋体"/>
          <w:b/>
          <w:bCs/>
          <w:color w:val="auto"/>
          <w:sz w:val="22"/>
          <w:szCs w:val="22"/>
          <w:highlight w:val="none"/>
          <w:u w:val="single"/>
        </w:rPr>
        <w:t xml:space="preserve">    </w:t>
      </w:r>
      <w:r>
        <w:rPr>
          <w:rFonts w:hint="eastAsia" w:ascii="宋体" w:hAnsi="宋体"/>
          <w:b/>
          <w:bCs/>
          <w:color w:val="auto"/>
          <w:sz w:val="22"/>
          <w:szCs w:val="22"/>
          <w:highlight w:val="none"/>
        </w:rPr>
        <w:t>日</w:t>
      </w:r>
    </w:p>
    <w:p w14:paraId="0E07EF9F">
      <w:pPr>
        <w:spacing w:line="360" w:lineRule="auto"/>
        <w:ind w:firstLine="221" w:firstLineChars="100"/>
        <w:rPr>
          <w:b/>
          <w:color w:val="auto"/>
          <w:sz w:val="22"/>
          <w:szCs w:val="22"/>
          <w:highlight w:val="none"/>
        </w:rPr>
      </w:pPr>
      <w:r>
        <w:rPr>
          <w:rFonts w:hint="eastAsia"/>
          <w:b/>
          <w:color w:val="auto"/>
          <w:sz w:val="22"/>
          <w:szCs w:val="22"/>
          <w:highlight w:val="none"/>
        </w:rPr>
        <w:t>（此处加盖</w:t>
      </w:r>
      <w:r>
        <w:rPr>
          <w:rFonts w:hint="eastAsia"/>
          <w:b/>
          <w:color w:val="auto"/>
          <w:sz w:val="22"/>
          <w:szCs w:val="22"/>
          <w:highlight w:val="none"/>
          <w:lang w:val="en-US" w:eastAsia="zh-CN"/>
        </w:rPr>
        <w:t>报名</w:t>
      </w:r>
      <w:bookmarkStart w:id="0" w:name="_GoBack"/>
      <w:bookmarkEnd w:id="0"/>
      <w:r>
        <w:rPr>
          <w:rFonts w:hint="eastAsia"/>
          <w:b/>
          <w:color w:val="auto"/>
          <w:sz w:val="22"/>
          <w:szCs w:val="22"/>
          <w:highlight w:val="none"/>
        </w:rPr>
        <w:t>位公章）</w:t>
      </w:r>
    </w:p>
    <w:p w14:paraId="4973761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775A"/>
    <w:multiLevelType w:val="singleLevel"/>
    <w:tmpl w:val="59E0775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5387C"/>
    <w:rsid w:val="04BB27B8"/>
    <w:rsid w:val="0B222B80"/>
    <w:rsid w:val="0D29352D"/>
    <w:rsid w:val="14D827D1"/>
    <w:rsid w:val="1845387C"/>
    <w:rsid w:val="1B2420FB"/>
    <w:rsid w:val="20356F94"/>
    <w:rsid w:val="55144918"/>
    <w:rsid w:val="67BF3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adjustRightInd w:val="0"/>
      <w:spacing w:before="20" w:after="20"/>
      <w:jc w:val="left"/>
      <w:outlineLvl w:val="1"/>
    </w:pPr>
    <w:rPr>
      <w:rFonts w:ascii="宋体" w:hAnsi="宋体" w:eastAsia="黑体" w:cs="宋体"/>
      <w:kern w:val="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1066</Words>
  <Characters>1074</Characters>
  <Lines>0</Lines>
  <Paragraphs>0</Paragraphs>
  <TotalTime>0</TotalTime>
  <ScaleCrop>false</ScaleCrop>
  <LinksUpToDate>false</LinksUpToDate>
  <CharactersWithSpaces>1153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2025-02-21T03:55:00Z</dcterms:created>
  <dc:creator>人来人往</dc:creator>
  <cp:lastModifiedBy>Yu</cp:lastModifiedBy>
  <dcterms:modified xsi:type="dcterms:W3CDTF">2025-02-21T04:46:43Z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E82C9CC394AA43A2906563966E8ABB3F_11</vt:lpwstr>
  </property>
  <property fmtid="{D5CDD505-2E9C-101B-9397-08002B2CF9AE}" pid="4" name="KSOTemplateDocerSaveRecord">
    <vt:lpwstr>eyJoZGlkIjoiNzA1MGJlZGM4NzExNDJkNTY4YWI3OWE4NTcyYjliMTgiLCJ1c2VySWQiOiIzMTEwMDYzOTcifQ==</vt:lpwstr>
  </property>
</Properties>
</file>