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附件1</w:t>
      </w:r>
    </w:p>
    <w:p>
      <w:pPr>
        <w:spacing w:line="540" w:lineRule="atLeas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40" w:lineRule="atLeas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年区域创新发展联合基金（云南）指南建议征集表</w:t>
      </w:r>
    </w:p>
    <w:tbl>
      <w:tblPr>
        <w:tblStyle w:val="4"/>
        <w:tblpPr w:leftFromText="180" w:rightFromText="180" w:vertAnchor="text" w:horzAnchor="margin" w:tblpXSpec="center" w:tblpY="158"/>
        <w:tblW w:w="10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63"/>
        <w:gridCol w:w="1763"/>
        <w:gridCol w:w="1763"/>
        <w:gridCol w:w="1763"/>
        <w:gridCol w:w="1764"/>
      </w:tblGrid>
      <w:tr>
        <w:trPr>
          <w:trHeight w:val="150" w:hRule="atLeast"/>
        </w:trPr>
        <w:tc>
          <w:tcPr>
            <w:tcW w:w="100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小标宋_GBK" w:cs="Times New Roman"/>
                <w:sz w:val="18"/>
                <w:szCs w:val="18"/>
              </w:rPr>
            </w:pPr>
          </w:p>
        </w:tc>
      </w:tr>
      <w:tr>
        <w:trPr>
          <w:trHeight w:val="255" w:hRule="atLeast"/>
        </w:trPr>
        <w:tc>
          <w:tcPr>
            <w:tcW w:w="10058" w:type="dxa"/>
            <w:gridSpan w:val="6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方正小标宋_GBK" w:cs="Times New Roman"/>
                <w:kern w:val="0"/>
                <w:szCs w:val="21"/>
              </w:rPr>
            </w:pPr>
          </w:p>
        </w:tc>
      </w:tr>
      <w:tr>
        <w:trPr>
          <w:trHeight w:val="7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建议方向名称</w:t>
            </w:r>
          </w:p>
        </w:tc>
        <w:tc>
          <w:tcPr>
            <w:tcW w:w="8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（不超过25个字）</w:t>
            </w:r>
          </w:p>
        </w:tc>
      </w:tr>
      <w:tr>
        <w:trPr>
          <w:trHeight w:val="7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建议人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推荐单位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学科代码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eastAsia="zh-CN"/>
              </w:rPr>
              <w:t>如：</w:t>
            </w: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/>
              </w:rPr>
              <w:t>C0101</w:t>
            </w:r>
          </w:p>
        </w:tc>
      </w:tr>
      <w:tr>
        <w:trPr>
          <w:trHeight w:val="100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所属领域</w:t>
            </w:r>
          </w:p>
        </w:tc>
        <w:tc>
          <w:tcPr>
            <w:tcW w:w="8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580" w:lineRule="exact"/>
              <w:ind w:left="240" w:hanging="240" w:hangingChars="1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生物与农业领域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人口与健康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领域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环境与生态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领域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新材料与先进制造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领域</w:t>
            </w:r>
          </w:p>
          <w:p>
            <w:pPr>
              <w:pStyle w:val="3"/>
              <w:widowControl/>
              <w:snapToGrid w:val="0"/>
              <w:spacing w:before="0" w:beforeAutospacing="0" w:after="0" w:afterAutospacing="0" w:line="580" w:lineRule="exact"/>
              <w:ind w:left="240" w:hanging="240" w:hangingChars="100"/>
              <w:rPr>
                <w:rFonts w:hint="eastAsia" w:ascii="Times New Roman" w:hAnsi="Times New Roman" w:eastAsia="方正仿宋_GBK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电子信息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领域</w:t>
            </w:r>
          </w:p>
        </w:tc>
      </w:tr>
      <w:tr>
        <w:trPr>
          <w:trHeight w:val="1255" w:hRule="atLeast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建议内容（文字简明扼要，高度凝练，1</w:t>
            </w:r>
            <w:r>
              <w:rPr>
                <w:rFonts w:hint="eastAsia" w:ascii="Times New Roman" w:hAnsi="Times New Roman" w:eastAsia="方正黑体_GBK" w:cs="Times New Roman"/>
                <w:bCs/>
                <w:kern w:val="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0字以内）</w:t>
            </w:r>
          </w:p>
          <w:p>
            <w:pPr>
              <w:widowControl/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/>
                <w:kern w:val="0"/>
              </w:rPr>
            </w:pPr>
          </w:p>
        </w:tc>
      </w:tr>
      <w:tr>
        <w:trPr>
          <w:trHeight w:val="1120" w:hRule="atLeast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建议理由与依据（400字以内）</w:t>
            </w:r>
          </w:p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主要从研究的重要性、必要性，对云南的支撑作用或体现云南优势特色等方面阐述。</w:t>
            </w:r>
          </w:p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/>
                <w:kern w:val="0"/>
              </w:rPr>
            </w:pPr>
          </w:p>
        </w:tc>
      </w:tr>
      <w:tr>
        <w:trPr>
          <w:trHeight w:val="1480" w:hRule="atLeast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研究目标及预期成果（200字以内）</w:t>
            </w:r>
          </w:p>
          <w:p>
            <w:pPr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kern w:val="0"/>
              </w:rPr>
            </w:pPr>
          </w:p>
        </w:tc>
      </w:tr>
      <w:tr>
        <w:trPr>
          <w:trHeight w:val="1677" w:hRule="atLeast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</w:rPr>
              <w:t>研究基础及团队情况（200字以内）</w:t>
            </w:r>
          </w:p>
          <w:p>
            <w:pPr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</w:p>
          <w:p>
            <w:pPr>
              <w:rPr>
                <w:rFonts w:hint="default" w:ascii="Times New Roman" w:hAnsi="Times New Roman" w:eastAsia="方正黑体_GBK" w:cs="Times New Roman"/>
                <w:bCs/>
                <w:kern w:val="0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3765D"/>
    <w:rsid w:val="000B1AD8"/>
    <w:rsid w:val="005B44C7"/>
    <w:rsid w:val="00B05ED2"/>
    <w:rsid w:val="23E13AB2"/>
    <w:rsid w:val="4843765D"/>
    <w:rsid w:val="56FF1EB6"/>
    <w:rsid w:val="5FB56E55"/>
    <w:rsid w:val="5FFF42C6"/>
    <w:rsid w:val="67F727E5"/>
    <w:rsid w:val="7CF7CF16"/>
    <w:rsid w:val="7EEB46EC"/>
    <w:rsid w:val="E75E4C86"/>
    <w:rsid w:val="F7FDB9FA"/>
    <w:rsid w:val="FF6ED792"/>
    <w:rsid w:val="FF7BC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2</Pages>
  <Words>44</Words>
  <Characters>257</Characters>
  <Lines>2</Lines>
  <Paragraphs>1</Paragraphs>
  <TotalTime>10</TotalTime>
  <ScaleCrop>false</ScaleCrop>
  <LinksUpToDate>false</LinksUpToDate>
  <CharactersWithSpaces>300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2023-01-18T10:01:00Z</dcterms:created>
  <dc:creator>Administration</dc:creator>
  <cp:lastModifiedBy>石晓红</cp:lastModifiedBy>
  <dcterms:modified xsi:type="dcterms:W3CDTF">2025-02-26T14:48:39Z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31D155758A304FB7B40B5342BDFEF79C</vt:lpwstr>
  </property>
</Properties>
</file>