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A38612">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rPr>
          <w:rFonts w:hint="eastAsia" w:ascii="微软雅黑" w:hAnsi="微软雅黑" w:eastAsia="微软雅黑" w:cs="微软雅黑"/>
          <w:b/>
          <w:i w:val="0"/>
          <w:caps w:val="0"/>
          <w:color w:val="auto"/>
          <w:spacing w:val="0"/>
          <w:sz w:val="44"/>
          <w:szCs w:val="44"/>
          <w:shd w:val="clear" w:fill="FFFFFF"/>
          <w:lang w:eastAsia="zh-CN"/>
        </w:rPr>
      </w:pPr>
      <w:r>
        <w:rPr>
          <w:rFonts w:hint="eastAsia" w:ascii="微软雅黑" w:hAnsi="微软雅黑" w:eastAsia="微软雅黑" w:cs="微软雅黑"/>
          <w:b/>
          <w:i w:val="0"/>
          <w:caps w:val="0"/>
          <w:color w:val="auto"/>
          <w:spacing w:val="0"/>
          <w:sz w:val="44"/>
          <w:szCs w:val="44"/>
          <w:shd w:val="clear" w:fill="FFFFFF"/>
        </w:rPr>
        <w:t>密云区工业固体废物管理办法</w:t>
      </w:r>
      <w:r>
        <w:rPr>
          <w:rFonts w:hint="eastAsia" w:ascii="微软雅黑" w:hAnsi="微软雅黑" w:eastAsia="微软雅黑" w:cs="微软雅黑"/>
          <w:b/>
          <w:i w:val="0"/>
          <w:caps w:val="0"/>
          <w:color w:val="auto"/>
          <w:spacing w:val="0"/>
          <w:sz w:val="44"/>
          <w:szCs w:val="44"/>
          <w:shd w:val="clear" w:fill="FFFFFF"/>
          <w:lang w:eastAsia="zh-CN"/>
        </w:rPr>
        <w:t>（试行）</w:t>
      </w:r>
    </w:p>
    <w:p w14:paraId="13BF451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center"/>
        <w:textAlignment w:val="auto"/>
        <w:outlineLvl w:val="9"/>
        <w:rPr>
          <w:rFonts w:hint="eastAsia" w:ascii="宋体" w:hAnsi="宋体" w:eastAsia="宋体" w:cs="宋体"/>
          <w:b/>
          <w:bCs/>
          <w:i w:val="0"/>
          <w:caps w:val="0"/>
          <w:color w:val="auto"/>
          <w:spacing w:val="0"/>
          <w:sz w:val="28"/>
          <w:szCs w:val="28"/>
          <w:shd w:val="clear" w:fill="FFFFFF"/>
        </w:rPr>
      </w:pPr>
    </w:p>
    <w:p w14:paraId="08C29F8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3176" w:firstLineChars="1130"/>
        <w:jc w:val="both"/>
        <w:textAlignment w:val="auto"/>
        <w:outlineLvl w:val="9"/>
        <w:rPr>
          <w:rFonts w:hint="eastAsia" w:ascii="宋体" w:hAnsi="宋体" w:eastAsia="宋体" w:cs="宋体"/>
          <w:b/>
          <w:bCs/>
          <w:i w:val="0"/>
          <w:caps w:val="0"/>
          <w:color w:val="auto"/>
          <w:spacing w:val="0"/>
          <w:sz w:val="28"/>
          <w:szCs w:val="28"/>
          <w:shd w:val="clear" w:fill="FFFFFF"/>
        </w:rPr>
      </w:pPr>
      <w:r>
        <w:rPr>
          <w:rFonts w:hint="eastAsia" w:ascii="宋体" w:hAnsi="宋体" w:eastAsia="宋体" w:cs="宋体"/>
          <w:b/>
          <w:bCs/>
          <w:i w:val="0"/>
          <w:caps w:val="0"/>
          <w:color w:val="auto"/>
          <w:spacing w:val="0"/>
          <w:sz w:val="28"/>
          <w:szCs w:val="28"/>
          <w:shd w:val="clear" w:fill="FFFFFF"/>
        </w:rPr>
        <w:t xml:space="preserve">第一章 </w:t>
      </w:r>
      <w:r>
        <w:rPr>
          <w:rFonts w:hint="eastAsia" w:ascii="宋体" w:hAnsi="宋体" w:cs="宋体"/>
          <w:b/>
          <w:bCs/>
          <w:i w:val="0"/>
          <w:caps w:val="0"/>
          <w:color w:val="auto"/>
          <w:spacing w:val="0"/>
          <w:sz w:val="28"/>
          <w:szCs w:val="28"/>
          <w:shd w:val="clear" w:fill="FFFFFF"/>
          <w:lang w:val="en-US" w:eastAsia="zh-CN"/>
        </w:rPr>
        <w:t xml:space="preserve"> </w:t>
      </w:r>
      <w:r>
        <w:rPr>
          <w:rFonts w:hint="eastAsia" w:ascii="宋体" w:hAnsi="宋体" w:eastAsia="宋体" w:cs="宋体"/>
          <w:b/>
          <w:bCs/>
          <w:i w:val="0"/>
          <w:caps w:val="0"/>
          <w:color w:val="auto"/>
          <w:spacing w:val="0"/>
          <w:sz w:val="28"/>
          <w:szCs w:val="28"/>
          <w:shd w:val="clear" w:fill="FFFFFF"/>
        </w:rPr>
        <w:t>总则</w:t>
      </w:r>
    </w:p>
    <w:p w14:paraId="09505E0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eastAsia="宋体" w:cs="宋体"/>
          <w:b w:val="0"/>
          <w:i w:val="0"/>
          <w:caps w:val="0"/>
          <w:color w:val="auto"/>
          <w:spacing w:val="0"/>
          <w:sz w:val="24"/>
          <w:szCs w:val="24"/>
          <w:shd w:val="clear" w:fill="FFFFFF"/>
        </w:rPr>
      </w:pPr>
      <w:r>
        <w:rPr>
          <w:rFonts w:hint="eastAsia" w:ascii="宋体" w:hAnsi="宋体" w:eastAsia="宋体" w:cs="宋体"/>
          <w:b w:val="0"/>
          <w:i w:val="0"/>
          <w:caps w:val="0"/>
          <w:color w:val="auto"/>
          <w:spacing w:val="0"/>
          <w:sz w:val="24"/>
          <w:szCs w:val="24"/>
          <w:shd w:val="clear" w:fill="FFFFFF"/>
        </w:rPr>
        <w:t>第一条</w:t>
      </w:r>
      <w:r>
        <w:rPr>
          <w:rFonts w:hint="eastAsia" w:ascii="宋体" w:hAnsi="宋体" w:eastAsia="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rPr>
        <w:t>为加强对工业固体废物污染环境的防治及其监督管理</w:t>
      </w:r>
      <w:r>
        <w:rPr>
          <w:rFonts w:hint="eastAsia" w:ascii="宋体" w:hAnsi="宋体" w:cs="宋体"/>
          <w:b w:val="0"/>
          <w:i w:val="0"/>
          <w:caps w:val="0"/>
          <w:color w:val="auto"/>
          <w:spacing w:val="0"/>
          <w:sz w:val="24"/>
          <w:szCs w:val="24"/>
          <w:shd w:val="clear" w:fill="FFFFFF"/>
          <w:lang w:val="en-US" w:eastAsia="zh-CN"/>
        </w:rPr>
        <w:t>，</w:t>
      </w:r>
      <w:r>
        <w:rPr>
          <w:rFonts w:hint="eastAsia" w:ascii="宋体" w:hAnsi="宋体" w:eastAsia="宋体" w:cs="宋体"/>
          <w:b w:val="0"/>
          <w:i w:val="0"/>
          <w:caps w:val="0"/>
          <w:color w:val="auto"/>
          <w:spacing w:val="0"/>
          <w:sz w:val="24"/>
          <w:szCs w:val="24"/>
          <w:shd w:val="clear" w:fill="FFFFFF"/>
        </w:rPr>
        <w:t>合理利用资源，保障人体健康，维护生态安全，促进经济社会与环境协调发展，根据《中华人民共和国固体废物污染环境防治法》等有关法律法规</w:t>
      </w:r>
      <w:r>
        <w:rPr>
          <w:rFonts w:hint="eastAsia" w:ascii="宋体" w:hAnsi="宋体" w:cs="宋体"/>
          <w:b w:val="0"/>
          <w:i w:val="0"/>
          <w:caps w:val="0"/>
          <w:color w:val="auto"/>
          <w:spacing w:val="0"/>
          <w:sz w:val="24"/>
          <w:szCs w:val="24"/>
          <w:shd w:val="clear" w:fill="FFFFFF"/>
          <w:lang w:eastAsia="zh-CN"/>
        </w:rPr>
        <w:t>和标准规范</w:t>
      </w:r>
      <w:r>
        <w:rPr>
          <w:rFonts w:hint="eastAsia" w:ascii="宋体" w:hAnsi="宋体" w:eastAsia="宋体" w:cs="宋体"/>
          <w:b w:val="0"/>
          <w:i w:val="0"/>
          <w:caps w:val="0"/>
          <w:color w:val="auto"/>
          <w:spacing w:val="0"/>
          <w:sz w:val="24"/>
          <w:szCs w:val="24"/>
          <w:shd w:val="clear" w:fill="FFFFFF"/>
        </w:rPr>
        <w:t>，结合</w:t>
      </w:r>
      <w:r>
        <w:rPr>
          <w:rFonts w:hint="eastAsia" w:ascii="宋体" w:hAnsi="宋体" w:cs="宋体"/>
          <w:b w:val="0"/>
          <w:i w:val="0"/>
          <w:caps w:val="0"/>
          <w:color w:val="auto"/>
          <w:spacing w:val="0"/>
          <w:sz w:val="24"/>
          <w:szCs w:val="24"/>
          <w:shd w:val="clear" w:fill="FFFFFF"/>
          <w:lang w:eastAsia="zh-CN"/>
        </w:rPr>
        <w:t>密云区</w:t>
      </w:r>
      <w:r>
        <w:rPr>
          <w:rFonts w:hint="eastAsia" w:ascii="宋体" w:hAnsi="宋体" w:eastAsia="宋体" w:cs="宋体"/>
          <w:b w:val="0"/>
          <w:i w:val="0"/>
          <w:caps w:val="0"/>
          <w:color w:val="auto"/>
          <w:spacing w:val="0"/>
          <w:sz w:val="24"/>
          <w:szCs w:val="24"/>
          <w:shd w:val="clear" w:fill="FFFFFF"/>
        </w:rPr>
        <w:t>实际，制定本办法。</w:t>
      </w:r>
    </w:p>
    <w:p w14:paraId="4550117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eastAsia="宋体" w:cs="宋体"/>
          <w:b w:val="0"/>
          <w:i w:val="0"/>
          <w:caps w:val="0"/>
          <w:color w:val="auto"/>
          <w:spacing w:val="0"/>
          <w:sz w:val="24"/>
          <w:szCs w:val="24"/>
          <w:shd w:val="clear" w:fill="FFFFFF"/>
        </w:rPr>
      </w:pPr>
      <w:r>
        <w:rPr>
          <w:rFonts w:hint="eastAsia" w:ascii="宋体" w:hAnsi="宋体" w:eastAsia="宋体" w:cs="宋体"/>
          <w:b w:val="0"/>
          <w:i w:val="0"/>
          <w:caps w:val="0"/>
          <w:color w:val="auto"/>
          <w:spacing w:val="0"/>
          <w:sz w:val="24"/>
          <w:szCs w:val="24"/>
          <w:shd w:val="clear" w:fill="FFFFFF"/>
        </w:rPr>
        <w:t>第二条</w:t>
      </w:r>
      <w:r>
        <w:rPr>
          <w:rFonts w:hint="eastAsia" w:ascii="宋体" w:hAnsi="宋体" w:eastAsia="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rPr>
        <w:t>本办法适用于</w:t>
      </w:r>
      <w:r>
        <w:rPr>
          <w:rFonts w:hint="eastAsia" w:ascii="宋体" w:hAnsi="宋体" w:eastAsia="宋体" w:cs="宋体"/>
          <w:b w:val="0"/>
          <w:i w:val="0"/>
          <w:caps w:val="0"/>
          <w:color w:val="auto"/>
          <w:spacing w:val="0"/>
          <w:sz w:val="24"/>
          <w:szCs w:val="24"/>
          <w:shd w:val="clear" w:fill="FFFFFF"/>
          <w:lang w:eastAsia="zh-CN"/>
        </w:rPr>
        <w:t>北京市密云</w:t>
      </w:r>
      <w:r>
        <w:rPr>
          <w:rFonts w:hint="eastAsia" w:ascii="宋体" w:hAnsi="宋体" w:eastAsia="宋体" w:cs="宋体"/>
          <w:b w:val="0"/>
          <w:i w:val="0"/>
          <w:caps w:val="0"/>
          <w:color w:val="auto"/>
          <w:spacing w:val="0"/>
          <w:sz w:val="24"/>
          <w:szCs w:val="24"/>
          <w:shd w:val="clear" w:fill="FFFFFF"/>
        </w:rPr>
        <w:t>行政区域内产生</w:t>
      </w:r>
      <w:r>
        <w:rPr>
          <w:rFonts w:hint="eastAsia" w:ascii="宋体" w:hAnsi="宋体" w:eastAsia="宋体" w:cs="宋体"/>
          <w:b w:val="0"/>
          <w:i w:val="0"/>
          <w:caps w:val="0"/>
          <w:color w:val="auto"/>
          <w:spacing w:val="0"/>
          <w:sz w:val="24"/>
          <w:szCs w:val="24"/>
          <w:shd w:val="clear" w:fill="FFFFFF"/>
          <w:lang w:eastAsia="zh-CN"/>
        </w:rPr>
        <w:t>、</w:t>
      </w:r>
      <w:r>
        <w:rPr>
          <w:rFonts w:hint="eastAsia" w:ascii="宋体" w:hAnsi="宋体" w:eastAsia="宋体" w:cs="宋体"/>
          <w:b w:val="0"/>
          <w:i w:val="0"/>
          <w:caps w:val="0"/>
          <w:color w:val="auto"/>
          <w:spacing w:val="0"/>
          <w:sz w:val="24"/>
          <w:szCs w:val="24"/>
          <w:shd w:val="clear" w:fill="FFFFFF"/>
        </w:rPr>
        <w:t>收集、贮存、</w:t>
      </w:r>
      <w:r>
        <w:rPr>
          <w:rFonts w:hint="eastAsia" w:ascii="宋体" w:hAnsi="宋体" w:eastAsia="宋体" w:cs="宋体"/>
          <w:b w:val="0"/>
          <w:i w:val="0"/>
          <w:caps w:val="0"/>
          <w:color w:val="auto"/>
          <w:spacing w:val="0"/>
          <w:sz w:val="24"/>
          <w:szCs w:val="24"/>
          <w:shd w:val="clear" w:fill="FFFFFF"/>
          <w:lang w:eastAsia="zh-CN"/>
        </w:rPr>
        <w:t>运输、</w:t>
      </w:r>
      <w:r>
        <w:rPr>
          <w:rFonts w:hint="eastAsia" w:ascii="宋体" w:hAnsi="宋体" w:eastAsia="宋体" w:cs="宋体"/>
          <w:b w:val="0"/>
          <w:i w:val="0"/>
          <w:caps w:val="0"/>
          <w:color w:val="auto"/>
          <w:spacing w:val="0"/>
          <w:sz w:val="24"/>
          <w:szCs w:val="24"/>
          <w:shd w:val="clear" w:fill="FFFFFF"/>
        </w:rPr>
        <w:t>利用、处置工业固体废物的单位。法律、法规对工业固体废物管理另有规定的，从其规定。</w:t>
      </w:r>
    </w:p>
    <w:p w14:paraId="2A0F8DE7">
      <w:pPr>
        <w:pStyle w:val="5"/>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outlineLvl w:val="9"/>
        <w:rPr>
          <w:rFonts w:hint="eastAsia" w:ascii="宋体" w:hAnsi="宋体" w:eastAsia="宋体" w:cs="宋体"/>
          <w:b w:val="0"/>
          <w:color w:val="auto"/>
          <w:sz w:val="24"/>
          <w:szCs w:val="24"/>
          <w:highlight w:val="none"/>
          <w:u w:val="none"/>
        </w:rPr>
      </w:pPr>
      <w:r>
        <w:rPr>
          <w:rFonts w:hint="eastAsia" w:ascii="宋体" w:hAnsi="宋体" w:cs="宋体"/>
          <w:b w:val="0"/>
          <w:i w:val="0"/>
          <w:caps w:val="0"/>
          <w:color w:val="auto"/>
          <w:spacing w:val="0"/>
          <w:sz w:val="24"/>
          <w:szCs w:val="24"/>
          <w:highlight w:val="none"/>
          <w:u w:val="none"/>
          <w:shd w:val="clear" w:fill="FFFFFF"/>
          <w:lang w:val="en-US" w:eastAsia="zh-CN"/>
        </w:rPr>
        <w:t xml:space="preserve"> </w:t>
      </w:r>
      <w:bookmarkStart w:id="0" w:name="OLE_LINK10"/>
      <w:r>
        <w:rPr>
          <w:rFonts w:hint="eastAsia" w:ascii="宋体" w:hAnsi="宋体" w:eastAsia="宋体" w:cs="宋体"/>
          <w:b w:val="0"/>
          <w:i w:val="0"/>
          <w:caps w:val="0"/>
          <w:color w:val="auto"/>
          <w:spacing w:val="0"/>
          <w:sz w:val="24"/>
          <w:szCs w:val="24"/>
          <w:highlight w:val="none"/>
          <w:u w:val="none"/>
          <w:shd w:val="clear" w:fill="FFFFFF"/>
        </w:rPr>
        <w:t>本办法所称</w:t>
      </w:r>
      <w:r>
        <w:rPr>
          <w:rFonts w:hint="eastAsia" w:ascii="宋体" w:hAnsi="宋体" w:eastAsia="宋体" w:cs="宋体"/>
          <w:b w:val="0"/>
          <w:color w:val="auto"/>
          <w:sz w:val="24"/>
          <w:szCs w:val="24"/>
          <w:highlight w:val="none"/>
          <w:u w:val="none"/>
        </w:rPr>
        <w:t>固体废物，是指在生产、生活和其他活动中产生的丧失原有利用价值或者虽未丧失利用价值但被抛弃或者放弃的固态、半固态和置于容器中的气态的物品、物质以及法律、行政法规规定纳入固体废物管理的物品、物质。工业固体废物，是指在工业生产活动中产生的固体</w:t>
      </w:r>
      <w:r>
        <w:rPr>
          <w:rFonts w:hint="eastAsia" w:ascii="宋体" w:hAnsi="宋体" w:eastAsia="宋体" w:cs="宋体"/>
          <w:b w:val="0"/>
          <w:color w:val="auto"/>
          <w:sz w:val="24"/>
          <w:szCs w:val="24"/>
          <w:highlight w:val="none"/>
          <w:u w:val="none"/>
          <w:lang w:eastAsia="zh-CN"/>
        </w:rPr>
        <w:t>废物。</w:t>
      </w:r>
    </w:p>
    <w:bookmarkEnd w:id="0"/>
    <w:p w14:paraId="7E9C672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eastAsia="宋体" w:cs="宋体"/>
          <w:b w:val="0"/>
          <w:i w:val="0"/>
          <w:caps w:val="0"/>
          <w:color w:val="auto"/>
          <w:spacing w:val="0"/>
          <w:sz w:val="24"/>
          <w:szCs w:val="24"/>
          <w:highlight w:val="none"/>
          <w:u w:val="none"/>
          <w:shd w:val="clear" w:fill="FFFFFF"/>
        </w:rPr>
      </w:pPr>
      <w:r>
        <w:rPr>
          <w:rFonts w:hint="eastAsia" w:ascii="宋体" w:hAnsi="宋体" w:cs="宋体"/>
          <w:b w:val="0"/>
          <w:i w:val="0"/>
          <w:caps w:val="0"/>
          <w:color w:val="auto"/>
          <w:spacing w:val="0"/>
          <w:sz w:val="24"/>
          <w:szCs w:val="24"/>
          <w:highlight w:val="none"/>
          <w:u w:val="none"/>
          <w:shd w:val="clear" w:fill="FFFFFF"/>
          <w:lang w:eastAsia="zh-CN"/>
        </w:rPr>
        <w:t>本办法所指</w:t>
      </w:r>
      <w:r>
        <w:rPr>
          <w:rFonts w:hint="eastAsia" w:ascii="宋体" w:hAnsi="宋体" w:eastAsia="宋体" w:cs="宋体"/>
          <w:b w:val="0"/>
          <w:i w:val="0"/>
          <w:caps w:val="0"/>
          <w:color w:val="auto"/>
          <w:spacing w:val="0"/>
          <w:sz w:val="24"/>
          <w:szCs w:val="24"/>
          <w:highlight w:val="none"/>
          <w:u w:val="none"/>
          <w:shd w:val="clear" w:fill="FFFFFF"/>
        </w:rPr>
        <w:t>危险废物是指各种工业生产活动中产生的列入国家危险废物名录或者根据国家规定的鉴别标准和鉴别方法认定的具有危险特性的工业固体废物</w:t>
      </w:r>
      <w:r>
        <w:rPr>
          <w:rFonts w:hint="eastAsia" w:ascii="宋体" w:hAnsi="宋体" w:cs="宋体"/>
          <w:b w:val="0"/>
          <w:i w:val="0"/>
          <w:caps w:val="0"/>
          <w:color w:val="auto"/>
          <w:spacing w:val="0"/>
          <w:sz w:val="24"/>
          <w:szCs w:val="24"/>
          <w:highlight w:val="none"/>
          <w:u w:val="none"/>
          <w:shd w:val="clear" w:fill="FFFFFF"/>
          <w:lang w:eastAsia="zh-CN"/>
        </w:rPr>
        <w:t>（包括液态废物）</w:t>
      </w:r>
      <w:r>
        <w:rPr>
          <w:rFonts w:hint="eastAsia" w:ascii="宋体" w:hAnsi="宋体" w:eastAsia="宋体" w:cs="宋体"/>
          <w:b w:val="0"/>
          <w:i w:val="0"/>
          <w:caps w:val="0"/>
          <w:color w:val="auto"/>
          <w:spacing w:val="0"/>
          <w:sz w:val="24"/>
          <w:szCs w:val="24"/>
          <w:highlight w:val="none"/>
          <w:u w:val="none"/>
          <w:shd w:val="clear" w:fill="FFFFFF"/>
        </w:rPr>
        <w:t>。一般工业固体废物是指</w:t>
      </w:r>
      <w:r>
        <w:rPr>
          <w:rFonts w:hint="eastAsia"/>
          <w:sz w:val="24"/>
          <w:szCs w:val="24"/>
          <w:highlight w:val="none"/>
          <w:u w:val="none"/>
          <w:lang w:val="en-US" w:eastAsia="zh-CN"/>
        </w:rPr>
        <w:t>企业在工业生产过程中产生且不属于危险废物的工业固体废物</w:t>
      </w:r>
      <w:r>
        <w:rPr>
          <w:rFonts w:hint="eastAsia" w:ascii="宋体" w:hAnsi="宋体" w:eastAsia="宋体" w:cs="宋体"/>
          <w:b w:val="0"/>
          <w:i w:val="0"/>
          <w:caps w:val="0"/>
          <w:color w:val="auto"/>
          <w:spacing w:val="0"/>
          <w:sz w:val="24"/>
          <w:szCs w:val="24"/>
          <w:highlight w:val="none"/>
          <w:u w:val="none"/>
          <w:shd w:val="clear" w:fill="FFFFFF"/>
        </w:rPr>
        <w:t>。</w:t>
      </w:r>
    </w:p>
    <w:p w14:paraId="58486BA1">
      <w:pPr>
        <w:pStyle w:val="5"/>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eastAsia="宋体" w:cs="宋体"/>
          <w:b w:val="0"/>
          <w:i w:val="0"/>
          <w:caps w:val="0"/>
          <w:color w:val="auto"/>
          <w:spacing w:val="0"/>
          <w:sz w:val="24"/>
          <w:szCs w:val="24"/>
          <w:shd w:val="clear" w:fill="FFFFFF"/>
        </w:rPr>
      </w:pP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rPr>
        <w:t>工业固体废物管理遵循源头减量、综合利用、全程监管、就近处置的原则，推动工业固体废物减量化、资源化、无害化。</w:t>
      </w:r>
    </w:p>
    <w:p w14:paraId="10D550B4">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rightChars="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rPr>
      </w:pPr>
      <w:r>
        <w:rPr>
          <w:rFonts w:hint="eastAsia" w:ascii="宋体" w:hAnsi="宋体" w:eastAsia="宋体" w:cs="宋体"/>
          <w:b w:val="0"/>
          <w:i w:val="0"/>
          <w:caps w:val="0"/>
          <w:color w:val="auto"/>
          <w:spacing w:val="0"/>
          <w:sz w:val="24"/>
          <w:szCs w:val="24"/>
          <w:shd w:val="clear" w:fill="FFFFFF"/>
          <w:lang w:eastAsia="zh-CN"/>
        </w:rPr>
        <w:t>第五条</w:t>
      </w:r>
      <w:r>
        <w:rPr>
          <w:rFonts w:hint="eastAsia" w:ascii="宋体" w:hAnsi="宋体" w:eastAsia="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rPr>
        <w:t>产生、收集、贮存、运输、利用、处置</w:t>
      </w:r>
      <w:r>
        <w:rPr>
          <w:rFonts w:hint="eastAsia" w:ascii="宋体" w:hAnsi="宋体" w:eastAsia="宋体" w:cs="宋体"/>
          <w:b w:val="0"/>
          <w:i w:val="0"/>
          <w:caps w:val="0"/>
          <w:color w:val="auto"/>
          <w:spacing w:val="0"/>
          <w:sz w:val="24"/>
          <w:szCs w:val="24"/>
          <w:shd w:val="clear" w:fill="FFFFFF"/>
          <w:lang w:val="en-US" w:eastAsia="zh-CN"/>
        </w:rPr>
        <w:t>工业</w:t>
      </w:r>
      <w:r>
        <w:rPr>
          <w:rFonts w:hint="eastAsia" w:ascii="宋体" w:hAnsi="宋体" w:eastAsia="宋体" w:cs="宋体"/>
          <w:b w:val="0"/>
          <w:i w:val="0"/>
          <w:caps w:val="0"/>
          <w:color w:val="auto"/>
          <w:spacing w:val="0"/>
          <w:sz w:val="24"/>
          <w:szCs w:val="24"/>
          <w:shd w:val="clear" w:fill="FFFFFF"/>
        </w:rPr>
        <w:t>固体废物的单位和</w:t>
      </w:r>
      <w:r>
        <w:rPr>
          <w:rFonts w:hint="eastAsia" w:ascii="宋体" w:hAnsi="宋体" w:eastAsia="宋体" w:cs="宋体"/>
          <w:b w:val="0"/>
          <w:i w:val="0"/>
          <w:caps w:val="0"/>
          <w:color w:val="auto"/>
          <w:spacing w:val="0"/>
          <w:sz w:val="24"/>
          <w:szCs w:val="24"/>
          <w:shd w:val="clear" w:fill="FFFFFF"/>
          <w:lang w:val="en-US" w:eastAsia="zh-CN"/>
        </w:rPr>
        <w:t>其他生产经营者</w:t>
      </w:r>
      <w:r>
        <w:rPr>
          <w:rFonts w:hint="eastAsia" w:ascii="宋体" w:hAnsi="宋体" w:eastAsia="宋体" w:cs="宋体"/>
          <w:b w:val="0"/>
          <w:i w:val="0"/>
          <w:caps w:val="0"/>
          <w:color w:val="auto"/>
          <w:spacing w:val="0"/>
          <w:sz w:val="24"/>
          <w:szCs w:val="24"/>
          <w:shd w:val="clear" w:fill="FFFFFF"/>
        </w:rPr>
        <w:t>，应当采取措施，防止或者减少</w:t>
      </w:r>
      <w:r>
        <w:rPr>
          <w:rFonts w:hint="eastAsia" w:ascii="宋体" w:hAnsi="宋体" w:eastAsia="宋体" w:cs="宋体"/>
          <w:b w:val="0"/>
          <w:i w:val="0"/>
          <w:caps w:val="0"/>
          <w:color w:val="auto"/>
          <w:spacing w:val="0"/>
          <w:sz w:val="24"/>
          <w:szCs w:val="24"/>
          <w:shd w:val="clear" w:fill="FFFFFF"/>
          <w:lang w:val="en-US" w:eastAsia="zh-CN"/>
        </w:rPr>
        <w:t>工业</w:t>
      </w:r>
      <w:r>
        <w:rPr>
          <w:rFonts w:hint="eastAsia" w:ascii="宋体" w:hAnsi="宋体" w:eastAsia="宋体" w:cs="宋体"/>
          <w:b w:val="0"/>
          <w:i w:val="0"/>
          <w:caps w:val="0"/>
          <w:color w:val="auto"/>
          <w:spacing w:val="0"/>
          <w:sz w:val="24"/>
          <w:szCs w:val="24"/>
          <w:shd w:val="clear" w:fill="FFFFFF"/>
        </w:rPr>
        <w:t>固体废物对环境的污染，对所造成的环境污染依法承担责任。</w:t>
      </w:r>
    </w:p>
    <w:p w14:paraId="5213465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cs="宋体"/>
          <w:b w:val="0"/>
          <w:i w:val="0"/>
          <w:caps w:val="0"/>
          <w:color w:val="auto"/>
          <w:spacing w:val="0"/>
          <w:sz w:val="24"/>
          <w:szCs w:val="24"/>
          <w:shd w:val="clear" w:fill="FFFFFF"/>
          <w:lang w:val="en-US" w:eastAsia="zh-CN"/>
        </w:rPr>
      </w:pPr>
      <w:r>
        <w:rPr>
          <w:rFonts w:hint="eastAsia" w:ascii="宋体" w:hAnsi="宋体" w:cs="宋体"/>
          <w:b w:val="0"/>
          <w:i w:val="0"/>
          <w:caps w:val="0"/>
          <w:color w:val="auto"/>
          <w:spacing w:val="0"/>
          <w:sz w:val="24"/>
          <w:szCs w:val="24"/>
          <w:shd w:val="clear" w:fill="FFFFFF"/>
          <w:lang w:eastAsia="zh-CN"/>
        </w:rPr>
        <w:t>第六条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bCs w:val="0"/>
          <w:color w:val="auto"/>
          <w:sz w:val="24"/>
          <w:szCs w:val="24"/>
          <w:shd w:val="clear" w:fill="FFFFFF"/>
        </w:rPr>
        <w:t>产生工业固体废物的单位</w:t>
      </w:r>
      <w:r>
        <w:rPr>
          <w:rFonts w:hint="eastAsia" w:ascii="宋体" w:hAnsi="宋体" w:cs="宋体"/>
          <w:b w:val="0"/>
          <w:bCs w:val="0"/>
          <w:color w:val="auto"/>
          <w:sz w:val="24"/>
          <w:szCs w:val="24"/>
          <w:shd w:val="clear" w:fill="FFFFFF"/>
          <w:lang w:eastAsia="zh-CN"/>
        </w:rPr>
        <w:t>，</w:t>
      </w:r>
      <w:r>
        <w:rPr>
          <w:rFonts w:hint="eastAsia" w:ascii="宋体" w:hAnsi="宋体" w:cs="宋体"/>
          <w:b w:val="0"/>
          <w:i w:val="0"/>
          <w:caps w:val="0"/>
          <w:color w:val="auto"/>
          <w:spacing w:val="0"/>
          <w:sz w:val="24"/>
          <w:szCs w:val="24"/>
          <w:shd w:val="clear" w:fill="FFFFFF"/>
          <w:lang w:val="en-US" w:eastAsia="zh-CN"/>
        </w:rPr>
        <w:t>应当在环境影响评价文件中明确工业固体废物的产生环节、种类、名称、物理性状、年度产生量、贮存方式、利用方式和去向、利用或处置量、环境管理要求。</w:t>
      </w:r>
    </w:p>
    <w:p w14:paraId="5904043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cs="宋体"/>
          <w:b w:val="0"/>
          <w:i w:val="0"/>
          <w:caps w:val="0"/>
          <w:color w:val="auto"/>
          <w:spacing w:val="0"/>
          <w:sz w:val="24"/>
          <w:szCs w:val="24"/>
          <w:shd w:val="clear" w:fill="FFFFFF"/>
          <w:lang w:eastAsia="zh-CN"/>
        </w:rPr>
      </w:pPr>
      <w:r>
        <w:rPr>
          <w:rFonts w:hint="eastAsia" w:ascii="宋体" w:hAnsi="宋体" w:cs="宋体"/>
          <w:b w:val="0"/>
          <w:i w:val="0"/>
          <w:caps w:val="0"/>
          <w:color w:val="auto"/>
          <w:spacing w:val="0"/>
          <w:sz w:val="24"/>
          <w:szCs w:val="24"/>
          <w:shd w:val="clear" w:fill="FFFFFF"/>
          <w:lang w:eastAsia="zh-CN"/>
        </w:rPr>
        <w:t>第七条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bCs w:val="0"/>
          <w:color w:val="auto"/>
          <w:sz w:val="24"/>
          <w:szCs w:val="24"/>
          <w:shd w:val="clear" w:fill="FFFFFF"/>
        </w:rPr>
        <w:t>产生工业固体废物的单位</w:t>
      </w:r>
      <w:r>
        <w:rPr>
          <w:rFonts w:hint="eastAsia" w:ascii="宋体" w:hAnsi="宋体" w:eastAsia="宋体" w:cs="宋体"/>
          <w:b w:val="0"/>
          <w:bCs w:val="0"/>
          <w:color w:val="auto"/>
          <w:sz w:val="24"/>
          <w:szCs w:val="24"/>
          <w:shd w:val="clear" w:fill="FFFFFF"/>
          <w:lang w:eastAsia="zh-CN"/>
        </w:rPr>
        <w:t>，</w:t>
      </w:r>
      <w:r>
        <w:rPr>
          <w:rFonts w:hint="eastAsia" w:ascii="宋体" w:hAnsi="宋体" w:eastAsia="宋体" w:cs="宋体"/>
          <w:b w:val="0"/>
          <w:bCs w:val="0"/>
          <w:color w:val="auto"/>
          <w:sz w:val="24"/>
          <w:szCs w:val="24"/>
          <w:shd w:val="clear" w:fill="FFFFFF"/>
        </w:rPr>
        <w:t>应按照《固定污染源排污许可分类管理名录》依法取得排污许可证或进行排污登记。依据</w:t>
      </w:r>
      <w:r>
        <w:rPr>
          <w:rFonts w:hint="eastAsia" w:ascii="宋体" w:hAnsi="宋体" w:eastAsia="宋体" w:cs="宋体"/>
          <w:b w:val="0"/>
          <w:i w:val="0"/>
          <w:caps w:val="0"/>
          <w:color w:val="auto"/>
          <w:spacing w:val="0"/>
          <w:sz w:val="24"/>
          <w:szCs w:val="24"/>
          <w:shd w:val="clear" w:fill="FFFFFF"/>
        </w:rPr>
        <w:t>《中华人民共和国固体废物污染环境防治法》</w:t>
      </w:r>
      <w:r>
        <w:rPr>
          <w:rFonts w:hint="eastAsia" w:ascii="宋体" w:hAnsi="宋体" w:eastAsia="宋体" w:cs="宋体"/>
          <w:b w:val="0"/>
          <w:bCs w:val="0"/>
          <w:color w:val="auto"/>
          <w:sz w:val="24"/>
          <w:szCs w:val="24"/>
          <w:shd w:val="clear" w:fill="FFFFFF"/>
        </w:rPr>
        <w:t>、《中华人民共和国清洁生产促进法》等有关规定实施清洁生产审核。</w:t>
      </w:r>
    </w:p>
    <w:p w14:paraId="5A2A4F0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cs="宋体"/>
          <w:b w:val="0"/>
          <w:i w:val="0"/>
          <w:caps w:val="0"/>
          <w:color w:val="auto"/>
          <w:spacing w:val="0"/>
          <w:sz w:val="24"/>
          <w:szCs w:val="24"/>
          <w:highlight w:val="none"/>
          <w:shd w:val="clear" w:fill="FFFFFF"/>
          <w:lang w:val="en-US" w:eastAsia="zh-CN"/>
        </w:rPr>
      </w:pPr>
      <w:r>
        <w:rPr>
          <w:rFonts w:hint="eastAsia" w:ascii="宋体" w:hAnsi="宋体" w:cs="宋体"/>
          <w:b w:val="0"/>
          <w:i w:val="0"/>
          <w:caps w:val="0"/>
          <w:color w:val="auto"/>
          <w:spacing w:val="0"/>
          <w:sz w:val="24"/>
          <w:szCs w:val="24"/>
          <w:highlight w:val="none"/>
          <w:shd w:val="clear" w:fill="FFFFFF"/>
          <w:lang w:eastAsia="zh-CN"/>
        </w:rPr>
        <w:t>第八条</w:t>
      </w:r>
      <w:r>
        <w:rPr>
          <w:rFonts w:hint="eastAsia" w:ascii="宋体" w:hAnsi="宋体" w:cs="宋体"/>
          <w:b w:val="0"/>
          <w:i w:val="0"/>
          <w:caps w:val="0"/>
          <w:color w:val="auto"/>
          <w:spacing w:val="0"/>
          <w:sz w:val="24"/>
          <w:szCs w:val="24"/>
          <w:highlight w:val="none"/>
          <w:shd w:val="clear" w:fill="FFFFFF"/>
          <w:lang w:val="en-US" w:eastAsia="zh-CN"/>
        </w:rPr>
        <w:t xml:space="preserve">  </w:t>
      </w:r>
      <w:r>
        <w:rPr>
          <w:rFonts w:hint="eastAsia" w:ascii="宋体" w:hAnsi="宋体" w:cs="宋体"/>
          <w:b w:val="0"/>
          <w:i w:val="0"/>
          <w:caps w:val="0"/>
          <w:color w:val="auto"/>
          <w:spacing w:val="0"/>
          <w:sz w:val="24"/>
          <w:szCs w:val="24"/>
          <w:highlight w:val="none"/>
          <w:shd w:val="clear" w:fill="FFFFFF"/>
          <w:lang w:eastAsia="zh-CN"/>
        </w:rPr>
        <w:t>区生态环境主管部门对本行政区域工业固体废物污染环境防治工作实施统一监督管理。区发展改革、工业和信息化、自然资源、住房城乡建设、交通运输、农业农村、商务、卫生健康等主管部门</w:t>
      </w:r>
      <w:r>
        <w:rPr>
          <w:rFonts w:hint="eastAsia" w:ascii="宋体" w:hAnsi="宋体" w:cs="宋体"/>
          <w:b w:val="0"/>
          <w:i w:val="0"/>
          <w:caps w:val="0"/>
          <w:color w:val="auto"/>
          <w:spacing w:val="0"/>
          <w:sz w:val="24"/>
          <w:szCs w:val="24"/>
          <w:highlight w:val="none"/>
          <w:shd w:val="clear" w:fill="FFFFFF"/>
          <w:lang w:val="en-US" w:eastAsia="zh-CN"/>
        </w:rPr>
        <w:t>按照各自职责做好工业固体废物污染环境防治的监督管理工作</w:t>
      </w:r>
      <w:r>
        <w:rPr>
          <w:rFonts w:hint="eastAsia" w:ascii="宋体" w:hAnsi="宋体" w:cs="宋体"/>
          <w:b w:val="0"/>
          <w:i w:val="0"/>
          <w:caps w:val="0"/>
          <w:color w:val="auto"/>
          <w:spacing w:val="0"/>
          <w:sz w:val="24"/>
          <w:szCs w:val="24"/>
          <w:highlight w:val="none"/>
          <w:shd w:val="clear" w:fill="FFFFFF"/>
          <w:lang w:eastAsia="zh-CN"/>
        </w:rPr>
        <w:t>。</w:t>
      </w:r>
    </w:p>
    <w:p w14:paraId="1213535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rPr>
        <w:t>第</w:t>
      </w:r>
      <w:r>
        <w:rPr>
          <w:rFonts w:hint="eastAsia" w:ascii="宋体" w:hAnsi="宋体" w:cs="宋体"/>
          <w:b w:val="0"/>
          <w:i w:val="0"/>
          <w:caps w:val="0"/>
          <w:color w:val="auto"/>
          <w:spacing w:val="0"/>
          <w:sz w:val="24"/>
          <w:szCs w:val="24"/>
          <w:shd w:val="clear" w:fill="FFFFFF"/>
          <w:lang w:val="en-US" w:eastAsia="zh-CN"/>
        </w:rPr>
        <w:t>九</w:t>
      </w:r>
      <w:r>
        <w:rPr>
          <w:rFonts w:hint="eastAsia" w:ascii="宋体" w:hAnsi="宋体" w:eastAsia="宋体" w:cs="宋体"/>
          <w:b w:val="0"/>
          <w:i w:val="0"/>
          <w:caps w:val="0"/>
          <w:color w:val="auto"/>
          <w:spacing w:val="0"/>
          <w:sz w:val="24"/>
          <w:szCs w:val="24"/>
          <w:shd w:val="clear" w:fill="FFFFFF"/>
        </w:rPr>
        <w:t>条</w:t>
      </w:r>
      <w:r>
        <w:rPr>
          <w:rFonts w:hint="eastAsia" w:ascii="宋体" w:hAnsi="宋体" w:eastAsia="宋体" w:cs="宋体"/>
          <w:b w:val="0"/>
          <w:i w:val="0"/>
          <w:caps w:val="0"/>
          <w:color w:val="auto"/>
          <w:spacing w:val="0"/>
          <w:sz w:val="24"/>
          <w:szCs w:val="24"/>
          <w:shd w:val="clear" w:fill="FFFFFF"/>
          <w:lang w:val="en-US" w:eastAsia="zh-CN"/>
        </w:rPr>
        <w:t xml:space="preserve">  鼓励和扶持工业固体废物综合利用项目建设，对工业固体废物科技开发、技术改造和产品的示范与推广给予相关支持。</w:t>
      </w:r>
    </w:p>
    <w:p w14:paraId="03973FC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鼓励社会力量依法投资、建设、运营危险废物收集转运中心和一般工业固体废物二次分拣中心。</w:t>
      </w:r>
    </w:p>
    <w:p w14:paraId="667961E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center"/>
        <w:textAlignment w:val="auto"/>
        <w:outlineLvl w:val="9"/>
        <w:rPr>
          <w:rFonts w:hint="eastAsia" w:ascii="宋体" w:hAnsi="宋体" w:eastAsia="宋体" w:cs="宋体"/>
          <w:b/>
          <w:bCs/>
          <w:i w:val="0"/>
          <w:caps w:val="0"/>
          <w:color w:val="auto"/>
          <w:spacing w:val="0"/>
          <w:sz w:val="28"/>
          <w:szCs w:val="28"/>
          <w:shd w:val="clear" w:fill="FFFFFF"/>
          <w:lang w:eastAsia="zh-CN"/>
        </w:rPr>
      </w:pPr>
      <w:r>
        <w:rPr>
          <w:rFonts w:hint="eastAsia" w:ascii="宋体" w:hAnsi="宋体" w:eastAsia="宋体" w:cs="宋体"/>
          <w:b/>
          <w:bCs/>
          <w:i w:val="0"/>
          <w:caps w:val="0"/>
          <w:color w:val="auto"/>
          <w:spacing w:val="0"/>
          <w:sz w:val="28"/>
          <w:szCs w:val="28"/>
          <w:shd w:val="clear" w:fill="FFFFFF"/>
        </w:rPr>
        <w:t>第</w:t>
      </w:r>
      <w:r>
        <w:rPr>
          <w:rFonts w:hint="eastAsia" w:ascii="宋体" w:hAnsi="宋体" w:eastAsia="宋体" w:cs="宋体"/>
          <w:b/>
          <w:bCs/>
          <w:i w:val="0"/>
          <w:caps w:val="0"/>
          <w:color w:val="auto"/>
          <w:spacing w:val="0"/>
          <w:sz w:val="28"/>
          <w:szCs w:val="28"/>
          <w:shd w:val="clear" w:fill="FFFFFF"/>
          <w:lang w:eastAsia="zh-CN"/>
        </w:rPr>
        <w:t>二</w:t>
      </w:r>
      <w:r>
        <w:rPr>
          <w:rFonts w:hint="eastAsia" w:ascii="宋体" w:hAnsi="宋体" w:eastAsia="宋体" w:cs="宋体"/>
          <w:b/>
          <w:bCs/>
          <w:i w:val="0"/>
          <w:caps w:val="0"/>
          <w:color w:val="auto"/>
          <w:spacing w:val="0"/>
          <w:sz w:val="28"/>
          <w:szCs w:val="28"/>
          <w:shd w:val="clear" w:fill="FFFFFF"/>
        </w:rPr>
        <w:t xml:space="preserve">章 </w:t>
      </w:r>
      <w:r>
        <w:rPr>
          <w:rFonts w:hint="eastAsia" w:ascii="宋体" w:hAnsi="宋体" w:eastAsia="宋体" w:cs="宋体"/>
          <w:b/>
          <w:bCs/>
          <w:i w:val="0"/>
          <w:caps w:val="0"/>
          <w:color w:val="auto"/>
          <w:spacing w:val="0"/>
          <w:sz w:val="28"/>
          <w:szCs w:val="28"/>
          <w:shd w:val="clear" w:fill="FFFFFF"/>
          <w:lang w:val="en-US" w:eastAsia="zh-CN"/>
        </w:rPr>
        <w:t xml:space="preserve"> </w:t>
      </w:r>
      <w:r>
        <w:rPr>
          <w:rFonts w:hint="eastAsia" w:ascii="宋体" w:hAnsi="宋体" w:eastAsia="宋体" w:cs="宋体"/>
          <w:b/>
          <w:bCs/>
          <w:i w:val="0"/>
          <w:caps w:val="0"/>
          <w:color w:val="auto"/>
          <w:spacing w:val="0"/>
          <w:sz w:val="28"/>
          <w:szCs w:val="28"/>
          <w:shd w:val="clear" w:fill="FFFFFF"/>
          <w:lang w:eastAsia="zh-CN"/>
        </w:rPr>
        <w:t>一般工业固废废物</w:t>
      </w:r>
    </w:p>
    <w:p w14:paraId="580BC25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第十条  产生一般工业固体废物的单位和其他生产经营者对暂时不利用或不能利用的一般工业固体废物应当按照《一般工业固体废物贮存和填埋污染控制标准》（GB</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18599）等有关标准规范建设一般工业固体废物贮存设施。</w:t>
      </w:r>
    </w:p>
    <w:p w14:paraId="3393F3A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w:t>
      </w:r>
      <w:r>
        <w:rPr>
          <w:rFonts w:hint="eastAsia" w:ascii="宋体" w:hAnsi="宋体" w:cs="宋体"/>
          <w:b w:val="0"/>
          <w:i w:val="0"/>
          <w:caps w:val="0"/>
          <w:color w:val="auto"/>
          <w:spacing w:val="0"/>
          <w:sz w:val="24"/>
          <w:szCs w:val="24"/>
          <w:shd w:val="clear" w:fill="FFFFFF"/>
          <w:lang w:val="en-US" w:eastAsia="zh-CN"/>
        </w:rPr>
        <w:t>一</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一般工业固体废物的单位和其他生产经营者采用库房、包装工具（罐、桶、包装袋等）贮存一般工业固体废物，其贮存过程应当设置一般工业固体废物贮存库。贮存库设有雨棚、围堰或围墙，仓库内部地面干净平整无损，地面应当做硬化或其他防渗措施处理，满足防扬散、防流失、防渗漏、防雨淋等环境保护要求，不应露天堆放一般工业固体废物。</w:t>
      </w:r>
      <w:r>
        <w:rPr>
          <w:rFonts w:hint="eastAsia" w:ascii="宋体" w:hAnsi="宋体" w:cs="宋体"/>
          <w:b w:val="0"/>
          <w:i w:val="0"/>
          <w:caps w:val="0"/>
          <w:color w:val="auto"/>
          <w:spacing w:val="0"/>
          <w:sz w:val="24"/>
          <w:szCs w:val="24"/>
          <w:shd w:val="clear" w:fill="FFFFFF"/>
          <w:lang w:val="en-US" w:eastAsia="zh-CN"/>
        </w:rPr>
        <w:t xml:space="preserve"> </w:t>
      </w:r>
    </w:p>
    <w:p w14:paraId="10B80E6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w:t>
      </w:r>
      <w:r>
        <w:rPr>
          <w:rFonts w:hint="eastAsia" w:ascii="宋体" w:hAnsi="宋体" w:cs="宋体"/>
          <w:b w:val="0"/>
          <w:i w:val="0"/>
          <w:caps w:val="0"/>
          <w:color w:val="auto"/>
          <w:spacing w:val="0"/>
          <w:sz w:val="24"/>
          <w:szCs w:val="24"/>
          <w:shd w:val="clear" w:fill="FFFFFF"/>
          <w:lang w:val="en-US" w:eastAsia="zh-CN"/>
        </w:rPr>
        <w:t>二</w:t>
      </w:r>
      <w:r>
        <w:rPr>
          <w:rFonts w:hint="eastAsia" w:ascii="宋体" w:hAnsi="宋体" w:eastAsia="宋体" w:cs="宋体"/>
          <w:b w:val="0"/>
          <w:i w:val="0"/>
          <w:caps w:val="0"/>
          <w:color w:val="auto"/>
          <w:spacing w:val="0"/>
          <w:sz w:val="24"/>
          <w:szCs w:val="24"/>
          <w:shd w:val="clear" w:fill="FFFFFF"/>
          <w:lang w:val="en-US" w:eastAsia="zh-CN"/>
        </w:rPr>
        <w:t xml:space="preserve">条 </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产生一般工业固体废物的单位和其他生产经营者应在贮存设施显著位置张贴符合《环境保护图形标志-固体废物贮存（处置）场》（GB</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15562.2）规定的环境保护图形标志，并注明一般工业固体废物</w:t>
      </w:r>
      <w:r>
        <w:rPr>
          <w:rFonts w:hint="eastAsia" w:ascii="宋体" w:hAnsi="宋体" w:cs="宋体"/>
          <w:b w:val="0"/>
          <w:i w:val="0"/>
          <w:caps w:val="0"/>
          <w:color w:val="auto"/>
          <w:spacing w:val="0"/>
          <w:sz w:val="24"/>
          <w:szCs w:val="24"/>
          <w:shd w:val="clear" w:fill="FFFFFF"/>
          <w:lang w:val="en-US" w:eastAsia="zh-CN"/>
        </w:rPr>
        <w:t>的</w:t>
      </w:r>
      <w:r>
        <w:rPr>
          <w:rFonts w:hint="eastAsia" w:ascii="宋体" w:hAnsi="宋体" w:eastAsia="宋体" w:cs="宋体"/>
          <w:b w:val="0"/>
          <w:i w:val="0"/>
          <w:caps w:val="0"/>
          <w:color w:val="auto"/>
          <w:spacing w:val="0"/>
          <w:sz w:val="24"/>
          <w:szCs w:val="24"/>
          <w:shd w:val="clear" w:fill="FFFFFF"/>
          <w:lang w:val="en-US" w:eastAsia="zh-CN"/>
        </w:rPr>
        <w:t xml:space="preserve">相应类别。 </w:t>
      </w:r>
    </w:p>
    <w:p w14:paraId="4532FED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w:t>
      </w:r>
      <w:r>
        <w:rPr>
          <w:rFonts w:hint="eastAsia" w:ascii="宋体" w:hAnsi="宋体" w:cs="宋体"/>
          <w:b w:val="0"/>
          <w:i w:val="0"/>
          <w:caps w:val="0"/>
          <w:color w:val="auto"/>
          <w:spacing w:val="0"/>
          <w:sz w:val="24"/>
          <w:szCs w:val="24"/>
          <w:shd w:val="clear" w:fill="FFFFFF"/>
          <w:lang w:val="en-US" w:eastAsia="zh-CN"/>
        </w:rPr>
        <w:t>三</w:t>
      </w:r>
      <w:r>
        <w:rPr>
          <w:rFonts w:hint="eastAsia" w:ascii="宋体" w:hAnsi="宋体" w:eastAsia="宋体" w:cs="宋体"/>
          <w:b w:val="0"/>
          <w:i w:val="0"/>
          <w:caps w:val="0"/>
          <w:color w:val="auto"/>
          <w:spacing w:val="0"/>
          <w:sz w:val="24"/>
          <w:szCs w:val="24"/>
          <w:shd w:val="clear" w:fill="FFFFFF"/>
          <w:lang w:val="en-US" w:eastAsia="zh-CN"/>
        </w:rPr>
        <w:t>条  产生一般工业固体废物的单位和其他生产经营者应将一般工业固体废物分类</w:t>
      </w:r>
      <w:r>
        <w:rPr>
          <w:rFonts w:hint="eastAsia" w:ascii="宋体" w:hAnsi="宋体" w:cs="宋体"/>
          <w:b w:val="0"/>
          <w:i w:val="0"/>
          <w:caps w:val="0"/>
          <w:color w:val="auto"/>
          <w:spacing w:val="0"/>
          <w:sz w:val="24"/>
          <w:szCs w:val="24"/>
          <w:shd w:val="clear" w:fill="FFFFFF"/>
          <w:lang w:val="en-US" w:eastAsia="zh-CN"/>
        </w:rPr>
        <w:t>、</w:t>
      </w:r>
      <w:r>
        <w:rPr>
          <w:rFonts w:hint="eastAsia" w:ascii="宋体" w:hAnsi="宋体" w:eastAsia="宋体" w:cs="宋体"/>
          <w:b w:val="0"/>
          <w:i w:val="0"/>
          <w:caps w:val="0"/>
          <w:color w:val="auto"/>
          <w:spacing w:val="0"/>
          <w:sz w:val="24"/>
          <w:szCs w:val="24"/>
          <w:shd w:val="clear" w:fill="FFFFFF"/>
          <w:lang w:val="en-US" w:eastAsia="zh-CN"/>
        </w:rPr>
        <w:t>分区贮存。禁止将危险废物、建筑垃圾、生活垃圾</w:t>
      </w:r>
      <w:r>
        <w:rPr>
          <w:rFonts w:hint="eastAsia" w:ascii="宋体" w:hAnsi="宋体" w:cs="宋体"/>
          <w:b w:val="0"/>
          <w:i w:val="0"/>
          <w:caps w:val="0"/>
          <w:color w:val="auto"/>
          <w:spacing w:val="0"/>
          <w:sz w:val="24"/>
          <w:szCs w:val="24"/>
          <w:shd w:val="clear" w:fill="FFFFFF"/>
          <w:lang w:val="en-US" w:eastAsia="zh-CN"/>
        </w:rPr>
        <w:t>等</w:t>
      </w:r>
      <w:r>
        <w:rPr>
          <w:rFonts w:hint="eastAsia" w:ascii="宋体" w:hAnsi="宋体" w:eastAsia="宋体" w:cs="宋体"/>
          <w:b w:val="0"/>
          <w:i w:val="0"/>
          <w:caps w:val="0"/>
          <w:color w:val="auto"/>
          <w:spacing w:val="0"/>
          <w:sz w:val="24"/>
          <w:szCs w:val="24"/>
          <w:shd w:val="clear" w:fill="FFFFFF"/>
          <w:lang w:val="en-US" w:eastAsia="zh-CN"/>
        </w:rPr>
        <w:t>与一般工业固体废物混合贮存，不得向生活垃圾收集设施中投放工业固体废物。</w:t>
      </w:r>
      <w:r>
        <w:rPr>
          <w:rFonts w:hint="eastAsia" w:ascii="宋体" w:hAnsi="宋体" w:cs="宋体"/>
          <w:b w:val="0"/>
          <w:i w:val="0"/>
          <w:caps w:val="0"/>
          <w:color w:val="auto"/>
          <w:spacing w:val="0"/>
          <w:sz w:val="24"/>
          <w:szCs w:val="24"/>
          <w:shd w:val="clear" w:fill="FFFFFF"/>
          <w:lang w:val="en-US" w:eastAsia="zh-CN"/>
        </w:rPr>
        <w:t xml:space="preserve"> </w:t>
      </w:r>
    </w:p>
    <w:p w14:paraId="3F9E28C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w:t>
      </w:r>
      <w:r>
        <w:rPr>
          <w:rFonts w:hint="eastAsia" w:ascii="宋体" w:hAnsi="宋体" w:cs="宋体"/>
          <w:b w:val="0"/>
          <w:i w:val="0"/>
          <w:caps w:val="0"/>
          <w:color w:val="auto"/>
          <w:spacing w:val="0"/>
          <w:sz w:val="24"/>
          <w:szCs w:val="24"/>
          <w:shd w:val="clear" w:fill="FFFFFF"/>
          <w:lang w:val="en-US" w:eastAsia="zh-CN"/>
        </w:rPr>
        <w:t>四</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highlight w:val="none"/>
          <w:shd w:val="clear" w:fill="FFFFFF"/>
          <w:lang w:val="en-US" w:eastAsia="zh-CN"/>
        </w:rPr>
        <w:t>鼓励有条件的</w:t>
      </w:r>
      <w:r>
        <w:rPr>
          <w:rFonts w:hint="eastAsia" w:ascii="宋体" w:hAnsi="宋体" w:eastAsia="宋体" w:cs="宋体"/>
          <w:b w:val="0"/>
          <w:i w:val="0"/>
          <w:caps w:val="0"/>
          <w:color w:val="auto"/>
          <w:spacing w:val="0"/>
          <w:sz w:val="24"/>
          <w:szCs w:val="24"/>
          <w:shd w:val="clear" w:fill="FFFFFF"/>
          <w:lang w:val="en-US" w:eastAsia="zh-CN"/>
        </w:rPr>
        <w:t>产生一般工业固体废物</w:t>
      </w:r>
      <w:r>
        <w:rPr>
          <w:rFonts w:hint="eastAsia" w:ascii="宋体" w:hAnsi="宋体" w:cs="宋体"/>
          <w:b w:val="0"/>
          <w:i w:val="0"/>
          <w:caps w:val="0"/>
          <w:color w:val="auto"/>
          <w:spacing w:val="0"/>
          <w:sz w:val="24"/>
          <w:szCs w:val="24"/>
          <w:shd w:val="clear" w:fill="FFFFFF"/>
          <w:lang w:val="en-US" w:eastAsia="zh-CN"/>
        </w:rPr>
        <w:t>的</w:t>
      </w:r>
      <w:r>
        <w:rPr>
          <w:rFonts w:hint="eastAsia" w:ascii="宋体" w:hAnsi="宋体" w:eastAsia="宋体" w:cs="宋体"/>
          <w:b w:val="0"/>
          <w:i w:val="0"/>
          <w:caps w:val="0"/>
          <w:color w:val="auto"/>
          <w:spacing w:val="0"/>
          <w:sz w:val="24"/>
          <w:szCs w:val="24"/>
          <w:shd w:val="clear" w:fill="FFFFFF"/>
          <w:lang w:val="en-US" w:eastAsia="zh-CN"/>
        </w:rPr>
        <w:t>单位在贮存场所</w:t>
      </w:r>
      <w:r>
        <w:rPr>
          <w:rFonts w:hint="eastAsia" w:ascii="宋体" w:hAnsi="宋体" w:cs="宋体"/>
          <w:b w:val="0"/>
          <w:i w:val="0"/>
          <w:caps w:val="0"/>
          <w:color w:val="auto"/>
          <w:spacing w:val="0"/>
          <w:sz w:val="24"/>
          <w:szCs w:val="24"/>
          <w:shd w:val="clear" w:fill="FFFFFF"/>
          <w:lang w:val="en-US" w:eastAsia="zh-CN"/>
        </w:rPr>
        <w:t>内、</w:t>
      </w:r>
      <w:r>
        <w:rPr>
          <w:rFonts w:hint="eastAsia" w:ascii="宋体" w:hAnsi="宋体" w:eastAsia="宋体" w:cs="宋体"/>
          <w:b w:val="0"/>
          <w:i w:val="0"/>
          <w:caps w:val="0"/>
          <w:color w:val="auto"/>
          <w:spacing w:val="0"/>
          <w:sz w:val="24"/>
          <w:szCs w:val="24"/>
          <w:shd w:val="clear" w:fill="FFFFFF"/>
          <w:lang w:val="en-US" w:eastAsia="zh-CN"/>
        </w:rPr>
        <w:t>出入口、磅秤位置等关键节点安装视频监控设备，配备智能称重设备</w:t>
      </w:r>
      <w:r>
        <w:rPr>
          <w:rFonts w:hint="eastAsia" w:ascii="宋体" w:hAnsi="宋体" w:cs="宋体"/>
          <w:b w:val="0"/>
          <w:i w:val="0"/>
          <w:caps w:val="0"/>
          <w:color w:val="auto"/>
          <w:spacing w:val="0"/>
          <w:sz w:val="24"/>
          <w:szCs w:val="24"/>
          <w:shd w:val="clear" w:fill="FFFFFF"/>
          <w:lang w:val="en-US" w:eastAsia="zh-CN"/>
        </w:rPr>
        <w:t>，并</w:t>
      </w:r>
      <w:r>
        <w:rPr>
          <w:rFonts w:hint="eastAsia" w:ascii="宋体" w:hAnsi="宋体" w:eastAsia="宋体" w:cs="宋体"/>
          <w:b w:val="0"/>
          <w:i w:val="0"/>
          <w:caps w:val="0"/>
          <w:color w:val="auto"/>
          <w:spacing w:val="0"/>
          <w:sz w:val="24"/>
          <w:szCs w:val="24"/>
          <w:shd w:val="clear" w:fill="FFFFFF"/>
          <w:lang w:val="en-US" w:eastAsia="zh-CN"/>
        </w:rPr>
        <w:t>保证设备正常运行。</w:t>
      </w:r>
    </w:p>
    <w:p w14:paraId="2FE3515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w:t>
      </w:r>
      <w:r>
        <w:rPr>
          <w:rFonts w:hint="eastAsia" w:ascii="宋体" w:hAnsi="宋体" w:cs="宋体"/>
          <w:b w:val="0"/>
          <w:i w:val="0"/>
          <w:caps w:val="0"/>
          <w:color w:val="auto"/>
          <w:spacing w:val="0"/>
          <w:sz w:val="24"/>
          <w:szCs w:val="24"/>
          <w:shd w:val="clear" w:fill="FFFFFF"/>
          <w:lang w:val="en-US" w:eastAsia="zh-CN"/>
        </w:rPr>
        <w:t>五</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产生一般工业固体废物</w:t>
      </w:r>
      <w:r>
        <w:rPr>
          <w:rFonts w:hint="eastAsia" w:ascii="宋体" w:hAnsi="宋体" w:cs="宋体"/>
          <w:b w:val="0"/>
          <w:i w:val="0"/>
          <w:caps w:val="0"/>
          <w:color w:val="auto"/>
          <w:spacing w:val="0"/>
          <w:sz w:val="24"/>
          <w:szCs w:val="24"/>
          <w:shd w:val="clear" w:fill="FFFFFF"/>
          <w:lang w:val="en-US" w:eastAsia="zh-CN"/>
        </w:rPr>
        <w:t>的</w:t>
      </w:r>
      <w:r>
        <w:rPr>
          <w:rFonts w:hint="eastAsia" w:ascii="宋体" w:hAnsi="宋体" w:eastAsia="宋体" w:cs="宋体"/>
          <w:b w:val="0"/>
          <w:i w:val="0"/>
          <w:caps w:val="0"/>
          <w:color w:val="auto"/>
          <w:spacing w:val="0"/>
          <w:sz w:val="24"/>
          <w:szCs w:val="24"/>
          <w:shd w:val="clear" w:fill="FFFFFF"/>
          <w:lang w:val="en-US" w:eastAsia="zh-CN"/>
        </w:rPr>
        <w:t>单位和其他生产经营者应当按照“宜用则用、全程管控”的原则，根据</w:t>
      </w:r>
      <w:r>
        <w:rPr>
          <w:rFonts w:hint="eastAsia" w:ascii="宋体" w:hAnsi="宋体" w:cs="宋体"/>
          <w:b w:val="0"/>
          <w:i w:val="0"/>
          <w:caps w:val="0"/>
          <w:color w:val="auto"/>
          <w:spacing w:val="0"/>
          <w:sz w:val="24"/>
          <w:szCs w:val="24"/>
          <w:shd w:val="clear" w:fill="FFFFFF"/>
          <w:lang w:val="en-US" w:eastAsia="zh-CN"/>
        </w:rPr>
        <w:t>自身</w:t>
      </w:r>
      <w:r>
        <w:rPr>
          <w:rFonts w:hint="eastAsia" w:ascii="宋体" w:hAnsi="宋体" w:eastAsia="宋体" w:cs="宋体"/>
          <w:b w:val="0"/>
          <w:i w:val="0"/>
          <w:caps w:val="0"/>
          <w:color w:val="auto"/>
          <w:spacing w:val="0"/>
          <w:sz w:val="24"/>
          <w:szCs w:val="24"/>
          <w:shd w:val="clear" w:fill="FFFFFF"/>
          <w:lang w:val="en-US" w:eastAsia="zh-CN"/>
        </w:rPr>
        <w:t xml:space="preserve">经济、技术条件对一般工业固体废物进行综合利用，综合利用应遵守环境保护法律法规和有关标准规范要求。 </w:t>
      </w:r>
    </w:p>
    <w:p w14:paraId="26A04B5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对一般工业固体废物进行无害化处置的，应当符合《一般工业固体废物贮存和填埋污染控制标准》（GB</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 xml:space="preserve">18599）等有关标准规范要求。 </w:t>
      </w:r>
    </w:p>
    <w:p w14:paraId="3409D36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w:t>
      </w:r>
      <w:r>
        <w:rPr>
          <w:rFonts w:hint="eastAsia" w:ascii="宋体" w:hAnsi="宋体" w:cs="宋体"/>
          <w:b w:val="0"/>
          <w:i w:val="0"/>
          <w:caps w:val="0"/>
          <w:color w:val="auto"/>
          <w:spacing w:val="0"/>
          <w:sz w:val="24"/>
          <w:szCs w:val="24"/>
          <w:shd w:val="clear" w:fill="FFFFFF"/>
          <w:lang w:val="en-US" w:eastAsia="zh-CN"/>
        </w:rPr>
        <w:t>六</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cs="宋体"/>
          <w:b w:val="0"/>
          <w:bCs w:val="0"/>
          <w:i w:val="0"/>
          <w:caps w:val="0"/>
          <w:color w:val="auto"/>
          <w:spacing w:val="0"/>
          <w:sz w:val="24"/>
          <w:szCs w:val="24"/>
          <w:shd w:val="clear" w:fill="FFFFFF"/>
          <w:lang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其他生产经营者应当</w:t>
      </w:r>
      <w:r>
        <w:rPr>
          <w:rFonts w:hint="default" w:ascii="宋体" w:hAnsi="宋体" w:eastAsia="宋体" w:cs="宋体"/>
          <w:b w:val="0"/>
          <w:i w:val="0"/>
          <w:caps w:val="0"/>
          <w:color w:val="auto"/>
          <w:spacing w:val="0"/>
          <w:sz w:val="24"/>
          <w:szCs w:val="24"/>
          <w:shd w:val="clear" w:fill="FFFFFF"/>
          <w:lang w:val="en-US" w:eastAsia="zh-CN"/>
        </w:rPr>
        <w:t>制定</w:t>
      </w:r>
      <w:r>
        <w:rPr>
          <w:rFonts w:hint="eastAsia" w:ascii="宋体" w:hAnsi="宋体" w:eastAsia="宋体" w:cs="宋体"/>
          <w:b w:val="0"/>
          <w:i w:val="0"/>
          <w:caps w:val="0"/>
          <w:color w:val="auto"/>
          <w:spacing w:val="0"/>
          <w:sz w:val="24"/>
          <w:szCs w:val="24"/>
          <w:shd w:val="clear" w:fill="FFFFFF"/>
          <w:lang w:val="en-US" w:eastAsia="zh-CN"/>
        </w:rPr>
        <w:t>年度一般工业固体废物管理</w:t>
      </w:r>
      <w:r>
        <w:rPr>
          <w:rFonts w:hint="default" w:ascii="宋体" w:hAnsi="宋体" w:eastAsia="宋体" w:cs="宋体"/>
          <w:b w:val="0"/>
          <w:i w:val="0"/>
          <w:caps w:val="0"/>
          <w:color w:val="auto"/>
          <w:spacing w:val="0"/>
          <w:sz w:val="24"/>
          <w:szCs w:val="24"/>
          <w:shd w:val="clear" w:fill="FFFFFF"/>
          <w:lang w:val="en-US" w:eastAsia="zh-CN"/>
        </w:rPr>
        <w:t>计划</w:t>
      </w:r>
      <w:r>
        <w:rPr>
          <w:rFonts w:hint="eastAsia" w:ascii="宋体" w:hAnsi="宋体" w:eastAsia="宋体" w:cs="宋体"/>
          <w:b w:val="0"/>
          <w:i w:val="0"/>
          <w:caps w:val="0"/>
          <w:color w:val="auto"/>
          <w:spacing w:val="0"/>
          <w:sz w:val="24"/>
          <w:szCs w:val="24"/>
          <w:shd w:val="clear" w:fill="FFFFFF"/>
          <w:lang w:val="en-US" w:eastAsia="zh-CN"/>
        </w:rPr>
        <w:t>，包括各类一般工业固体废物的产生量、贮存量、转移量、转移后接收企业名称、处理处置或综合利用方式，以及年度综合利用率等信息，实现一般工业固体废物可追溯、可查询。</w:t>
      </w:r>
    </w:p>
    <w:p w14:paraId="77D794D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highlight w:val="none"/>
          <w:shd w:val="clear" w:fill="FFFFFF"/>
          <w:lang w:val="en-US" w:eastAsia="zh-CN"/>
        </w:rPr>
        <w:t>第十</w:t>
      </w:r>
      <w:r>
        <w:rPr>
          <w:rFonts w:hint="eastAsia" w:ascii="宋体" w:hAnsi="宋体" w:cs="宋体"/>
          <w:b w:val="0"/>
          <w:i w:val="0"/>
          <w:caps w:val="0"/>
          <w:color w:val="auto"/>
          <w:spacing w:val="0"/>
          <w:sz w:val="24"/>
          <w:szCs w:val="24"/>
          <w:highlight w:val="none"/>
          <w:shd w:val="clear" w:fill="FFFFFF"/>
          <w:lang w:val="en-US" w:eastAsia="zh-CN"/>
        </w:rPr>
        <w:t xml:space="preserve">七条  </w:t>
      </w:r>
      <w:r>
        <w:rPr>
          <w:rFonts w:hint="eastAsia" w:ascii="宋体" w:hAnsi="宋体" w:eastAsia="宋体" w:cs="宋体"/>
          <w:b w:val="0"/>
          <w:i w:val="0"/>
          <w:caps w:val="0"/>
          <w:color w:val="auto"/>
          <w:spacing w:val="0"/>
          <w:sz w:val="24"/>
          <w:szCs w:val="24"/>
          <w:highlight w:val="none"/>
          <w:shd w:val="clear" w:fill="FFFFFF"/>
          <w:lang w:val="en-US" w:eastAsia="zh-CN"/>
        </w:rPr>
        <w:t>产生</w:t>
      </w:r>
      <w:r>
        <w:rPr>
          <w:rFonts w:hint="eastAsia" w:ascii="宋体" w:hAnsi="宋体" w:cs="宋体"/>
          <w:b w:val="0"/>
          <w:bCs w:val="0"/>
          <w:i w:val="0"/>
          <w:caps w:val="0"/>
          <w:color w:val="auto"/>
          <w:spacing w:val="0"/>
          <w:sz w:val="24"/>
          <w:szCs w:val="24"/>
          <w:highlight w:val="none"/>
          <w:shd w:val="clear" w:fill="FFFFFF"/>
          <w:lang w:eastAsia="zh-CN"/>
        </w:rPr>
        <w:t>一般</w:t>
      </w:r>
      <w:r>
        <w:rPr>
          <w:rFonts w:hint="eastAsia" w:ascii="宋体" w:hAnsi="宋体" w:eastAsia="宋体" w:cs="宋体"/>
          <w:b w:val="0"/>
          <w:i w:val="0"/>
          <w:caps w:val="0"/>
          <w:color w:val="auto"/>
          <w:spacing w:val="0"/>
          <w:sz w:val="24"/>
          <w:szCs w:val="24"/>
          <w:highlight w:val="none"/>
          <w:shd w:val="clear" w:fill="FFFFFF"/>
          <w:lang w:val="en-US" w:eastAsia="zh-CN"/>
        </w:rPr>
        <w:t>工业固体废物的单位</w:t>
      </w:r>
      <w:r>
        <w:rPr>
          <w:rFonts w:hint="eastAsia" w:ascii="宋体" w:hAnsi="宋体" w:cs="宋体"/>
          <w:b w:val="0"/>
          <w:i w:val="0"/>
          <w:caps w:val="0"/>
          <w:color w:val="auto"/>
          <w:spacing w:val="0"/>
          <w:sz w:val="24"/>
          <w:szCs w:val="24"/>
          <w:highlight w:val="none"/>
          <w:shd w:val="clear" w:fill="FFFFFF"/>
          <w:lang w:val="en-US" w:eastAsia="zh-CN"/>
        </w:rPr>
        <w:t>和</w:t>
      </w:r>
      <w:r>
        <w:rPr>
          <w:rFonts w:hint="eastAsia" w:ascii="宋体" w:hAnsi="宋体" w:eastAsia="宋体" w:cs="宋体"/>
          <w:b w:val="0"/>
          <w:i w:val="0"/>
          <w:caps w:val="0"/>
          <w:color w:val="auto"/>
          <w:spacing w:val="0"/>
          <w:sz w:val="24"/>
          <w:szCs w:val="24"/>
          <w:highlight w:val="none"/>
          <w:shd w:val="clear" w:fill="FFFFFF"/>
          <w:lang w:val="en-US" w:eastAsia="zh-CN"/>
        </w:rPr>
        <w:t>其他生产经营者按照国家和北京市、密云区的有关规定，</w:t>
      </w:r>
      <w:r>
        <w:rPr>
          <w:rFonts w:hint="eastAsia" w:ascii="宋体" w:hAnsi="宋体" w:cs="宋体"/>
          <w:b w:val="0"/>
          <w:i w:val="0"/>
          <w:caps w:val="0"/>
          <w:color w:val="auto"/>
          <w:spacing w:val="0"/>
          <w:sz w:val="24"/>
          <w:szCs w:val="24"/>
          <w:highlight w:val="none"/>
          <w:shd w:val="clear" w:fill="FFFFFF"/>
          <w:lang w:val="en-US" w:eastAsia="zh-CN"/>
        </w:rPr>
        <w:t>每年</w:t>
      </w:r>
      <w:r>
        <w:rPr>
          <w:rFonts w:hint="eastAsia" w:ascii="宋体" w:hAnsi="宋体" w:eastAsia="宋体" w:cs="宋体"/>
          <w:b w:val="0"/>
          <w:i w:val="0"/>
          <w:caps w:val="0"/>
          <w:color w:val="auto"/>
          <w:spacing w:val="0"/>
          <w:sz w:val="24"/>
          <w:szCs w:val="24"/>
          <w:highlight w:val="none"/>
          <w:shd w:val="clear" w:fill="FFFFFF"/>
          <w:lang w:val="en-US" w:eastAsia="zh-CN"/>
        </w:rPr>
        <w:t>开展</w:t>
      </w:r>
      <w:r>
        <w:rPr>
          <w:rFonts w:hint="eastAsia" w:ascii="宋体" w:hAnsi="宋体" w:cs="宋体"/>
          <w:b w:val="0"/>
          <w:i w:val="0"/>
          <w:caps w:val="0"/>
          <w:color w:val="auto"/>
          <w:spacing w:val="0"/>
          <w:sz w:val="24"/>
          <w:szCs w:val="24"/>
          <w:highlight w:val="none"/>
          <w:shd w:val="clear" w:fill="FFFFFF"/>
          <w:lang w:val="en-US" w:eastAsia="zh-CN"/>
        </w:rPr>
        <w:t>至少一次</w:t>
      </w:r>
      <w:r>
        <w:rPr>
          <w:rFonts w:hint="eastAsia" w:ascii="宋体" w:hAnsi="宋体" w:cs="宋体"/>
          <w:b w:val="0"/>
          <w:bCs w:val="0"/>
          <w:i w:val="0"/>
          <w:caps w:val="0"/>
          <w:color w:val="auto"/>
          <w:spacing w:val="0"/>
          <w:sz w:val="24"/>
          <w:szCs w:val="24"/>
          <w:highlight w:val="none"/>
          <w:shd w:val="clear" w:fill="FFFFFF"/>
          <w:lang w:eastAsia="zh-CN"/>
        </w:rPr>
        <w:t>一般</w:t>
      </w:r>
      <w:r>
        <w:rPr>
          <w:rFonts w:hint="eastAsia" w:ascii="宋体" w:hAnsi="宋体" w:eastAsia="宋体" w:cs="宋体"/>
          <w:b w:val="0"/>
          <w:i w:val="0"/>
          <w:caps w:val="0"/>
          <w:color w:val="auto"/>
          <w:spacing w:val="0"/>
          <w:sz w:val="24"/>
          <w:szCs w:val="24"/>
          <w:highlight w:val="none"/>
          <w:shd w:val="clear" w:fill="FFFFFF"/>
          <w:lang w:val="en-US" w:eastAsia="zh-CN"/>
        </w:rPr>
        <w:t>工业固体废物实际产生种类、数量、流向、利用</w:t>
      </w:r>
      <w:r>
        <w:rPr>
          <w:rFonts w:hint="eastAsia" w:ascii="宋体" w:hAnsi="宋体" w:cs="宋体"/>
          <w:b w:val="0"/>
          <w:i w:val="0"/>
          <w:caps w:val="0"/>
          <w:color w:val="auto"/>
          <w:spacing w:val="0"/>
          <w:sz w:val="24"/>
          <w:szCs w:val="24"/>
          <w:highlight w:val="none"/>
          <w:shd w:val="clear" w:fill="FFFFFF"/>
          <w:lang w:val="en-US" w:eastAsia="zh-CN"/>
        </w:rPr>
        <w:t>、贮存、</w:t>
      </w:r>
      <w:r>
        <w:rPr>
          <w:rFonts w:hint="eastAsia" w:ascii="宋体" w:hAnsi="宋体" w:eastAsia="宋体" w:cs="宋体"/>
          <w:b w:val="0"/>
          <w:i w:val="0"/>
          <w:caps w:val="0"/>
          <w:color w:val="auto"/>
          <w:spacing w:val="0"/>
          <w:sz w:val="24"/>
          <w:szCs w:val="24"/>
          <w:highlight w:val="none"/>
          <w:shd w:val="clear" w:fill="FFFFFF"/>
          <w:lang w:val="en-US" w:eastAsia="zh-CN"/>
        </w:rPr>
        <w:t>处置</w:t>
      </w:r>
      <w:r>
        <w:rPr>
          <w:rFonts w:hint="eastAsia" w:ascii="宋体" w:hAnsi="宋体" w:cs="宋体"/>
          <w:b w:val="0"/>
          <w:i w:val="0"/>
          <w:caps w:val="0"/>
          <w:color w:val="auto"/>
          <w:spacing w:val="0"/>
          <w:sz w:val="24"/>
          <w:szCs w:val="24"/>
          <w:highlight w:val="none"/>
          <w:shd w:val="clear" w:fill="FFFFFF"/>
          <w:lang w:val="en-US" w:eastAsia="zh-CN"/>
        </w:rPr>
        <w:t>情况及</w:t>
      </w:r>
      <w:r>
        <w:rPr>
          <w:rFonts w:hint="eastAsia" w:ascii="宋体" w:hAnsi="宋体" w:eastAsia="宋体" w:cs="宋体"/>
          <w:b w:val="0"/>
          <w:i w:val="0"/>
          <w:caps w:val="0"/>
          <w:color w:val="auto"/>
          <w:spacing w:val="0"/>
          <w:sz w:val="24"/>
          <w:szCs w:val="24"/>
          <w:highlight w:val="none"/>
          <w:shd w:val="clear" w:fill="FFFFFF"/>
          <w:lang w:val="en-US" w:eastAsia="zh-CN"/>
        </w:rPr>
        <w:t>贮存能力和贮存设施规范性等的自行核查，</w:t>
      </w:r>
      <w:r>
        <w:rPr>
          <w:rFonts w:hint="eastAsia" w:ascii="宋体" w:hAnsi="宋体" w:cs="宋体"/>
          <w:b w:val="0"/>
          <w:i w:val="0"/>
          <w:caps w:val="0"/>
          <w:color w:val="auto"/>
          <w:spacing w:val="0"/>
          <w:sz w:val="24"/>
          <w:szCs w:val="24"/>
          <w:highlight w:val="none"/>
          <w:shd w:val="clear" w:fill="FFFFFF"/>
          <w:lang w:val="en-US" w:eastAsia="zh-CN"/>
        </w:rPr>
        <w:t>建立工业固体废物管理台账，其中，</w:t>
      </w:r>
      <w:r>
        <w:rPr>
          <w:rFonts w:hint="eastAsia" w:ascii="宋体" w:hAnsi="宋体" w:eastAsia="宋体" w:cs="宋体"/>
          <w:b w:val="0"/>
          <w:i w:val="0"/>
          <w:caps w:val="0"/>
          <w:color w:val="auto"/>
          <w:spacing w:val="0"/>
          <w:sz w:val="24"/>
          <w:szCs w:val="24"/>
          <w:highlight w:val="none"/>
          <w:shd w:val="clear" w:fill="FFFFFF"/>
          <w:lang w:val="en-US" w:eastAsia="zh-CN"/>
        </w:rPr>
        <w:t>纳入排污许可</w:t>
      </w:r>
      <w:r>
        <w:rPr>
          <w:rFonts w:hint="eastAsia" w:ascii="宋体" w:hAnsi="宋体" w:cs="宋体"/>
          <w:b w:val="0"/>
          <w:i w:val="0"/>
          <w:caps w:val="0"/>
          <w:color w:val="auto"/>
          <w:spacing w:val="0"/>
          <w:sz w:val="24"/>
          <w:szCs w:val="24"/>
          <w:highlight w:val="none"/>
          <w:shd w:val="clear" w:fill="FFFFFF"/>
          <w:lang w:val="en-US" w:eastAsia="zh-CN"/>
        </w:rPr>
        <w:t>重点和简化</w:t>
      </w:r>
      <w:r>
        <w:rPr>
          <w:rFonts w:hint="eastAsia" w:ascii="宋体" w:hAnsi="宋体" w:eastAsia="宋体" w:cs="宋体"/>
          <w:b w:val="0"/>
          <w:i w:val="0"/>
          <w:caps w:val="0"/>
          <w:color w:val="auto"/>
          <w:spacing w:val="0"/>
          <w:sz w:val="24"/>
          <w:szCs w:val="24"/>
          <w:highlight w:val="none"/>
          <w:shd w:val="clear" w:fill="FFFFFF"/>
          <w:lang w:val="en-US" w:eastAsia="zh-CN"/>
        </w:rPr>
        <w:t>管理</w:t>
      </w:r>
      <w:r>
        <w:rPr>
          <w:rFonts w:hint="eastAsia" w:ascii="宋体" w:hAnsi="宋体" w:cs="宋体"/>
          <w:b w:val="0"/>
          <w:i w:val="0"/>
          <w:caps w:val="0"/>
          <w:color w:val="auto"/>
          <w:spacing w:val="0"/>
          <w:sz w:val="24"/>
          <w:szCs w:val="24"/>
          <w:highlight w:val="none"/>
          <w:shd w:val="clear" w:fill="FFFFFF"/>
          <w:lang w:val="en-US" w:eastAsia="zh-CN"/>
        </w:rPr>
        <w:t>且产生工业固体废物的企业应每年一月底之前</w:t>
      </w:r>
      <w:r>
        <w:rPr>
          <w:rFonts w:hint="eastAsia" w:ascii="宋体" w:hAnsi="宋体" w:eastAsia="宋体" w:cs="宋体"/>
          <w:b w:val="0"/>
          <w:i w:val="0"/>
          <w:caps w:val="0"/>
          <w:color w:val="auto"/>
          <w:spacing w:val="0"/>
          <w:sz w:val="24"/>
          <w:szCs w:val="24"/>
          <w:highlight w:val="none"/>
          <w:shd w:val="clear" w:fill="FFFFFF"/>
          <w:lang w:val="en-US" w:eastAsia="zh-CN"/>
        </w:rPr>
        <w:t>向</w:t>
      </w:r>
      <w:r>
        <w:rPr>
          <w:rFonts w:hint="eastAsia" w:ascii="宋体" w:hAnsi="宋体" w:cs="宋体"/>
          <w:b w:val="0"/>
          <w:i w:val="0"/>
          <w:caps w:val="0"/>
          <w:color w:val="auto"/>
          <w:spacing w:val="0"/>
          <w:sz w:val="24"/>
          <w:szCs w:val="24"/>
          <w:highlight w:val="none"/>
          <w:shd w:val="clear" w:fill="FFFFFF"/>
          <w:lang w:val="en-US" w:eastAsia="zh-CN"/>
        </w:rPr>
        <w:t>密云</w:t>
      </w:r>
      <w:r>
        <w:rPr>
          <w:rFonts w:hint="eastAsia" w:ascii="宋体" w:hAnsi="宋体" w:eastAsia="宋体" w:cs="宋体"/>
          <w:b w:val="0"/>
          <w:i w:val="0"/>
          <w:caps w:val="0"/>
          <w:color w:val="auto"/>
          <w:spacing w:val="0"/>
          <w:sz w:val="24"/>
          <w:szCs w:val="24"/>
          <w:highlight w:val="none"/>
          <w:shd w:val="clear" w:fill="FFFFFF"/>
          <w:lang w:val="en-US" w:eastAsia="zh-CN"/>
        </w:rPr>
        <w:t>区固废信息化系统</w:t>
      </w:r>
      <w:r>
        <w:rPr>
          <w:rFonts w:hint="eastAsia" w:ascii="宋体" w:hAnsi="宋体" w:cs="宋体"/>
          <w:b w:val="0"/>
          <w:i w:val="0"/>
          <w:caps w:val="0"/>
          <w:color w:val="auto"/>
          <w:spacing w:val="0"/>
          <w:sz w:val="24"/>
          <w:szCs w:val="24"/>
          <w:highlight w:val="none"/>
          <w:shd w:val="clear" w:fill="FFFFFF"/>
          <w:lang w:val="en-US" w:eastAsia="zh-CN"/>
        </w:rPr>
        <w:t>填报上一年的相关数据</w:t>
      </w:r>
      <w:r>
        <w:rPr>
          <w:rFonts w:hint="eastAsia" w:ascii="宋体" w:hAnsi="宋体" w:eastAsia="宋体" w:cs="宋体"/>
          <w:b w:val="0"/>
          <w:i w:val="0"/>
          <w:caps w:val="0"/>
          <w:color w:val="auto"/>
          <w:spacing w:val="0"/>
          <w:sz w:val="24"/>
          <w:szCs w:val="24"/>
          <w:shd w:val="clear" w:fill="FFFFFF"/>
          <w:lang w:val="en-US" w:eastAsia="zh-CN"/>
        </w:rPr>
        <w:t>。</w:t>
      </w:r>
    </w:p>
    <w:p w14:paraId="05072EB1">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第十</w:t>
      </w:r>
      <w:r>
        <w:rPr>
          <w:rFonts w:hint="eastAsia" w:ascii="宋体" w:hAnsi="宋体" w:cs="宋体"/>
          <w:b w:val="0"/>
          <w:i w:val="0"/>
          <w:caps w:val="0"/>
          <w:color w:val="auto"/>
          <w:spacing w:val="0"/>
          <w:sz w:val="24"/>
          <w:szCs w:val="24"/>
          <w:shd w:val="clear" w:fill="FFFFFF"/>
          <w:lang w:val="en-US" w:eastAsia="zh-CN"/>
        </w:rPr>
        <w:t>八</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禁止任何单位和个人在密云水库保护区、农用地和法律法规禁止的其他地点倾倒、堆放、丢弃、遗撒、贮存</w:t>
      </w:r>
      <w:r>
        <w:rPr>
          <w:rFonts w:hint="eastAsia" w:ascii="宋体" w:hAnsi="宋体" w:cs="宋体"/>
          <w:b w:val="0"/>
          <w:bCs w:val="0"/>
          <w:i w:val="0"/>
          <w:caps w:val="0"/>
          <w:color w:val="auto"/>
          <w:spacing w:val="0"/>
          <w:sz w:val="24"/>
          <w:szCs w:val="24"/>
          <w:shd w:val="clear" w:fill="FFFFFF"/>
          <w:lang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w:t>
      </w:r>
    </w:p>
    <w:p w14:paraId="45315C20">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十九</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cs="宋体"/>
          <w:b w:val="0"/>
          <w:bCs w:val="0"/>
          <w:i w:val="0"/>
          <w:caps w:val="0"/>
          <w:color w:val="auto"/>
          <w:spacing w:val="0"/>
          <w:sz w:val="24"/>
          <w:szCs w:val="24"/>
          <w:shd w:val="clear" w:fill="FFFFFF"/>
          <w:lang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其他生产经营者委托他人运输、利用、处置</w:t>
      </w:r>
      <w:r>
        <w:rPr>
          <w:rFonts w:hint="eastAsia" w:ascii="宋体" w:hAnsi="宋体" w:cs="宋体"/>
          <w:b w:val="0"/>
          <w:bCs w:val="0"/>
          <w:i w:val="0"/>
          <w:caps w:val="0"/>
          <w:color w:val="auto"/>
          <w:spacing w:val="0"/>
          <w:sz w:val="24"/>
          <w:szCs w:val="24"/>
          <w:shd w:val="clear" w:fill="FFFFFF"/>
          <w:lang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工业固体废物前，应委托有相应能力的单位（或个人）收集、运输、利用、处置，对受托方的主体资格和技术能力进行核实，</w:t>
      </w:r>
      <w:r>
        <w:rPr>
          <w:rFonts w:hint="eastAsia" w:ascii="宋体" w:hAnsi="宋体" w:cs="宋体"/>
          <w:b w:val="0"/>
          <w:i w:val="0"/>
          <w:caps w:val="0"/>
          <w:color w:val="auto"/>
          <w:spacing w:val="0"/>
          <w:sz w:val="24"/>
          <w:szCs w:val="24"/>
          <w:shd w:val="clear" w:fill="FFFFFF"/>
          <w:lang w:val="en-US" w:eastAsia="zh-CN"/>
        </w:rPr>
        <w:t>双方应有</w:t>
      </w:r>
      <w:r>
        <w:rPr>
          <w:rFonts w:hint="eastAsia" w:ascii="宋体" w:hAnsi="宋体" w:eastAsia="宋体" w:cs="宋体"/>
          <w:b w:val="0"/>
          <w:i w:val="0"/>
          <w:caps w:val="0"/>
          <w:color w:val="auto"/>
          <w:spacing w:val="0"/>
          <w:sz w:val="24"/>
          <w:szCs w:val="24"/>
          <w:shd w:val="clear" w:fill="FFFFFF"/>
          <w:lang w:val="en-US" w:eastAsia="zh-CN"/>
        </w:rPr>
        <w:t>签订</w:t>
      </w:r>
      <w:r>
        <w:rPr>
          <w:rFonts w:hint="eastAsia" w:ascii="宋体" w:hAnsi="宋体" w:cs="宋体"/>
          <w:b w:val="0"/>
          <w:i w:val="0"/>
          <w:caps w:val="0"/>
          <w:color w:val="auto"/>
          <w:spacing w:val="0"/>
          <w:sz w:val="24"/>
          <w:szCs w:val="24"/>
          <w:shd w:val="clear" w:fill="FFFFFF"/>
          <w:lang w:val="en-US" w:eastAsia="zh-CN"/>
        </w:rPr>
        <w:t>的</w:t>
      </w:r>
      <w:r>
        <w:rPr>
          <w:rFonts w:hint="eastAsia" w:ascii="宋体" w:hAnsi="宋体" w:eastAsia="宋体" w:cs="宋体"/>
          <w:b w:val="0"/>
          <w:i w:val="0"/>
          <w:caps w:val="0"/>
          <w:color w:val="auto"/>
          <w:spacing w:val="0"/>
          <w:sz w:val="24"/>
          <w:szCs w:val="24"/>
          <w:shd w:val="clear" w:fill="FFFFFF"/>
          <w:lang w:val="en-US" w:eastAsia="zh-CN"/>
        </w:rPr>
        <w:t>书面</w:t>
      </w:r>
      <w:r>
        <w:rPr>
          <w:rFonts w:hint="eastAsia" w:ascii="宋体" w:hAnsi="宋体" w:cs="宋体"/>
          <w:b w:val="0"/>
          <w:i w:val="0"/>
          <w:caps w:val="0"/>
          <w:color w:val="auto"/>
          <w:spacing w:val="0"/>
          <w:sz w:val="24"/>
          <w:szCs w:val="24"/>
          <w:shd w:val="clear" w:fill="FFFFFF"/>
          <w:lang w:val="en-US" w:eastAsia="zh-CN"/>
        </w:rPr>
        <w:t>协议、</w:t>
      </w:r>
      <w:r>
        <w:rPr>
          <w:rFonts w:hint="eastAsia" w:ascii="宋体" w:hAnsi="宋体" w:eastAsia="宋体" w:cs="宋体"/>
          <w:b w:val="0"/>
          <w:i w:val="0"/>
          <w:caps w:val="0"/>
          <w:color w:val="auto"/>
          <w:spacing w:val="0"/>
          <w:sz w:val="24"/>
          <w:szCs w:val="24"/>
          <w:shd w:val="clear" w:fill="FFFFFF"/>
          <w:lang w:val="en-US" w:eastAsia="zh-CN"/>
        </w:rPr>
        <w:t>合同</w:t>
      </w:r>
      <w:r>
        <w:rPr>
          <w:rFonts w:hint="eastAsia" w:ascii="宋体" w:hAnsi="宋体" w:cs="宋体"/>
          <w:b w:val="0"/>
          <w:i w:val="0"/>
          <w:caps w:val="0"/>
          <w:color w:val="auto"/>
          <w:spacing w:val="0"/>
          <w:sz w:val="24"/>
          <w:szCs w:val="24"/>
          <w:shd w:val="clear" w:fill="FFFFFF"/>
          <w:lang w:val="en-US" w:eastAsia="zh-CN"/>
        </w:rPr>
        <w:t>或相关证明材料</w:t>
      </w:r>
      <w:r>
        <w:rPr>
          <w:rFonts w:hint="eastAsia" w:ascii="宋体" w:hAnsi="宋体" w:eastAsia="宋体" w:cs="宋体"/>
          <w:b w:val="0"/>
          <w:i w:val="0"/>
          <w:caps w:val="0"/>
          <w:color w:val="auto"/>
          <w:spacing w:val="0"/>
          <w:sz w:val="24"/>
          <w:szCs w:val="24"/>
          <w:shd w:val="clear" w:fill="FFFFFF"/>
          <w:lang w:val="en-US" w:eastAsia="zh-CN"/>
        </w:rPr>
        <w:t>，</w:t>
      </w:r>
      <w:r>
        <w:rPr>
          <w:rFonts w:hint="eastAsia" w:ascii="宋体" w:hAnsi="宋体" w:cs="宋体"/>
          <w:b w:val="0"/>
          <w:i w:val="0"/>
          <w:caps w:val="0"/>
          <w:color w:val="auto"/>
          <w:spacing w:val="0"/>
          <w:sz w:val="24"/>
          <w:szCs w:val="24"/>
          <w:shd w:val="clear" w:fill="FFFFFF"/>
          <w:lang w:val="en-US" w:eastAsia="zh-CN"/>
        </w:rPr>
        <w:t>并</w:t>
      </w:r>
      <w:r>
        <w:rPr>
          <w:rFonts w:hint="eastAsia" w:ascii="宋体" w:hAnsi="宋体" w:eastAsia="宋体" w:cs="宋体"/>
          <w:b w:val="0"/>
          <w:i w:val="0"/>
          <w:caps w:val="0"/>
          <w:color w:val="auto"/>
          <w:spacing w:val="0"/>
          <w:sz w:val="24"/>
          <w:szCs w:val="24"/>
          <w:shd w:val="clear" w:fill="FFFFFF"/>
          <w:lang w:val="en-US" w:eastAsia="zh-CN"/>
        </w:rPr>
        <w:t>约定收集、运输、利用、处置的方式和污染防治要求。</w:t>
      </w:r>
    </w:p>
    <w:p w14:paraId="10B81FC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二十</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cs="宋体"/>
          <w:b w:val="0"/>
          <w:i w:val="0"/>
          <w:caps w:val="0"/>
          <w:color w:val="auto"/>
          <w:spacing w:val="0"/>
          <w:sz w:val="24"/>
          <w:szCs w:val="24"/>
          <w:shd w:val="clear" w:fill="FFFFFF"/>
          <w:lang w:val="en-US" w:eastAsia="zh-CN"/>
        </w:rPr>
        <w:t>一般工业</w:t>
      </w:r>
      <w:r>
        <w:rPr>
          <w:rFonts w:hint="eastAsia" w:ascii="宋体" w:hAnsi="宋体" w:eastAsia="宋体" w:cs="宋体"/>
          <w:b w:val="0"/>
          <w:i w:val="0"/>
          <w:caps w:val="0"/>
          <w:color w:val="auto"/>
          <w:spacing w:val="0"/>
          <w:sz w:val="24"/>
          <w:szCs w:val="24"/>
          <w:shd w:val="clear" w:fill="FFFFFF"/>
          <w:lang w:val="en-US" w:eastAsia="zh-CN"/>
        </w:rPr>
        <w:t>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其他生产经营者应在转移</w:t>
      </w:r>
      <w:r>
        <w:rPr>
          <w:rFonts w:hint="eastAsia" w:ascii="宋体" w:hAnsi="宋体" w:cs="宋体"/>
          <w:b w:val="0"/>
          <w:i w:val="0"/>
          <w:caps w:val="0"/>
          <w:color w:val="auto"/>
          <w:spacing w:val="0"/>
          <w:sz w:val="24"/>
          <w:szCs w:val="24"/>
          <w:shd w:val="clear" w:fill="FFFFFF"/>
          <w:lang w:val="en-US" w:eastAsia="zh-CN"/>
        </w:rPr>
        <w:t>一般工业</w:t>
      </w:r>
      <w:r>
        <w:rPr>
          <w:rFonts w:hint="eastAsia" w:ascii="宋体" w:hAnsi="宋体" w:eastAsia="宋体" w:cs="宋体"/>
          <w:b w:val="0"/>
          <w:i w:val="0"/>
          <w:caps w:val="0"/>
          <w:color w:val="auto"/>
          <w:spacing w:val="0"/>
          <w:sz w:val="24"/>
          <w:szCs w:val="24"/>
          <w:shd w:val="clear" w:fill="FFFFFF"/>
          <w:lang w:val="en-US" w:eastAsia="zh-CN"/>
        </w:rPr>
        <w:t>固体废物出本市前，</w:t>
      </w:r>
      <w:r>
        <w:rPr>
          <w:rFonts w:hint="eastAsia" w:ascii="宋体" w:hAnsi="宋体" w:cs="宋体"/>
          <w:b w:val="0"/>
          <w:i w:val="0"/>
          <w:caps w:val="0"/>
          <w:color w:val="auto"/>
          <w:spacing w:val="0"/>
          <w:sz w:val="24"/>
          <w:szCs w:val="24"/>
          <w:shd w:val="clear" w:fill="FFFFFF"/>
          <w:lang w:val="en-US" w:eastAsia="zh-CN"/>
        </w:rPr>
        <w:t>需办理备案手续，</w:t>
      </w:r>
      <w:r>
        <w:rPr>
          <w:rFonts w:hint="eastAsia" w:ascii="宋体" w:hAnsi="宋体" w:eastAsia="宋体" w:cs="宋体"/>
          <w:b w:val="0"/>
          <w:i w:val="0"/>
          <w:caps w:val="0"/>
          <w:color w:val="auto"/>
          <w:spacing w:val="0"/>
          <w:sz w:val="24"/>
          <w:szCs w:val="24"/>
          <w:shd w:val="clear" w:fill="FFFFFF"/>
          <w:lang w:val="en-US" w:eastAsia="zh-CN"/>
        </w:rPr>
        <w:t>向</w:t>
      </w:r>
      <w:r>
        <w:rPr>
          <w:rFonts w:hint="default" w:ascii="宋体" w:hAnsi="宋体" w:eastAsia="宋体" w:cs="宋体"/>
          <w:b w:val="0"/>
          <w:i w:val="0"/>
          <w:caps w:val="0"/>
          <w:color w:val="auto"/>
          <w:spacing w:val="0"/>
          <w:sz w:val="24"/>
          <w:szCs w:val="24"/>
          <w:shd w:val="clear" w:fill="FFFFFF"/>
          <w:lang w:val="en-US" w:eastAsia="zh-CN"/>
        </w:rPr>
        <w:fldChar w:fldCharType="begin"/>
      </w:r>
      <w:r>
        <w:rPr>
          <w:rFonts w:hint="default" w:ascii="宋体" w:hAnsi="宋体" w:eastAsia="宋体" w:cs="宋体"/>
          <w:b w:val="0"/>
          <w:i w:val="0"/>
          <w:caps w:val="0"/>
          <w:color w:val="auto"/>
          <w:spacing w:val="0"/>
          <w:sz w:val="24"/>
          <w:szCs w:val="24"/>
          <w:shd w:val="clear" w:fill="FFFFFF"/>
          <w:lang w:val="en-US" w:eastAsia="zh-CN"/>
        </w:rPr>
        <w:instrText xml:space="preserve"> HYPERLINK "https://huanbao.bjx.com.cn/topics/beijing/" \t "https://huanbao.bjx.com.cn/news/20200902/_blank" </w:instrText>
      </w:r>
      <w:r>
        <w:rPr>
          <w:rFonts w:hint="default" w:ascii="宋体" w:hAnsi="宋体" w:eastAsia="宋体" w:cs="宋体"/>
          <w:b w:val="0"/>
          <w:i w:val="0"/>
          <w:caps w:val="0"/>
          <w:color w:val="auto"/>
          <w:spacing w:val="0"/>
          <w:sz w:val="24"/>
          <w:szCs w:val="24"/>
          <w:shd w:val="clear" w:fill="FFFFFF"/>
          <w:lang w:val="en-US" w:eastAsia="zh-CN"/>
        </w:rPr>
        <w:fldChar w:fldCharType="separate"/>
      </w:r>
      <w:r>
        <w:rPr>
          <w:rFonts w:hint="default" w:ascii="宋体" w:hAnsi="宋体" w:eastAsia="宋体" w:cs="宋体"/>
          <w:b w:val="0"/>
          <w:i w:val="0"/>
          <w:caps w:val="0"/>
          <w:color w:val="auto"/>
          <w:spacing w:val="0"/>
          <w:sz w:val="24"/>
          <w:szCs w:val="24"/>
          <w:shd w:val="clear" w:fill="FFFFFF"/>
          <w:lang w:val="en-US" w:eastAsia="zh-CN"/>
        </w:rPr>
        <w:t>北京</w:t>
      </w:r>
      <w:r>
        <w:rPr>
          <w:rFonts w:hint="default" w:ascii="宋体" w:hAnsi="宋体" w:eastAsia="宋体" w:cs="宋体"/>
          <w:b w:val="0"/>
          <w:i w:val="0"/>
          <w:caps w:val="0"/>
          <w:color w:val="auto"/>
          <w:spacing w:val="0"/>
          <w:sz w:val="24"/>
          <w:szCs w:val="24"/>
          <w:shd w:val="clear" w:fill="FFFFFF"/>
          <w:lang w:val="en-US" w:eastAsia="zh-CN"/>
        </w:rPr>
        <w:fldChar w:fldCharType="end"/>
      </w:r>
      <w:r>
        <w:rPr>
          <w:rFonts w:hint="default" w:ascii="宋体" w:hAnsi="宋体" w:eastAsia="宋体" w:cs="宋体"/>
          <w:b w:val="0"/>
          <w:i w:val="0"/>
          <w:caps w:val="0"/>
          <w:color w:val="auto"/>
          <w:spacing w:val="0"/>
          <w:sz w:val="24"/>
          <w:szCs w:val="24"/>
          <w:shd w:val="clear" w:fill="FFFFFF"/>
          <w:lang w:val="en-US" w:eastAsia="zh-CN"/>
        </w:rPr>
        <w:t>市生态环境局</w:t>
      </w:r>
      <w:r>
        <w:rPr>
          <w:rFonts w:hint="eastAsia" w:ascii="宋体" w:hAnsi="宋体" w:cs="宋体"/>
          <w:b w:val="0"/>
          <w:i w:val="0"/>
          <w:caps w:val="0"/>
          <w:color w:val="auto"/>
          <w:spacing w:val="0"/>
          <w:sz w:val="24"/>
          <w:szCs w:val="24"/>
          <w:shd w:val="clear" w:fill="FFFFFF"/>
          <w:lang w:val="en-US" w:eastAsia="zh-CN"/>
        </w:rPr>
        <w:t>进行</w:t>
      </w:r>
      <w:r>
        <w:rPr>
          <w:rFonts w:hint="default" w:ascii="宋体" w:hAnsi="宋体" w:eastAsia="宋体" w:cs="宋体"/>
          <w:b w:val="0"/>
          <w:i w:val="0"/>
          <w:caps w:val="0"/>
          <w:color w:val="auto"/>
          <w:spacing w:val="0"/>
          <w:sz w:val="24"/>
          <w:szCs w:val="24"/>
          <w:shd w:val="clear" w:fill="FFFFFF"/>
          <w:lang w:val="en-US" w:eastAsia="zh-CN"/>
        </w:rPr>
        <w:t>备案</w:t>
      </w:r>
      <w:r>
        <w:rPr>
          <w:rFonts w:hint="eastAsia" w:ascii="宋体" w:hAnsi="宋体" w:cs="宋体"/>
          <w:b w:val="0"/>
          <w:i w:val="0"/>
          <w:caps w:val="0"/>
          <w:color w:val="auto"/>
          <w:spacing w:val="0"/>
          <w:sz w:val="24"/>
          <w:szCs w:val="24"/>
          <w:shd w:val="clear" w:fill="FFFFFF"/>
          <w:lang w:val="en-US" w:eastAsia="zh-CN"/>
        </w:rPr>
        <w:t>，未经批准不得转移。</w:t>
      </w:r>
      <w:r>
        <w:rPr>
          <w:rFonts w:hint="default" w:ascii="宋体" w:hAnsi="宋体" w:eastAsia="宋体" w:cs="宋体"/>
          <w:b w:val="0"/>
          <w:i w:val="0"/>
          <w:caps w:val="0"/>
          <w:color w:val="auto"/>
          <w:spacing w:val="0"/>
          <w:sz w:val="24"/>
          <w:szCs w:val="24"/>
          <w:shd w:val="clear" w:fill="FFFFFF"/>
          <w:lang w:val="en-US" w:eastAsia="zh-CN"/>
        </w:rPr>
        <w:t>备案单位或个人需下载《转移固体废物（不含危险废物）出本市利用备案信息表》，如实填报</w:t>
      </w:r>
      <w:r>
        <w:rPr>
          <w:rFonts w:hint="eastAsia" w:ascii="宋体" w:hAnsi="宋体" w:cs="宋体"/>
          <w:b w:val="0"/>
          <w:i w:val="0"/>
          <w:caps w:val="0"/>
          <w:color w:val="auto"/>
          <w:spacing w:val="0"/>
          <w:sz w:val="24"/>
          <w:szCs w:val="24"/>
          <w:shd w:val="clear" w:fill="FFFFFF"/>
          <w:lang w:val="en-US" w:eastAsia="zh-CN"/>
        </w:rPr>
        <w:t>一般工业</w:t>
      </w:r>
      <w:r>
        <w:rPr>
          <w:rFonts w:hint="default" w:ascii="宋体" w:hAnsi="宋体" w:eastAsia="宋体" w:cs="宋体"/>
          <w:b w:val="0"/>
          <w:i w:val="0"/>
          <w:caps w:val="0"/>
          <w:color w:val="auto"/>
          <w:spacing w:val="0"/>
          <w:sz w:val="24"/>
          <w:szCs w:val="24"/>
          <w:shd w:val="clear" w:fill="FFFFFF"/>
          <w:lang w:val="en-US" w:eastAsia="zh-CN"/>
        </w:rPr>
        <w:t>固体废物名称、数量、利用情况、产生者基本信息、接受者基本信息及污染环境防治措施等内容，并加盖单位公章或个人签名</w:t>
      </w:r>
      <w:r>
        <w:rPr>
          <w:rFonts w:hint="eastAsia" w:ascii="宋体" w:hAnsi="宋体" w:cs="宋体"/>
          <w:b w:val="0"/>
          <w:i w:val="0"/>
          <w:caps w:val="0"/>
          <w:color w:val="auto"/>
          <w:spacing w:val="0"/>
          <w:sz w:val="24"/>
          <w:szCs w:val="24"/>
          <w:shd w:val="clear" w:fill="FFFFFF"/>
          <w:lang w:val="en-US" w:eastAsia="zh-CN"/>
        </w:rPr>
        <w:t xml:space="preserve">，按照规定办理有关手续。备案信息一旦发生变化的，应在转移活动前，撤销原备案信息，并重新进行备案。 </w:t>
      </w:r>
    </w:p>
    <w:p w14:paraId="7B85D46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二</w:t>
      </w:r>
      <w:r>
        <w:rPr>
          <w:rFonts w:hint="eastAsia" w:ascii="宋体" w:hAnsi="宋体" w:eastAsia="宋体" w:cs="宋体"/>
          <w:b w:val="0"/>
          <w:i w:val="0"/>
          <w:caps w:val="0"/>
          <w:color w:val="auto"/>
          <w:spacing w:val="0"/>
          <w:sz w:val="24"/>
          <w:szCs w:val="24"/>
          <w:shd w:val="clear" w:fill="FFFFFF"/>
          <w:lang w:val="en-US" w:eastAsia="zh-CN"/>
        </w:rPr>
        <w:t>十</w:t>
      </w:r>
      <w:r>
        <w:rPr>
          <w:rFonts w:hint="eastAsia" w:ascii="宋体" w:hAnsi="宋体" w:cs="宋体"/>
          <w:b w:val="0"/>
          <w:i w:val="0"/>
          <w:caps w:val="0"/>
          <w:color w:val="auto"/>
          <w:spacing w:val="0"/>
          <w:sz w:val="24"/>
          <w:szCs w:val="24"/>
          <w:shd w:val="clear" w:fill="FFFFFF"/>
          <w:lang w:val="en-US" w:eastAsia="zh-CN"/>
        </w:rPr>
        <w:t>一</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对未列入《国家危险废物名录》但应当开展危险废物鉴别的工业固体废物，产生工业固体废物的单位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其他生产经营者应当按照国家有关规定，委托第三方开展危险废物鉴别。开展危险废物鉴别应当依据国家规定的危险废物鉴别标准和鉴别方法。</w:t>
      </w:r>
    </w:p>
    <w:p w14:paraId="7C90E81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在鉴别完成前，前款规定的工业固体废物不得按照一般工业固体废物管理。</w:t>
      </w:r>
    </w:p>
    <w:p w14:paraId="0DB0CC3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二十二</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cs="宋体"/>
          <w:b w:val="0"/>
          <w:i w:val="0"/>
          <w:caps w:val="0"/>
          <w:color w:val="auto"/>
          <w:spacing w:val="0"/>
          <w:sz w:val="24"/>
          <w:szCs w:val="24"/>
          <w:shd w:val="clear" w:fill="FFFFFF"/>
          <w:lang w:val="en-US"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其他生产经营者，对收集、贮存、运输、</w:t>
      </w:r>
      <w:r>
        <w:rPr>
          <w:rFonts w:hint="eastAsia" w:ascii="宋体" w:hAnsi="宋体" w:cs="宋体"/>
          <w:b w:val="0"/>
          <w:i w:val="0"/>
          <w:caps w:val="0"/>
          <w:color w:val="auto"/>
          <w:spacing w:val="0"/>
          <w:sz w:val="24"/>
          <w:szCs w:val="24"/>
          <w:shd w:val="clear" w:fill="FFFFFF"/>
          <w:lang w:val="en-US" w:eastAsia="zh-CN"/>
        </w:rPr>
        <w:t>利用、</w:t>
      </w:r>
      <w:r>
        <w:rPr>
          <w:rFonts w:hint="eastAsia" w:ascii="宋体" w:hAnsi="宋体" w:eastAsia="宋体" w:cs="宋体"/>
          <w:b w:val="0"/>
          <w:i w:val="0"/>
          <w:caps w:val="0"/>
          <w:color w:val="auto"/>
          <w:spacing w:val="0"/>
          <w:sz w:val="24"/>
          <w:szCs w:val="24"/>
          <w:shd w:val="clear" w:fill="FFFFFF"/>
          <w:lang w:val="en-US" w:eastAsia="zh-CN"/>
        </w:rPr>
        <w:t>处置</w:t>
      </w:r>
      <w:r>
        <w:rPr>
          <w:rFonts w:hint="eastAsia" w:ascii="宋体" w:hAnsi="宋体" w:cs="宋体"/>
          <w:b w:val="0"/>
          <w:i w:val="0"/>
          <w:caps w:val="0"/>
          <w:color w:val="auto"/>
          <w:spacing w:val="0"/>
          <w:sz w:val="24"/>
          <w:szCs w:val="24"/>
          <w:shd w:val="clear" w:fill="FFFFFF"/>
          <w:lang w:val="en-US"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工业固体废物的设施、设备和场所，应当加强管理和维护，保证其正常运行和使用。</w:t>
      </w:r>
    </w:p>
    <w:p w14:paraId="6DACB3B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default" w:ascii="宋体" w:hAnsi="宋体" w:cs="宋体"/>
          <w:b w:val="0"/>
          <w:i w:val="0"/>
          <w:caps w:val="0"/>
          <w:color w:val="auto"/>
          <w:spacing w:val="0"/>
          <w:sz w:val="24"/>
          <w:szCs w:val="24"/>
          <w:highlight w:val="none"/>
          <w:shd w:val="clear" w:fill="FFFFFF"/>
          <w:lang w:eastAsia="zh-CN"/>
        </w:rPr>
      </w:pPr>
      <w:r>
        <w:rPr>
          <w:rFonts w:hint="eastAsia" w:ascii="宋体" w:hAnsi="宋体" w:cs="宋体"/>
          <w:b w:val="0"/>
          <w:i w:val="0"/>
          <w:caps w:val="0"/>
          <w:color w:val="auto"/>
          <w:spacing w:val="0"/>
          <w:sz w:val="24"/>
          <w:szCs w:val="24"/>
          <w:highlight w:val="none"/>
          <w:shd w:val="clear" w:fill="FFFFFF"/>
          <w:lang w:eastAsia="zh-CN"/>
        </w:rPr>
        <w:t>第</w:t>
      </w:r>
      <w:bookmarkStart w:id="4" w:name="_GoBack"/>
      <w:r>
        <w:rPr>
          <w:rFonts w:hint="eastAsia" w:ascii="宋体" w:hAnsi="宋体" w:cs="宋体"/>
          <w:b w:val="0"/>
          <w:i w:val="0"/>
          <w:caps w:val="0"/>
          <w:color w:val="auto"/>
          <w:spacing w:val="0"/>
          <w:sz w:val="24"/>
          <w:szCs w:val="24"/>
          <w:highlight w:val="none"/>
          <w:shd w:val="clear" w:fill="FFFFFF"/>
          <w:lang w:eastAsia="zh-CN"/>
        </w:rPr>
        <w:t>二十三条</w:t>
      </w:r>
      <w:r>
        <w:rPr>
          <w:rFonts w:hint="eastAsia" w:ascii="宋体" w:hAnsi="宋体" w:cs="宋体"/>
          <w:b w:val="0"/>
          <w:i w:val="0"/>
          <w:caps w:val="0"/>
          <w:color w:val="auto"/>
          <w:spacing w:val="0"/>
          <w:sz w:val="24"/>
          <w:szCs w:val="24"/>
          <w:highlight w:val="none"/>
          <w:shd w:val="clear" w:fill="FFFFFF"/>
          <w:lang w:val="en-US" w:eastAsia="zh-CN"/>
        </w:rPr>
        <w:t xml:space="preserve">  </w:t>
      </w:r>
      <w:r>
        <w:rPr>
          <w:rFonts w:hint="default" w:ascii="宋体" w:hAnsi="宋体" w:cs="宋体"/>
          <w:b w:val="0"/>
          <w:i w:val="0"/>
          <w:caps w:val="0"/>
          <w:color w:val="auto"/>
          <w:spacing w:val="0"/>
          <w:sz w:val="24"/>
          <w:szCs w:val="24"/>
          <w:highlight w:val="none"/>
          <w:shd w:val="clear" w:fill="FFFFFF"/>
          <w:lang w:eastAsia="zh-CN"/>
        </w:rPr>
        <w:t>产生工业固体废物的单位终止的，应当在终止前对工业固体废物的贮存、处置的设施、场所采取污染防治措施并对未处置的工业固体废物作出妥善处置，防止污染环境。</w:t>
      </w:r>
    </w:p>
    <w:bookmarkEnd w:id="4"/>
    <w:p w14:paraId="364E01D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highlight w:val="none"/>
          <w:shd w:val="clear" w:fill="FFFFFF"/>
          <w:lang w:val="en-US" w:eastAsia="zh-CN"/>
        </w:rPr>
        <w:t>第</w:t>
      </w:r>
      <w:r>
        <w:rPr>
          <w:rFonts w:hint="eastAsia" w:ascii="宋体" w:hAnsi="宋体" w:cs="宋体"/>
          <w:b w:val="0"/>
          <w:i w:val="0"/>
          <w:caps w:val="0"/>
          <w:color w:val="auto"/>
          <w:spacing w:val="0"/>
          <w:sz w:val="24"/>
          <w:szCs w:val="24"/>
          <w:highlight w:val="none"/>
          <w:shd w:val="clear" w:fill="FFFFFF"/>
          <w:lang w:val="en-US" w:eastAsia="zh-CN"/>
        </w:rPr>
        <w:t>二十四</w:t>
      </w:r>
      <w:r>
        <w:rPr>
          <w:rFonts w:hint="eastAsia" w:ascii="宋体" w:hAnsi="宋体" w:eastAsia="宋体" w:cs="宋体"/>
          <w:b w:val="0"/>
          <w:i w:val="0"/>
          <w:caps w:val="0"/>
          <w:color w:val="auto"/>
          <w:spacing w:val="0"/>
          <w:sz w:val="24"/>
          <w:szCs w:val="24"/>
          <w:highlight w:val="none"/>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bookmarkStart w:id="1" w:name="OLE_LINK1"/>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eastAsia="宋体" w:cs="宋体"/>
          <w:b w:val="0"/>
          <w:i w:val="0"/>
          <w:caps w:val="0"/>
          <w:color w:val="auto"/>
          <w:spacing w:val="0"/>
          <w:sz w:val="24"/>
          <w:szCs w:val="24"/>
          <w:shd w:val="clear" w:fill="FFFFFF"/>
        </w:rPr>
        <w:t>、收集、贮存、运输、利用、处置</w:t>
      </w:r>
      <w:bookmarkEnd w:id="1"/>
      <w:r>
        <w:rPr>
          <w:rFonts w:hint="eastAsia" w:ascii="宋体" w:hAnsi="宋体" w:cs="宋体"/>
          <w:b w:val="0"/>
          <w:i w:val="0"/>
          <w:caps w:val="0"/>
          <w:color w:val="auto"/>
          <w:spacing w:val="0"/>
          <w:sz w:val="24"/>
          <w:szCs w:val="24"/>
          <w:shd w:val="clear" w:fill="FFFFFF"/>
          <w:lang w:val="en-US"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w:t>
      </w:r>
      <w:r>
        <w:rPr>
          <w:rFonts w:hint="eastAsia" w:ascii="宋体" w:hAnsi="宋体" w:cs="宋体"/>
          <w:b w:val="0"/>
          <w:i w:val="0"/>
          <w:caps w:val="0"/>
          <w:color w:val="auto"/>
          <w:spacing w:val="0"/>
          <w:sz w:val="24"/>
          <w:szCs w:val="24"/>
          <w:shd w:val="clear" w:fill="FFFFFF"/>
          <w:lang w:val="en-US" w:eastAsia="zh-CN"/>
        </w:rPr>
        <w:t>应当</w:t>
      </w:r>
      <w:r>
        <w:rPr>
          <w:rFonts w:hint="eastAsia" w:ascii="宋体" w:hAnsi="宋体" w:cs="宋体"/>
          <w:b w:val="0"/>
          <w:i w:val="0"/>
          <w:caps w:val="0"/>
          <w:color w:val="auto"/>
          <w:spacing w:val="0"/>
          <w:sz w:val="24"/>
          <w:szCs w:val="24"/>
          <w:shd w:val="clear" w:fill="FFFFFF"/>
          <w:lang w:eastAsia="zh-CN"/>
        </w:rPr>
        <w:t>落实</w:t>
      </w:r>
      <w:r>
        <w:rPr>
          <w:rFonts w:hint="eastAsia" w:ascii="宋体" w:hAnsi="宋体" w:eastAsia="宋体" w:cs="宋体"/>
          <w:b w:val="0"/>
          <w:bCs w:val="0"/>
          <w:color w:val="auto"/>
          <w:sz w:val="24"/>
          <w:szCs w:val="24"/>
          <w:shd w:val="clear" w:fill="FFFFFF"/>
        </w:rPr>
        <w:t>工业固体废物规范化环境管理</w:t>
      </w:r>
      <w:r>
        <w:rPr>
          <w:rFonts w:hint="eastAsia" w:ascii="宋体" w:hAnsi="宋体" w:cs="宋体"/>
          <w:b w:val="0"/>
          <w:bCs w:val="0"/>
          <w:color w:val="auto"/>
          <w:sz w:val="24"/>
          <w:szCs w:val="24"/>
          <w:shd w:val="clear" w:fill="FFFFFF"/>
          <w:lang w:eastAsia="zh-CN"/>
        </w:rPr>
        <w:t>相关要求，</w:t>
      </w:r>
      <w:r>
        <w:rPr>
          <w:rFonts w:hint="eastAsia" w:ascii="宋体" w:hAnsi="宋体" w:cs="宋体"/>
          <w:b w:val="0"/>
          <w:i w:val="0"/>
          <w:caps w:val="0"/>
          <w:color w:val="auto"/>
          <w:spacing w:val="0"/>
          <w:sz w:val="24"/>
          <w:szCs w:val="24"/>
          <w:shd w:val="clear" w:fill="FFFFFF"/>
          <w:lang w:val="en-US" w:eastAsia="zh-CN"/>
        </w:rPr>
        <w:t>建立涵盖全过程的一般工业固体废物污染环境防治责任制</w:t>
      </w:r>
      <w:r>
        <w:rPr>
          <w:rFonts w:hint="eastAsia" w:ascii="宋体" w:hAnsi="宋体" w:eastAsia="宋体" w:cs="宋体"/>
          <w:b w:val="0"/>
          <w:i w:val="0"/>
          <w:caps w:val="0"/>
          <w:color w:val="auto"/>
          <w:spacing w:val="0"/>
          <w:sz w:val="24"/>
          <w:szCs w:val="24"/>
          <w:shd w:val="clear" w:fill="FFFFFF"/>
          <w:lang w:val="en-US" w:eastAsia="zh-CN"/>
        </w:rPr>
        <w:t>度，明确责任</w:t>
      </w:r>
      <w:r>
        <w:rPr>
          <w:rFonts w:hint="eastAsia" w:ascii="宋体" w:hAnsi="宋体" w:cs="宋体"/>
          <w:b w:val="0"/>
          <w:i w:val="0"/>
          <w:caps w:val="0"/>
          <w:color w:val="auto"/>
          <w:spacing w:val="0"/>
          <w:sz w:val="24"/>
          <w:szCs w:val="24"/>
          <w:shd w:val="clear" w:fill="FFFFFF"/>
          <w:lang w:val="en-US" w:eastAsia="zh-CN"/>
        </w:rPr>
        <w:t>人员、责任岗位</w:t>
      </w:r>
      <w:r>
        <w:rPr>
          <w:rFonts w:hint="eastAsia" w:ascii="宋体" w:hAnsi="宋体" w:eastAsia="宋体" w:cs="宋体"/>
          <w:b w:val="0"/>
          <w:i w:val="0"/>
          <w:caps w:val="0"/>
          <w:color w:val="auto"/>
          <w:spacing w:val="0"/>
          <w:sz w:val="24"/>
          <w:szCs w:val="24"/>
          <w:shd w:val="clear" w:fill="FFFFFF"/>
          <w:lang w:val="en-US" w:eastAsia="zh-CN"/>
        </w:rPr>
        <w:t>和</w:t>
      </w:r>
      <w:r>
        <w:rPr>
          <w:rFonts w:hint="eastAsia" w:ascii="宋体" w:hAnsi="宋体" w:cs="宋体"/>
          <w:b w:val="0"/>
          <w:i w:val="0"/>
          <w:caps w:val="0"/>
          <w:color w:val="auto"/>
          <w:spacing w:val="0"/>
          <w:sz w:val="24"/>
          <w:szCs w:val="24"/>
          <w:shd w:val="clear" w:fill="FFFFFF"/>
          <w:lang w:val="en-US" w:eastAsia="zh-CN"/>
        </w:rPr>
        <w:t>管理措施</w:t>
      </w:r>
      <w:r>
        <w:rPr>
          <w:rFonts w:hint="eastAsia" w:ascii="宋体" w:hAnsi="宋体" w:eastAsia="宋体" w:cs="宋体"/>
          <w:b w:val="0"/>
          <w:i w:val="0"/>
          <w:caps w:val="0"/>
          <w:color w:val="auto"/>
          <w:spacing w:val="0"/>
          <w:sz w:val="24"/>
          <w:szCs w:val="24"/>
          <w:shd w:val="clear" w:fill="FFFFFF"/>
          <w:lang w:val="en-US" w:eastAsia="zh-CN"/>
        </w:rPr>
        <w:t>，相关人员应当熟悉一般工业固体废物相关法规、制度、标准、规范，熟练掌握</w:t>
      </w:r>
      <w:r>
        <w:rPr>
          <w:rFonts w:hint="eastAsia" w:ascii="宋体" w:hAnsi="宋体" w:cs="宋体"/>
          <w:b w:val="0"/>
          <w:i w:val="0"/>
          <w:caps w:val="0"/>
          <w:color w:val="auto"/>
          <w:spacing w:val="0"/>
          <w:sz w:val="24"/>
          <w:szCs w:val="24"/>
          <w:shd w:val="clear" w:fill="FFFFFF"/>
          <w:lang w:val="en-US"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工业固体废物专业技术知识。安排固定人员负责一般工业固体废物相关材料档案管理，建立健全一般工业固体废物管理台账。</w:t>
      </w:r>
    </w:p>
    <w:p w14:paraId="52FE714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二十五</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cs="宋体"/>
          <w:b w:val="0"/>
          <w:i w:val="0"/>
          <w:caps w:val="0"/>
          <w:color w:val="auto"/>
          <w:spacing w:val="0"/>
          <w:sz w:val="24"/>
          <w:szCs w:val="24"/>
          <w:shd w:val="clear" w:fill="FFFFFF"/>
          <w:lang w:val="en-US"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w:t>
      </w:r>
      <w:r>
        <w:rPr>
          <w:rFonts w:hint="eastAsia" w:ascii="宋体" w:hAnsi="宋体" w:cs="宋体"/>
          <w:b w:val="0"/>
          <w:i w:val="0"/>
          <w:caps w:val="0"/>
          <w:color w:val="auto"/>
          <w:spacing w:val="0"/>
          <w:sz w:val="24"/>
          <w:szCs w:val="24"/>
          <w:shd w:val="clear" w:fill="FFFFFF"/>
          <w:lang w:val="en-US" w:eastAsia="zh-CN"/>
        </w:rPr>
        <w:t>应</w:t>
      </w:r>
      <w:r>
        <w:rPr>
          <w:rFonts w:hint="eastAsia" w:ascii="宋体" w:hAnsi="宋体" w:eastAsia="宋体" w:cs="宋体"/>
          <w:b w:val="0"/>
          <w:i w:val="0"/>
          <w:caps w:val="0"/>
          <w:color w:val="auto"/>
          <w:spacing w:val="0"/>
          <w:sz w:val="24"/>
          <w:szCs w:val="24"/>
          <w:shd w:val="clear" w:fill="FFFFFF"/>
          <w:lang w:val="en-US" w:eastAsia="zh-CN"/>
        </w:rPr>
        <w:t>建立一般工业固体废物环境管理人员的培训机制，定期组织相关人员参加专业知识培训。建立一般工业固体废物日常现场检查工作机制，明确日常检查内容、检查时间与频次、检查结果等，对发现的问题及时督促整改。</w:t>
      </w:r>
    </w:p>
    <w:p w14:paraId="3880379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bCs w:val="0"/>
          <w:color w:val="auto"/>
          <w:sz w:val="24"/>
          <w:szCs w:val="24"/>
          <w:shd w:val="clear" w:fill="FFFFFF"/>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二十六</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cs="宋体"/>
          <w:b w:val="0"/>
          <w:i w:val="0"/>
          <w:caps w:val="0"/>
          <w:color w:val="auto"/>
          <w:spacing w:val="0"/>
          <w:sz w:val="24"/>
          <w:szCs w:val="24"/>
          <w:shd w:val="clear" w:fill="FFFFFF"/>
          <w:lang w:val="en-US" w:eastAsia="zh-CN"/>
        </w:rPr>
        <w:t>一般</w:t>
      </w:r>
      <w:r>
        <w:rPr>
          <w:rFonts w:hint="eastAsia" w:ascii="宋体" w:hAnsi="宋体" w:eastAsia="宋体" w:cs="宋体"/>
          <w:b w:val="0"/>
          <w:i w:val="0"/>
          <w:caps w:val="0"/>
          <w:color w:val="auto"/>
          <w:spacing w:val="0"/>
          <w:sz w:val="24"/>
          <w:szCs w:val="24"/>
          <w:shd w:val="clear" w:fill="FFFFFF"/>
          <w:lang w:val="en-US" w:eastAsia="zh-CN"/>
        </w:rPr>
        <w:t>工业固体废物的单位</w:t>
      </w:r>
      <w:r>
        <w:rPr>
          <w:rFonts w:hint="eastAsia" w:ascii="宋体" w:hAnsi="宋体" w:cs="宋体"/>
          <w:b w:val="0"/>
          <w:i w:val="0"/>
          <w:caps w:val="0"/>
          <w:color w:val="auto"/>
          <w:spacing w:val="0"/>
          <w:sz w:val="24"/>
          <w:szCs w:val="24"/>
          <w:shd w:val="clear" w:fill="FFFFFF"/>
          <w:lang w:val="en-US" w:eastAsia="zh-CN"/>
        </w:rPr>
        <w:t>和</w:t>
      </w:r>
      <w:r>
        <w:rPr>
          <w:rFonts w:hint="eastAsia" w:ascii="宋体" w:hAnsi="宋体" w:eastAsia="宋体" w:cs="宋体"/>
          <w:b w:val="0"/>
          <w:i w:val="0"/>
          <w:caps w:val="0"/>
          <w:color w:val="auto"/>
          <w:spacing w:val="0"/>
          <w:sz w:val="24"/>
          <w:szCs w:val="24"/>
          <w:shd w:val="clear" w:fill="FFFFFF"/>
          <w:lang w:val="en-US" w:eastAsia="zh-CN"/>
        </w:rPr>
        <w:t>其他生产经营者</w:t>
      </w:r>
      <w:r>
        <w:rPr>
          <w:rFonts w:hint="eastAsia" w:ascii="宋体" w:hAnsi="宋体" w:cs="宋体"/>
          <w:b w:val="0"/>
          <w:i w:val="0"/>
          <w:caps w:val="0"/>
          <w:color w:val="auto"/>
          <w:spacing w:val="0"/>
          <w:sz w:val="24"/>
          <w:szCs w:val="24"/>
          <w:shd w:val="clear" w:fill="FFFFFF"/>
          <w:lang w:val="en-US" w:eastAsia="zh-CN"/>
        </w:rPr>
        <w:t>应</w:t>
      </w:r>
      <w:r>
        <w:rPr>
          <w:rFonts w:hint="eastAsia" w:ascii="宋体" w:hAnsi="宋体" w:eastAsia="宋体" w:cs="宋体"/>
          <w:b w:val="0"/>
          <w:bCs w:val="0"/>
          <w:color w:val="auto"/>
          <w:sz w:val="24"/>
          <w:szCs w:val="24"/>
          <w:shd w:val="clear" w:fill="FFFFFF"/>
        </w:rPr>
        <w:t>通过企业网站、公告栏等途径，依照《企业环境信息依法披露管理办法》《企业环境信息披露格式准则》等规定，及时公开一般工业固体废物</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eastAsia="宋体" w:cs="宋体"/>
          <w:b w:val="0"/>
          <w:i w:val="0"/>
          <w:caps w:val="0"/>
          <w:color w:val="auto"/>
          <w:spacing w:val="0"/>
          <w:sz w:val="24"/>
          <w:szCs w:val="24"/>
          <w:shd w:val="clear" w:fill="FFFFFF"/>
        </w:rPr>
        <w:t>、收集、贮存、运输、利用、处置</w:t>
      </w:r>
      <w:r>
        <w:rPr>
          <w:rFonts w:hint="eastAsia" w:ascii="宋体" w:hAnsi="宋体" w:cs="宋体"/>
          <w:b w:val="0"/>
          <w:i w:val="0"/>
          <w:caps w:val="0"/>
          <w:color w:val="auto"/>
          <w:spacing w:val="0"/>
          <w:sz w:val="24"/>
          <w:szCs w:val="24"/>
          <w:shd w:val="clear" w:fill="FFFFFF"/>
          <w:lang w:eastAsia="zh-CN"/>
        </w:rPr>
        <w:t>、流向</w:t>
      </w:r>
      <w:r>
        <w:rPr>
          <w:rFonts w:hint="eastAsia" w:ascii="宋体" w:hAnsi="宋体" w:eastAsia="宋体" w:cs="宋体"/>
          <w:b w:val="0"/>
          <w:bCs w:val="0"/>
          <w:color w:val="auto"/>
          <w:sz w:val="24"/>
          <w:szCs w:val="24"/>
          <w:shd w:val="clear" w:fill="FFFFFF"/>
        </w:rPr>
        <w:t>等信息。</w:t>
      </w:r>
    </w:p>
    <w:p w14:paraId="7831E40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center"/>
        <w:textAlignment w:val="auto"/>
        <w:outlineLvl w:val="9"/>
        <w:rPr>
          <w:rFonts w:hint="eastAsia" w:ascii="宋体" w:hAnsi="宋体" w:eastAsia="宋体" w:cs="宋体"/>
          <w:b/>
          <w:bCs/>
          <w:i w:val="0"/>
          <w:caps w:val="0"/>
          <w:color w:val="auto"/>
          <w:spacing w:val="0"/>
          <w:sz w:val="28"/>
          <w:szCs w:val="28"/>
          <w:shd w:val="clear" w:fill="FFFFFF"/>
          <w:lang w:eastAsia="zh-CN"/>
        </w:rPr>
      </w:pPr>
      <w:r>
        <w:rPr>
          <w:rFonts w:hint="eastAsia" w:ascii="宋体" w:hAnsi="宋体" w:eastAsia="宋体" w:cs="宋体"/>
          <w:b/>
          <w:bCs/>
          <w:i w:val="0"/>
          <w:caps w:val="0"/>
          <w:color w:val="auto"/>
          <w:spacing w:val="0"/>
          <w:sz w:val="28"/>
          <w:szCs w:val="28"/>
          <w:shd w:val="clear" w:fill="FFFFFF"/>
        </w:rPr>
        <w:t>第</w:t>
      </w:r>
      <w:r>
        <w:rPr>
          <w:rFonts w:hint="eastAsia" w:ascii="宋体" w:hAnsi="宋体" w:eastAsia="宋体" w:cs="宋体"/>
          <w:b/>
          <w:bCs/>
          <w:i w:val="0"/>
          <w:caps w:val="0"/>
          <w:color w:val="auto"/>
          <w:spacing w:val="0"/>
          <w:sz w:val="28"/>
          <w:szCs w:val="28"/>
          <w:shd w:val="clear" w:fill="FFFFFF"/>
          <w:lang w:eastAsia="zh-CN"/>
        </w:rPr>
        <w:t>三</w:t>
      </w:r>
      <w:r>
        <w:rPr>
          <w:rFonts w:hint="eastAsia" w:ascii="宋体" w:hAnsi="宋体" w:eastAsia="宋体" w:cs="宋体"/>
          <w:b/>
          <w:bCs/>
          <w:i w:val="0"/>
          <w:caps w:val="0"/>
          <w:color w:val="auto"/>
          <w:spacing w:val="0"/>
          <w:sz w:val="28"/>
          <w:szCs w:val="28"/>
          <w:shd w:val="clear" w:fill="FFFFFF"/>
        </w:rPr>
        <w:t xml:space="preserve">章 </w:t>
      </w:r>
      <w:r>
        <w:rPr>
          <w:rFonts w:hint="eastAsia" w:ascii="宋体" w:hAnsi="宋体" w:eastAsia="宋体" w:cs="宋体"/>
          <w:b/>
          <w:bCs/>
          <w:i w:val="0"/>
          <w:caps w:val="0"/>
          <w:color w:val="auto"/>
          <w:spacing w:val="0"/>
          <w:sz w:val="28"/>
          <w:szCs w:val="28"/>
          <w:shd w:val="clear" w:fill="FFFFFF"/>
          <w:lang w:val="en-US" w:eastAsia="zh-CN"/>
        </w:rPr>
        <w:t xml:space="preserve"> </w:t>
      </w:r>
      <w:r>
        <w:rPr>
          <w:rFonts w:hint="eastAsia" w:ascii="宋体" w:hAnsi="宋体" w:eastAsia="宋体" w:cs="宋体"/>
          <w:b/>
          <w:bCs/>
          <w:i w:val="0"/>
          <w:caps w:val="0"/>
          <w:color w:val="auto"/>
          <w:spacing w:val="0"/>
          <w:sz w:val="28"/>
          <w:szCs w:val="28"/>
          <w:shd w:val="clear" w:fill="FFFFFF"/>
          <w:lang w:eastAsia="zh-CN"/>
        </w:rPr>
        <w:t>危险废物</w:t>
      </w:r>
    </w:p>
    <w:p w14:paraId="3C554F2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二十七</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危险废物产生、经营单位的主要负责人是危险废物污染环境防治第一责任人，应当严格落实危险废物污染环境防治法律法规制度。</w:t>
      </w:r>
    </w:p>
    <w:p w14:paraId="590A5F6A">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前款规定的主要负责人是指危险废物产生、经营单位的法定代表人或者实际控制人。</w:t>
      </w:r>
    </w:p>
    <w:p w14:paraId="297FF0EB">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cs="宋体"/>
          <w:b w:val="0"/>
          <w:i w:val="0"/>
          <w:caps w:val="0"/>
          <w:color w:val="auto"/>
          <w:spacing w:val="0"/>
          <w:sz w:val="24"/>
          <w:szCs w:val="24"/>
          <w:shd w:val="clear" w:fill="FFFFFF"/>
          <w:lang w:val="en-US" w:eastAsia="zh-CN"/>
        </w:rPr>
        <w:t>第二</w:t>
      </w:r>
      <w:r>
        <w:rPr>
          <w:rFonts w:hint="eastAsia" w:ascii="宋体" w:hAnsi="宋体" w:eastAsia="宋体" w:cs="宋体"/>
          <w:b w:val="0"/>
          <w:i w:val="0"/>
          <w:caps w:val="0"/>
          <w:color w:val="auto"/>
          <w:spacing w:val="0"/>
          <w:sz w:val="24"/>
          <w:szCs w:val="24"/>
          <w:shd w:val="clear" w:fill="FFFFFF"/>
          <w:lang w:val="en-US" w:eastAsia="zh-CN"/>
        </w:rPr>
        <w:t>十</w:t>
      </w:r>
      <w:r>
        <w:rPr>
          <w:rFonts w:hint="eastAsia" w:ascii="宋体" w:hAnsi="宋体" w:cs="宋体"/>
          <w:b w:val="0"/>
          <w:i w:val="0"/>
          <w:caps w:val="0"/>
          <w:color w:val="auto"/>
          <w:spacing w:val="0"/>
          <w:sz w:val="24"/>
          <w:szCs w:val="24"/>
          <w:shd w:val="clear" w:fill="FFFFFF"/>
          <w:lang w:val="en-US" w:eastAsia="zh-CN"/>
        </w:rPr>
        <w:t>八</w:t>
      </w:r>
      <w:r>
        <w:rPr>
          <w:rFonts w:hint="eastAsia" w:ascii="宋体" w:hAnsi="宋体" w:eastAsia="宋体" w:cs="宋体"/>
          <w:b w:val="0"/>
          <w:i w:val="0"/>
          <w:caps w:val="0"/>
          <w:color w:val="auto"/>
          <w:spacing w:val="0"/>
          <w:sz w:val="24"/>
          <w:szCs w:val="24"/>
          <w:shd w:val="clear" w:fill="FFFFFF"/>
          <w:lang w:val="en-US" w:eastAsia="zh-CN"/>
        </w:rPr>
        <w:t>条  产生</w:t>
      </w:r>
      <w:r>
        <w:rPr>
          <w:rFonts w:hint="eastAsia" w:ascii="宋体" w:hAnsi="宋体" w:cs="宋体"/>
          <w:b w:val="0"/>
          <w:i w:val="0"/>
          <w:caps w:val="0"/>
          <w:color w:val="auto"/>
          <w:spacing w:val="0"/>
          <w:sz w:val="24"/>
          <w:szCs w:val="24"/>
          <w:shd w:val="clear" w:fill="FFFFFF"/>
          <w:lang w:val="en-US" w:eastAsia="zh-CN"/>
        </w:rPr>
        <w:t>危险</w:t>
      </w:r>
      <w:r>
        <w:rPr>
          <w:rFonts w:hint="eastAsia" w:ascii="宋体" w:hAnsi="宋体" w:eastAsia="宋体" w:cs="宋体"/>
          <w:b w:val="0"/>
          <w:i w:val="0"/>
          <w:caps w:val="0"/>
          <w:color w:val="auto"/>
          <w:spacing w:val="0"/>
          <w:sz w:val="24"/>
          <w:szCs w:val="24"/>
          <w:shd w:val="clear" w:fill="FFFFFF"/>
          <w:lang w:val="en-US" w:eastAsia="zh-CN"/>
        </w:rPr>
        <w:t>废物的单位和其他生产经营者应当按照</w:t>
      </w:r>
      <w:r>
        <w:rPr>
          <w:rFonts w:hint="eastAsia" w:ascii="宋体" w:hAnsi="宋体" w:cs="宋体"/>
          <w:b w:val="0"/>
          <w:i w:val="0"/>
          <w:caps w:val="0"/>
          <w:color w:val="auto"/>
          <w:spacing w:val="0"/>
          <w:sz w:val="24"/>
          <w:szCs w:val="24"/>
          <w:shd w:val="clear" w:fill="FFFFFF"/>
          <w:lang w:val="en-US" w:eastAsia="zh-CN"/>
        </w:rPr>
        <w:t>《危险废物贮存污染控制标准》（GB 18597）等有</w:t>
      </w:r>
      <w:r>
        <w:rPr>
          <w:rFonts w:hint="eastAsia" w:ascii="宋体" w:hAnsi="宋体" w:eastAsia="宋体" w:cs="宋体"/>
          <w:b w:val="0"/>
          <w:i w:val="0"/>
          <w:caps w:val="0"/>
          <w:color w:val="auto"/>
          <w:spacing w:val="0"/>
          <w:sz w:val="24"/>
          <w:szCs w:val="24"/>
          <w:shd w:val="clear" w:fill="FFFFFF"/>
          <w:lang w:val="en-US" w:eastAsia="zh-CN"/>
        </w:rPr>
        <w:t>关标准规范</w:t>
      </w:r>
      <w:r>
        <w:rPr>
          <w:rFonts w:hint="eastAsia" w:ascii="宋体" w:hAnsi="宋体" w:cs="宋体"/>
          <w:b w:val="0"/>
          <w:i w:val="0"/>
          <w:caps w:val="0"/>
          <w:color w:val="auto"/>
          <w:spacing w:val="0"/>
          <w:sz w:val="24"/>
          <w:szCs w:val="24"/>
          <w:shd w:val="clear" w:fill="FFFFFF"/>
          <w:lang w:val="en-US" w:eastAsia="zh-CN"/>
        </w:rPr>
        <w:t>配套</w:t>
      </w:r>
      <w:r>
        <w:rPr>
          <w:rFonts w:hint="eastAsia" w:ascii="宋体" w:hAnsi="宋体" w:eastAsia="宋体" w:cs="宋体"/>
          <w:b w:val="0"/>
          <w:i w:val="0"/>
          <w:caps w:val="0"/>
          <w:color w:val="auto"/>
          <w:spacing w:val="0"/>
          <w:sz w:val="24"/>
          <w:szCs w:val="24"/>
          <w:shd w:val="clear" w:fill="FFFFFF"/>
          <w:lang w:val="en-US" w:eastAsia="zh-CN"/>
        </w:rPr>
        <w:t>建设</w:t>
      </w:r>
      <w:r>
        <w:rPr>
          <w:rFonts w:hint="eastAsia" w:ascii="宋体" w:hAnsi="宋体" w:cs="宋体"/>
          <w:b w:val="0"/>
          <w:i w:val="0"/>
          <w:caps w:val="0"/>
          <w:color w:val="auto"/>
          <w:spacing w:val="0"/>
          <w:sz w:val="24"/>
          <w:szCs w:val="24"/>
          <w:shd w:val="clear" w:fill="FFFFFF"/>
          <w:lang w:val="en-US" w:eastAsia="zh-CN"/>
        </w:rPr>
        <w:t>危险</w:t>
      </w:r>
      <w:r>
        <w:rPr>
          <w:rFonts w:hint="eastAsia" w:ascii="宋体" w:hAnsi="宋体" w:eastAsia="宋体" w:cs="宋体"/>
          <w:b w:val="0"/>
          <w:i w:val="0"/>
          <w:caps w:val="0"/>
          <w:color w:val="auto"/>
          <w:spacing w:val="0"/>
          <w:sz w:val="24"/>
          <w:szCs w:val="24"/>
          <w:shd w:val="clear" w:fill="FFFFFF"/>
          <w:lang w:val="en-US" w:eastAsia="zh-CN"/>
        </w:rPr>
        <w:t>废物贮存设施</w:t>
      </w:r>
      <w:r>
        <w:rPr>
          <w:rFonts w:hint="eastAsia" w:ascii="宋体" w:hAnsi="宋体" w:cs="宋体"/>
          <w:b w:val="0"/>
          <w:i w:val="0"/>
          <w:caps w:val="0"/>
          <w:color w:val="auto"/>
          <w:spacing w:val="0"/>
          <w:sz w:val="24"/>
          <w:szCs w:val="24"/>
          <w:shd w:val="clear" w:fill="FFFFFF"/>
          <w:lang w:val="en-US" w:eastAsia="zh-CN"/>
        </w:rPr>
        <w:t>（包括</w:t>
      </w:r>
      <w:r>
        <w:rPr>
          <w:rFonts w:hint="eastAsia" w:ascii="宋体" w:hAnsi="宋体" w:eastAsia="宋体" w:cs="宋体"/>
          <w:b w:val="0"/>
          <w:i w:val="0"/>
          <w:caps w:val="0"/>
          <w:color w:val="auto"/>
          <w:spacing w:val="0"/>
          <w:sz w:val="24"/>
          <w:szCs w:val="24"/>
          <w:shd w:val="clear" w:fill="FFFFFF"/>
          <w:lang w:val="en-US" w:eastAsia="zh-CN"/>
        </w:rPr>
        <w:t>场所、设施、设备、容器和包装物</w:t>
      </w:r>
      <w:r>
        <w:rPr>
          <w:rFonts w:hint="eastAsia" w:ascii="宋体" w:hAnsi="宋体" w:cs="宋体"/>
          <w:b w:val="0"/>
          <w:i w:val="0"/>
          <w:caps w:val="0"/>
          <w:color w:val="auto"/>
          <w:spacing w:val="0"/>
          <w:sz w:val="24"/>
          <w:szCs w:val="24"/>
          <w:shd w:val="clear" w:fill="FFFFFF"/>
          <w:lang w:val="en-US" w:eastAsia="zh-CN"/>
        </w:rPr>
        <w:t>等），危险</w:t>
      </w:r>
      <w:r>
        <w:rPr>
          <w:rFonts w:hint="eastAsia" w:ascii="宋体" w:hAnsi="宋体" w:eastAsia="宋体" w:cs="宋体"/>
          <w:b w:val="0"/>
          <w:i w:val="0"/>
          <w:caps w:val="0"/>
          <w:color w:val="auto"/>
          <w:spacing w:val="0"/>
          <w:sz w:val="24"/>
          <w:szCs w:val="24"/>
          <w:shd w:val="clear" w:fill="FFFFFF"/>
          <w:lang w:val="en-US" w:eastAsia="zh-CN"/>
        </w:rPr>
        <w:t>废物贮存设施</w:t>
      </w:r>
      <w:r>
        <w:rPr>
          <w:rFonts w:hint="eastAsia" w:ascii="宋体" w:hAnsi="宋体" w:cs="宋体"/>
          <w:b w:val="0"/>
          <w:i w:val="0"/>
          <w:caps w:val="0"/>
          <w:color w:val="auto"/>
          <w:spacing w:val="0"/>
          <w:sz w:val="24"/>
          <w:szCs w:val="24"/>
          <w:shd w:val="clear" w:fill="FFFFFF"/>
          <w:lang w:val="en-US" w:eastAsia="zh-CN"/>
        </w:rPr>
        <w:t>应</w:t>
      </w:r>
      <w:r>
        <w:rPr>
          <w:rFonts w:hint="eastAsia" w:ascii="宋体" w:hAnsi="宋体" w:eastAsia="宋体" w:cs="宋体"/>
          <w:b w:val="0"/>
          <w:i w:val="0"/>
          <w:caps w:val="0"/>
          <w:color w:val="auto"/>
          <w:spacing w:val="0"/>
          <w:sz w:val="24"/>
          <w:szCs w:val="24"/>
          <w:shd w:val="clear" w:fill="FFFFFF"/>
          <w:lang w:val="en-US" w:eastAsia="zh-CN"/>
        </w:rPr>
        <w:t>与主体工程同时设计、同时建设、同时投入运行。</w:t>
      </w:r>
    </w:p>
    <w:p w14:paraId="5637F65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二</w:t>
      </w:r>
      <w:r>
        <w:rPr>
          <w:rFonts w:hint="eastAsia" w:ascii="宋体" w:hAnsi="宋体" w:eastAsia="宋体" w:cs="宋体"/>
          <w:b w:val="0"/>
          <w:i w:val="0"/>
          <w:caps w:val="0"/>
          <w:color w:val="auto"/>
          <w:spacing w:val="0"/>
          <w:sz w:val="24"/>
          <w:szCs w:val="24"/>
          <w:shd w:val="clear" w:fill="FFFFFF"/>
          <w:lang w:val="en-US" w:eastAsia="zh-CN"/>
        </w:rPr>
        <w:t>十</w:t>
      </w:r>
      <w:r>
        <w:rPr>
          <w:rFonts w:hint="eastAsia" w:ascii="宋体" w:hAnsi="宋体" w:cs="宋体"/>
          <w:b w:val="0"/>
          <w:i w:val="0"/>
          <w:caps w:val="0"/>
          <w:color w:val="auto"/>
          <w:spacing w:val="0"/>
          <w:sz w:val="24"/>
          <w:szCs w:val="24"/>
          <w:shd w:val="clear" w:fill="FFFFFF"/>
          <w:lang w:val="en-US" w:eastAsia="zh-CN"/>
        </w:rPr>
        <w:t>九</w:t>
      </w:r>
      <w:r>
        <w:rPr>
          <w:rFonts w:hint="eastAsia" w:ascii="宋体" w:hAnsi="宋体" w:eastAsia="宋体" w:cs="宋体"/>
          <w:b w:val="0"/>
          <w:i w:val="0"/>
          <w:caps w:val="0"/>
          <w:color w:val="auto"/>
          <w:spacing w:val="0"/>
          <w:sz w:val="24"/>
          <w:szCs w:val="24"/>
          <w:shd w:val="clear" w:fill="FFFFFF"/>
          <w:lang w:val="en-US" w:eastAsia="zh-CN"/>
        </w:rPr>
        <w:t>条 产生</w:t>
      </w:r>
      <w:r>
        <w:rPr>
          <w:rFonts w:hint="eastAsia" w:ascii="宋体" w:hAnsi="宋体" w:cs="宋体"/>
          <w:b w:val="0"/>
          <w:i w:val="0"/>
          <w:caps w:val="0"/>
          <w:color w:val="auto"/>
          <w:spacing w:val="0"/>
          <w:sz w:val="24"/>
          <w:szCs w:val="24"/>
          <w:shd w:val="clear" w:fill="FFFFFF"/>
          <w:lang w:val="en-US" w:eastAsia="zh-CN"/>
        </w:rPr>
        <w:t>危险</w:t>
      </w:r>
      <w:r>
        <w:rPr>
          <w:rFonts w:hint="eastAsia" w:ascii="宋体" w:hAnsi="宋体" w:eastAsia="宋体" w:cs="宋体"/>
          <w:b w:val="0"/>
          <w:i w:val="0"/>
          <w:caps w:val="0"/>
          <w:color w:val="auto"/>
          <w:spacing w:val="0"/>
          <w:sz w:val="24"/>
          <w:szCs w:val="24"/>
          <w:shd w:val="clear" w:fill="FFFFFF"/>
          <w:lang w:val="en-US" w:eastAsia="zh-CN"/>
        </w:rPr>
        <w:t>废物的单位和其他生产经营者</w:t>
      </w:r>
      <w:r>
        <w:rPr>
          <w:rFonts w:hint="eastAsia" w:ascii="宋体" w:hAnsi="宋体" w:cs="宋体"/>
          <w:b w:val="0"/>
          <w:i w:val="0"/>
          <w:caps w:val="0"/>
          <w:color w:val="auto"/>
          <w:spacing w:val="0"/>
          <w:sz w:val="24"/>
          <w:szCs w:val="24"/>
          <w:shd w:val="clear" w:fill="FFFFFF"/>
          <w:lang w:val="en-US" w:eastAsia="zh-CN"/>
        </w:rPr>
        <w:t>在</w:t>
      </w:r>
      <w:r>
        <w:rPr>
          <w:rFonts w:hint="eastAsia" w:ascii="宋体" w:hAnsi="宋体" w:eastAsia="宋体" w:cs="宋体"/>
          <w:b w:val="0"/>
          <w:i w:val="0"/>
          <w:caps w:val="0"/>
          <w:color w:val="auto"/>
          <w:spacing w:val="0"/>
          <w:sz w:val="24"/>
          <w:szCs w:val="24"/>
          <w:shd w:val="clear" w:fill="FFFFFF"/>
          <w:lang w:val="en-US" w:eastAsia="zh-CN"/>
        </w:rPr>
        <w:t>收集、贮存、运输、利用、处置危险废物</w:t>
      </w:r>
      <w:r>
        <w:rPr>
          <w:rFonts w:hint="eastAsia" w:ascii="宋体" w:hAnsi="宋体" w:cs="宋体"/>
          <w:b w:val="0"/>
          <w:i w:val="0"/>
          <w:caps w:val="0"/>
          <w:color w:val="auto"/>
          <w:spacing w:val="0"/>
          <w:sz w:val="24"/>
          <w:szCs w:val="24"/>
          <w:shd w:val="clear" w:fill="FFFFFF"/>
          <w:lang w:val="en-US" w:eastAsia="zh-CN"/>
        </w:rPr>
        <w:t>按照规定设置的危险</w:t>
      </w:r>
      <w:r>
        <w:rPr>
          <w:rFonts w:hint="eastAsia" w:ascii="宋体" w:hAnsi="宋体" w:eastAsia="宋体" w:cs="宋体"/>
          <w:b w:val="0"/>
          <w:i w:val="0"/>
          <w:caps w:val="0"/>
          <w:color w:val="auto"/>
          <w:spacing w:val="0"/>
          <w:sz w:val="24"/>
          <w:szCs w:val="24"/>
          <w:shd w:val="clear" w:fill="FFFFFF"/>
          <w:lang w:val="en-US" w:eastAsia="zh-CN"/>
        </w:rPr>
        <w:t>废物贮存设施应当具有防渗漏、防扬散、防流失等功能，并按照规定设置危险废物识别标志。产生</w:t>
      </w:r>
      <w:r>
        <w:rPr>
          <w:rFonts w:hint="eastAsia" w:ascii="宋体" w:hAnsi="宋体" w:cs="宋体"/>
          <w:b w:val="0"/>
          <w:i w:val="0"/>
          <w:caps w:val="0"/>
          <w:color w:val="auto"/>
          <w:spacing w:val="0"/>
          <w:sz w:val="24"/>
          <w:szCs w:val="24"/>
          <w:shd w:val="clear" w:fill="FFFFFF"/>
          <w:lang w:val="en-US" w:eastAsia="zh-CN"/>
        </w:rPr>
        <w:t>危险</w:t>
      </w:r>
      <w:r>
        <w:rPr>
          <w:rFonts w:hint="eastAsia" w:ascii="宋体" w:hAnsi="宋体" w:eastAsia="宋体" w:cs="宋体"/>
          <w:b w:val="0"/>
          <w:i w:val="0"/>
          <w:caps w:val="0"/>
          <w:color w:val="auto"/>
          <w:spacing w:val="0"/>
          <w:sz w:val="24"/>
          <w:szCs w:val="24"/>
          <w:shd w:val="clear" w:fill="FFFFFF"/>
          <w:lang w:val="en-US" w:eastAsia="zh-CN"/>
        </w:rPr>
        <w:t>废物的单位和其他生产经营者应在贮存设施显著位置张贴符合《危险废物识别标志设置技术规范》（</w:t>
      </w:r>
      <w:r>
        <w:rPr>
          <w:rFonts w:hint="eastAsia" w:ascii="宋体" w:hAnsi="宋体" w:cs="宋体"/>
          <w:b w:val="0"/>
          <w:i w:val="0"/>
          <w:caps w:val="0"/>
          <w:color w:val="auto"/>
          <w:spacing w:val="0"/>
          <w:sz w:val="24"/>
          <w:szCs w:val="24"/>
          <w:shd w:val="clear" w:fill="FFFFFF"/>
          <w:lang w:val="en-US" w:eastAsia="zh-CN"/>
        </w:rPr>
        <w:t>HJ 1276）</w:t>
      </w:r>
      <w:r>
        <w:rPr>
          <w:rFonts w:hint="eastAsia" w:ascii="宋体" w:hAnsi="宋体" w:eastAsia="宋体" w:cs="宋体"/>
          <w:b w:val="0"/>
          <w:i w:val="0"/>
          <w:caps w:val="0"/>
          <w:color w:val="auto"/>
          <w:spacing w:val="0"/>
          <w:sz w:val="24"/>
          <w:szCs w:val="24"/>
          <w:shd w:val="clear" w:fill="FFFFFF"/>
          <w:lang w:val="en-US" w:eastAsia="zh-CN"/>
        </w:rPr>
        <w:t>规定的环境保护图形标志，并注明相应</w:t>
      </w:r>
      <w:r>
        <w:rPr>
          <w:rFonts w:hint="eastAsia" w:ascii="宋体" w:hAnsi="宋体" w:cs="宋体"/>
          <w:b w:val="0"/>
          <w:i w:val="0"/>
          <w:caps w:val="0"/>
          <w:color w:val="auto"/>
          <w:spacing w:val="0"/>
          <w:sz w:val="24"/>
          <w:szCs w:val="24"/>
          <w:shd w:val="clear" w:fill="FFFFFF"/>
          <w:lang w:val="en-US" w:eastAsia="zh-CN"/>
        </w:rPr>
        <w:t>危险</w:t>
      </w:r>
      <w:r>
        <w:rPr>
          <w:rFonts w:hint="eastAsia" w:ascii="宋体" w:hAnsi="宋体" w:eastAsia="宋体" w:cs="宋体"/>
          <w:b w:val="0"/>
          <w:i w:val="0"/>
          <w:caps w:val="0"/>
          <w:color w:val="auto"/>
          <w:spacing w:val="0"/>
          <w:sz w:val="24"/>
          <w:szCs w:val="24"/>
          <w:shd w:val="clear" w:fill="FFFFFF"/>
          <w:lang w:val="en-US" w:eastAsia="zh-CN"/>
        </w:rPr>
        <w:t>废物</w:t>
      </w:r>
      <w:r>
        <w:rPr>
          <w:rFonts w:hint="eastAsia" w:ascii="宋体" w:hAnsi="宋体" w:cs="宋体"/>
          <w:b w:val="0"/>
          <w:i w:val="0"/>
          <w:caps w:val="0"/>
          <w:color w:val="auto"/>
          <w:spacing w:val="0"/>
          <w:sz w:val="24"/>
          <w:szCs w:val="24"/>
          <w:shd w:val="clear" w:fill="FFFFFF"/>
          <w:lang w:val="en-US" w:eastAsia="zh-CN"/>
        </w:rPr>
        <w:t>的</w:t>
      </w:r>
      <w:r>
        <w:rPr>
          <w:rFonts w:hint="eastAsia" w:ascii="宋体" w:hAnsi="宋体" w:eastAsia="宋体" w:cs="宋体"/>
          <w:b w:val="0"/>
          <w:i w:val="0"/>
          <w:caps w:val="0"/>
          <w:color w:val="auto"/>
          <w:spacing w:val="0"/>
          <w:sz w:val="24"/>
          <w:szCs w:val="24"/>
          <w:shd w:val="clear" w:fill="FFFFFF"/>
          <w:lang w:val="en-US" w:eastAsia="zh-CN"/>
        </w:rPr>
        <w:t xml:space="preserve">类别。 </w:t>
      </w:r>
    </w:p>
    <w:p w14:paraId="1D14948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三十</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产生危险废物的单位和其他生产经营者，应当通过</w:t>
      </w:r>
      <w:bookmarkStart w:id="2" w:name="OLE_LINK2"/>
      <w:r>
        <w:rPr>
          <w:rFonts w:hint="eastAsia" w:ascii="宋体" w:hAnsi="宋体" w:eastAsia="宋体" w:cs="宋体"/>
          <w:b w:val="0"/>
          <w:i w:val="0"/>
          <w:caps w:val="0"/>
          <w:color w:val="auto"/>
          <w:spacing w:val="0"/>
          <w:sz w:val="24"/>
          <w:szCs w:val="24"/>
          <w:shd w:val="clear" w:fill="FFFFFF"/>
          <w:lang w:val="en-US" w:eastAsia="zh-CN"/>
        </w:rPr>
        <w:t>国家危险废物信息管理系统</w:t>
      </w:r>
      <w:bookmarkEnd w:id="2"/>
      <w:r>
        <w:rPr>
          <w:rFonts w:hint="eastAsia" w:ascii="宋体" w:hAnsi="宋体" w:eastAsia="宋体" w:cs="宋体"/>
          <w:b w:val="0"/>
          <w:i w:val="0"/>
          <w:caps w:val="0"/>
          <w:color w:val="auto"/>
          <w:spacing w:val="0"/>
          <w:sz w:val="24"/>
          <w:szCs w:val="24"/>
          <w:shd w:val="clear" w:fill="FFFFFF"/>
          <w:lang w:val="en-US" w:eastAsia="zh-CN"/>
        </w:rPr>
        <w:t>申报危险废物的种类、产生量、流向、贮存、处置等有关资料。</w:t>
      </w:r>
    </w:p>
    <w:p w14:paraId="105FEE0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三十一</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的单位和其他生产经营者，必须按照国家有关规定制定危险废物管理计划和建立危险废物管理台账，</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管理计划和管理台账的具体内容应当根据产生</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的单位的管理类别确定，遵守国务院生态环境主管部门制定的《危险废物管理计划和管理台账制定技术导则》。</w:t>
      </w:r>
    </w:p>
    <w:p w14:paraId="19664C7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前款所称</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管理计划应当包括减少危险废物产生量和危害性的措施以及危险废物</w:t>
      </w:r>
      <w:r>
        <w:rPr>
          <w:rFonts w:hint="eastAsia" w:ascii="宋体" w:hAnsi="宋体" w:eastAsia="宋体" w:cs="宋体"/>
          <w:b w:val="0"/>
          <w:i w:val="0"/>
          <w:caps w:val="0"/>
          <w:color w:val="auto"/>
          <w:spacing w:val="0"/>
          <w:sz w:val="24"/>
          <w:szCs w:val="24"/>
          <w:shd w:val="clear" w:fill="FFFFFF"/>
        </w:rPr>
        <w:t>收集</w:t>
      </w:r>
      <w:r>
        <w:rPr>
          <w:rFonts w:hint="eastAsia" w:ascii="宋体" w:hAnsi="宋体" w:cs="宋体"/>
          <w:b w:val="0"/>
          <w:i w:val="0"/>
          <w:caps w:val="0"/>
          <w:color w:val="auto"/>
          <w:spacing w:val="0"/>
          <w:sz w:val="24"/>
          <w:szCs w:val="24"/>
          <w:shd w:val="clear" w:fill="FFFFFF"/>
          <w:lang w:eastAsia="zh-CN"/>
        </w:rPr>
        <w:t>、</w:t>
      </w:r>
      <w:r>
        <w:rPr>
          <w:rFonts w:hint="eastAsia" w:ascii="宋体" w:hAnsi="宋体" w:eastAsia="宋体" w:cs="宋体"/>
          <w:b w:val="0"/>
          <w:i w:val="0"/>
          <w:caps w:val="0"/>
          <w:color w:val="auto"/>
          <w:spacing w:val="0"/>
          <w:sz w:val="24"/>
          <w:szCs w:val="24"/>
          <w:shd w:val="clear" w:fill="FFFFFF"/>
          <w:lang w:val="en-US" w:eastAsia="zh-CN"/>
        </w:rPr>
        <w:t>贮存、利用、处置措施等内容。</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管理计划应当报区生态环境主管部门备案。</w:t>
      </w:r>
    </w:p>
    <w:p w14:paraId="18D2C0C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本条规定的申报事项或者</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管理计划内容有重大改变的，应当</w:t>
      </w:r>
      <w:r>
        <w:rPr>
          <w:rFonts w:hint="eastAsia" w:ascii="宋体" w:hAnsi="宋体" w:cs="宋体"/>
          <w:b w:val="0"/>
          <w:i w:val="0"/>
          <w:caps w:val="0"/>
          <w:color w:val="auto"/>
          <w:spacing w:val="0"/>
          <w:sz w:val="24"/>
          <w:szCs w:val="24"/>
          <w:shd w:val="clear" w:fill="FFFFFF"/>
          <w:lang w:val="en-US" w:eastAsia="zh-CN"/>
        </w:rPr>
        <w:t>重新</w:t>
      </w:r>
      <w:r>
        <w:rPr>
          <w:rFonts w:hint="eastAsia" w:ascii="宋体" w:hAnsi="宋体" w:eastAsia="宋体" w:cs="宋体"/>
          <w:b w:val="0"/>
          <w:i w:val="0"/>
          <w:caps w:val="0"/>
          <w:color w:val="auto"/>
          <w:spacing w:val="0"/>
          <w:sz w:val="24"/>
          <w:szCs w:val="24"/>
          <w:shd w:val="clear" w:fill="FFFFFF"/>
          <w:lang w:val="en-US" w:eastAsia="zh-CN"/>
        </w:rPr>
        <w:t>进行申报。</w:t>
      </w:r>
    </w:p>
    <w:p w14:paraId="0C2C1BA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三十二</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产生工业</w:t>
      </w:r>
      <w:r>
        <w:rPr>
          <w:rFonts w:hint="eastAsia" w:ascii="宋体" w:hAnsi="宋体" w:cs="宋体"/>
          <w:b w:val="0"/>
          <w:i w:val="0"/>
          <w:caps w:val="0"/>
          <w:color w:val="auto"/>
          <w:spacing w:val="0"/>
          <w:sz w:val="24"/>
          <w:szCs w:val="24"/>
          <w:shd w:val="clear" w:fill="FFFFFF"/>
          <w:lang w:val="en-US" w:eastAsia="zh-CN"/>
        </w:rPr>
        <w:t>固体废物</w:t>
      </w:r>
      <w:r>
        <w:rPr>
          <w:rFonts w:hint="eastAsia" w:ascii="宋体" w:hAnsi="宋体" w:eastAsia="宋体" w:cs="宋体"/>
          <w:b w:val="0"/>
          <w:i w:val="0"/>
          <w:caps w:val="0"/>
          <w:color w:val="auto"/>
          <w:spacing w:val="0"/>
          <w:sz w:val="24"/>
          <w:szCs w:val="24"/>
          <w:shd w:val="clear" w:fill="FFFFFF"/>
          <w:lang w:val="en-US" w:eastAsia="zh-CN"/>
        </w:rPr>
        <w:t>的单位应当委托有资质单位对危险特性不明的</w:t>
      </w:r>
      <w:r>
        <w:rPr>
          <w:rFonts w:hint="eastAsia" w:ascii="宋体" w:hAnsi="宋体" w:cs="宋体"/>
          <w:b w:val="0"/>
          <w:i w:val="0"/>
          <w:caps w:val="0"/>
          <w:color w:val="auto"/>
          <w:spacing w:val="0"/>
          <w:sz w:val="24"/>
          <w:szCs w:val="24"/>
          <w:shd w:val="clear" w:fill="FFFFFF"/>
          <w:lang w:val="en-US" w:eastAsia="zh-CN"/>
        </w:rPr>
        <w:t>工业</w:t>
      </w:r>
      <w:r>
        <w:rPr>
          <w:rFonts w:hint="eastAsia" w:ascii="宋体" w:hAnsi="宋体" w:eastAsia="宋体" w:cs="宋体"/>
          <w:b w:val="0"/>
          <w:i w:val="0"/>
          <w:caps w:val="0"/>
          <w:color w:val="auto"/>
          <w:spacing w:val="0"/>
          <w:sz w:val="24"/>
          <w:szCs w:val="24"/>
          <w:shd w:val="clear" w:fill="FFFFFF"/>
          <w:lang w:val="en-US" w:eastAsia="zh-CN"/>
        </w:rPr>
        <w:t>固体废物开展危险特性鉴定。在鉴定结果确定前，已产生的工业固体废物按照危险废物进行管理，不得擅自转移或自行处置。</w:t>
      </w:r>
    </w:p>
    <w:p w14:paraId="708A039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三十三</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常温常压下易爆、易燃或可排出有毒气体的</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须进行稳定化预处理。不进行稳定化预处理的，应当按照易爆、易燃危险品贮存管理。</w:t>
      </w:r>
    </w:p>
    <w:p w14:paraId="6A980A88">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三十四</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贮存危险废物应根据危险废物的类别、形态、物理化学性质和污染防治要求进行分类贮存，且应避免危险废物与不相容的物质或材料接触。危险废物贮存过程产生的液态废物和固态废物应分类收集，按其环境管理要求妥善处理。</w:t>
      </w:r>
    </w:p>
    <w:p w14:paraId="1B85D9E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常温常压下不水解、不挥发的</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可在危险废物贮存设施内分别堆放，其他</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应使用符合国家相关标准的容器收集，</w:t>
      </w:r>
      <w:r>
        <w:rPr>
          <w:rFonts w:hint="eastAsia" w:ascii="宋体" w:hAnsi="宋体" w:cs="宋体"/>
          <w:b w:val="0"/>
          <w:i w:val="0"/>
          <w:caps w:val="0"/>
          <w:color w:val="auto"/>
          <w:spacing w:val="0"/>
          <w:sz w:val="24"/>
          <w:szCs w:val="24"/>
          <w:shd w:val="clear" w:fill="FFFFFF"/>
          <w:lang w:val="en-US" w:eastAsia="zh-CN"/>
        </w:rPr>
        <w:t>按照</w:t>
      </w:r>
      <w:r>
        <w:rPr>
          <w:rFonts w:hint="eastAsia" w:ascii="宋体" w:hAnsi="宋体" w:eastAsia="宋体" w:cs="宋体"/>
          <w:b w:val="0"/>
          <w:i w:val="0"/>
          <w:caps w:val="0"/>
          <w:color w:val="auto"/>
          <w:spacing w:val="0"/>
          <w:sz w:val="24"/>
          <w:szCs w:val="24"/>
          <w:shd w:val="clear" w:fill="FFFFFF"/>
          <w:lang w:val="en-US" w:eastAsia="zh-CN"/>
        </w:rPr>
        <w:t>并设置危险废物警示标识、标签。</w:t>
      </w:r>
    </w:p>
    <w:p w14:paraId="4AE84239">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三</w:t>
      </w:r>
      <w:r>
        <w:rPr>
          <w:rFonts w:hint="eastAsia" w:ascii="宋体" w:hAnsi="宋体" w:eastAsia="宋体" w:cs="宋体"/>
          <w:b w:val="0"/>
          <w:i w:val="0"/>
          <w:caps w:val="0"/>
          <w:color w:val="auto"/>
          <w:spacing w:val="0"/>
          <w:sz w:val="24"/>
          <w:szCs w:val="24"/>
          <w:shd w:val="clear" w:fill="FFFFFF"/>
          <w:lang w:val="en-US" w:eastAsia="zh-CN"/>
        </w:rPr>
        <w:t>十</w:t>
      </w:r>
      <w:r>
        <w:rPr>
          <w:rFonts w:hint="eastAsia" w:ascii="宋体" w:hAnsi="宋体" w:cs="宋体"/>
          <w:b w:val="0"/>
          <w:i w:val="0"/>
          <w:caps w:val="0"/>
          <w:color w:val="auto"/>
          <w:spacing w:val="0"/>
          <w:sz w:val="24"/>
          <w:szCs w:val="24"/>
          <w:shd w:val="clear" w:fill="FFFFFF"/>
          <w:lang w:val="en-US" w:eastAsia="zh-CN"/>
        </w:rPr>
        <w:t>五</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从事收集、贮存、利用、处置</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经营活动的，按照国务院《危险废物经营许可证管理办法》规定执行。禁止无许可证或者未按照许可证规定从事危险废物收集、贮存、</w:t>
      </w:r>
      <w:r>
        <w:rPr>
          <w:rFonts w:hint="eastAsia" w:ascii="宋体" w:hAnsi="宋体" w:cs="宋体"/>
          <w:b w:val="0"/>
          <w:i w:val="0"/>
          <w:caps w:val="0"/>
          <w:color w:val="auto"/>
          <w:spacing w:val="0"/>
          <w:sz w:val="24"/>
          <w:szCs w:val="24"/>
          <w:shd w:val="clear" w:fill="FFFFFF"/>
          <w:lang w:val="en-US" w:eastAsia="zh-CN"/>
        </w:rPr>
        <w:t>运输、</w:t>
      </w:r>
      <w:r>
        <w:rPr>
          <w:rFonts w:hint="eastAsia" w:ascii="宋体" w:hAnsi="宋体" w:eastAsia="宋体" w:cs="宋体"/>
          <w:b w:val="0"/>
          <w:i w:val="0"/>
          <w:caps w:val="0"/>
          <w:color w:val="auto"/>
          <w:spacing w:val="0"/>
          <w:sz w:val="24"/>
          <w:szCs w:val="24"/>
          <w:shd w:val="clear" w:fill="FFFFFF"/>
          <w:lang w:val="en-US" w:eastAsia="zh-CN"/>
        </w:rPr>
        <w:t>利用、处置的经营活动。禁止将危险废物提供或者委托给无许可证的单位或者其他生产经营者从事收集、贮存、</w:t>
      </w:r>
      <w:r>
        <w:rPr>
          <w:rFonts w:hint="eastAsia" w:ascii="宋体" w:hAnsi="宋体" w:cs="宋体"/>
          <w:b w:val="0"/>
          <w:i w:val="0"/>
          <w:caps w:val="0"/>
          <w:color w:val="auto"/>
          <w:spacing w:val="0"/>
          <w:sz w:val="24"/>
          <w:szCs w:val="24"/>
          <w:shd w:val="clear" w:fill="FFFFFF"/>
          <w:lang w:val="en-US" w:eastAsia="zh-CN"/>
        </w:rPr>
        <w:t>运输、</w:t>
      </w:r>
      <w:r>
        <w:rPr>
          <w:rFonts w:hint="eastAsia" w:ascii="宋体" w:hAnsi="宋体" w:eastAsia="宋体" w:cs="宋体"/>
          <w:b w:val="0"/>
          <w:i w:val="0"/>
          <w:caps w:val="0"/>
          <w:color w:val="auto"/>
          <w:spacing w:val="0"/>
          <w:sz w:val="24"/>
          <w:szCs w:val="24"/>
          <w:shd w:val="clear" w:fill="FFFFFF"/>
          <w:lang w:val="en-US" w:eastAsia="zh-CN"/>
        </w:rPr>
        <w:t>利用、处置活动。</w:t>
      </w:r>
    </w:p>
    <w:p w14:paraId="5115A955">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三</w:t>
      </w:r>
      <w:r>
        <w:rPr>
          <w:rFonts w:hint="eastAsia" w:ascii="宋体" w:hAnsi="宋体" w:eastAsia="宋体" w:cs="宋体"/>
          <w:b w:val="0"/>
          <w:i w:val="0"/>
          <w:caps w:val="0"/>
          <w:color w:val="auto"/>
          <w:spacing w:val="0"/>
          <w:sz w:val="24"/>
          <w:szCs w:val="24"/>
          <w:shd w:val="clear" w:fill="FFFFFF"/>
          <w:lang w:val="en-US" w:eastAsia="zh-CN"/>
        </w:rPr>
        <w:t>十</w:t>
      </w:r>
      <w:r>
        <w:rPr>
          <w:rFonts w:hint="eastAsia" w:ascii="宋体" w:hAnsi="宋体" w:cs="宋体"/>
          <w:b w:val="0"/>
          <w:i w:val="0"/>
          <w:caps w:val="0"/>
          <w:color w:val="auto"/>
          <w:spacing w:val="0"/>
          <w:sz w:val="24"/>
          <w:szCs w:val="24"/>
          <w:shd w:val="clear" w:fill="FFFFFF"/>
          <w:lang w:val="en-US" w:eastAsia="zh-CN"/>
        </w:rPr>
        <w:t>六</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bookmarkStart w:id="3" w:name="OLE_LINK3"/>
      <w:r>
        <w:rPr>
          <w:rFonts w:hint="eastAsia" w:ascii="宋体" w:hAnsi="宋体" w:eastAsia="宋体" w:cs="宋体"/>
          <w:b w:val="0"/>
          <w:i w:val="0"/>
          <w:caps w:val="0"/>
          <w:color w:val="auto"/>
          <w:spacing w:val="0"/>
          <w:sz w:val="24"/>
          <w:szCs w:val="24"/>
          <w:shd w:val="clear" w:fill="FFFFFF"/>
          <w:lang w:val="en-US" w:eastAsia="zh-CN"/>
        </w:rPr>
        <w:t>从事收集、贮存、</w:t>
      </w:r>
      <w:r>
        <w:rPr>
          <w:rFonts w:hint="eastAsia" w:ascii="宋体" w:hAnsi="宋体" w:cs="宋体"/>
          <w:b w:val="0"/>
          <w:i w:val="0"/>
          <w:caps w:val="0"/>
          <w:color w:val="auto"/>
          <w:spacing w:val="0"/>
          <w:sz w:val="24"/>
          <w:szCs w:val="24"/>
          <w:shd w:val="clear" w:fill="FFFFFF"/>
          <w:lang w:val="en-US" w:eastAsia="zh-CN"/>
        </w:rPr>
        <w:t>运输、</w:t>
      </w:r>
      <w:r>
        <w:rPr>
          <w:rFonts w:hint="eastAsia" w:ascii="宋体" w:hAnsi="宋体" w:eastAsia="宋体" w:cs="宋体"/>
          <w:b w:val="0"/>
          <w:i w:val="0"/>
          <w:caps w:val="0"/>
          <w:color w:val="auto"/>
          <w:spacing w:val="0"/>
          <w:sz w:val="24"/>
          <w:szCs w:val="24"/>
          <w:shd w:val="clear" w:fill="FFFFFF"/>
          <w:lang w:val="en-US" w:eastAsia="zh-CN"/>
        </w:rPr>
        <w:t>利用、处置危险废物经营活动的单位，贮存</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不得超过一年；确需延长期限的，应当报经颁发许可证的生态环境主管部门批准；</w:t>
      </w:r>
      <w:bookmarkEnd w:id="3"/>
      <w:r>
        <w:rPr>
          <w:rFonts w:hint="eastAsia" w:ascii="宋体" w:hAnsi="宋体" w:eastAsia="宋体" w:cs="宋体"/>
          <w:b w:val="0"/>
          <w:i w:val="0"/>
          <w:caps w:val="0"/>
          <w:color w:val="auto"/>
          <w:spacing w:val="0"/>
          <w:sz w:val="24"/>
          <w:szCs w:val="24"/>
          <w:shd w:val="clear" w:fill="FFFFFF"/>
          <w:lang w:val="en-US" w:eastAsia="zh-CN"/>
        </w:rPr>
        <w:t>法律、行政法规另有规定的除外。</w:t>
      </w:r>
    </w:p>
    <w:p w14:paraId="5BABA7D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ascii="宋体" w:hAnsi="宋体" w:eastAsia="宋体" w:cs="宋体"/>
          <w:color w:val="auto"/>
          <w:sz w:val="24"/>
          <w:szCs w:val="24"/>
        </w:rPr>
        <w:t>第</w:t>
      </w:r>
      <w:r>
        <w:rPr>
          <w:rFonts w:hint="default" w:ascii="宋体" w:hAnsi="宋体" w:cs="宋体"/>
          <w:color w:val="auto"/>
          <w:sz w:val="24"/>
          <w:szCs w:val="24"/>
          <w:lang w:val="en-US" w:eastAsia="zh-CN"/>
        </w:rPr>
        <w:t>三十七</w:t>
      </w:r>
      <w:r>
        <w:rPr>
          <w:rFonts w:ascii="宋体" w:hAnsi="宋体" w:eastAsia="宋体" w:cs="宋体"/>
          <w:color w:val="auto"/>
          <w:sz w:val="24"/>
          <w:szCs w:val="24"/>
        </w:rPr>
        <w:t>条</w:t>
      </w:r>
      <w:r>
        <w:rPr>
          <w:rFonts w:hint="eastAsia" w:ascii="宋体" w:hAnsi="宋体" w:eastAsia="宋体" w:cs="宋体"/>
          <w:color w:val="auto"/>
          <w:sz w:val="24"/>
          <w:szCs w:val="24"/>
          <w:lang w:val="en-US" w:eastAsia="zh-CN"/>
        </w:rPr>
        <w:t xml:space="preserve"> </w:t>
      </w:r>
      <w:r>
        <w:rPr>
          <w:rFonts w:hint="eastAsia" w:ascii="宋体" w:hAnsi="宋体" w:cs="宋体"/>
          <w:color w:val="auto"/>
          <w:sz w:val="24"/>
          <w:szCs w:val="24"/>
          <w:lang w:val="en-US" w:eastAsia="zh-CN"/>
        </w:rPr>
        <w:t xml:space="preserve"> </w:t>
      </w:r>
      <w:r>
        <w:rPr>
          <w:rFonts w:ascii="宋体" w:hAnsi="宋体" w:eastAsia="宋体" w:cs="宋体"/>
          <w:color w:val="auto"/>
          <w:sz w:val="24"/>
          <w:szCs w:val="24"/>
        </w:rPr>
        <w:t>产生</w:t>
      </w:r>
      <w:r>
        <w:rPr>
          <w:rFonts w:hint="eastAsia" w:ascii="宋体" w:hAnsi="宋体" w:cs="宋体"/>
          <w:color w:val="auto"/>
          <w:sz w:val="24"/>
          <w:szCs w:val="24"/>
          <w:lang w:eastAsia="zh-CN"/>
        </w:rPr>
        <w:t>危险废物</w:t>
      </w:r>
      <w:r>
        <w:rPr>
          <w:rFonts w:ascii="宋体" w:hAnsi="宋体" w:eastAsia="宋体" w:cs="宋体"/>
          <w:color w:val="auto"/>
          <w:sz w:val="24"/>
          <w:szCs w:val="24"/>
        </w:rPr>
        <w:t>的单位委托他人收集、贮存、运输、利用、处置</w:t>
      </w:r>
      <w:r>
        <w:rPr>
          <w:rFonts w:hint="eastAsia" w:ascii="宋体" w:hAnsi="宋体" w:cs="宋体"/>
          <w:color w:val="auto"/>
          <w:sz w:val="24"/>
          <w:szCs w:val="24"/>
          <w:lang w:eastAsia="zh-CN"/>
        </w:rPr>
        <w:t>危险废物</w:t>
      </w:r>
      <w:r>
        <w:rPr>
          <w:rFonts w:ascii="宋体" w:hAnsi="宋体" w:eastAsia="宋体" w:cs="宋体"/>
          <w:color w:val="auto"/>
          <w:sz w:val="24"/>
          <w:szCs w:val="24"/>
        </w:rPr>
        <w:t>的，</w:t>
      </w:r>
      <w:r>
        <w:rPr>
          <w:rFonts w:hint="eastAsia" w:ascii="宋体" w:hAnsi="宋体" w:eastAsia="宋体" w:cs="宋体"/>
          <w:b w:val="0"/>
          <w:i w:val="0"/>
          <w:caps w:val="0"/>
          <w:color w:val="auto"/>
          <w:spacing w:val="0"/>
          <w:sz w:val="24"/>
          <w:szCs w:val="24"/>
          <w:shd w:val="clear" w:fill="FFFFFF"/>
          <w:lang w:val="en-US" w:eastAsia="zh-CN"/>
        </w:rPr>
        <w:t>应委托有相应能力的单位收集、</w:t>
      </w:r>
      <w:r>
        <w:rPr>
          <w:rFonts w:ascii="宋体" w:hAnsi="宋体" w:eastAsia="宋体" w:cs="宋体"/>
          <w:color w:val="auto"/>
          <w:sz w:val="24"/>
          <w:szCs w:val="24"/>
        </w:rPr>
        <w:t>贮存、</w:t>
      </w:r>
      <w:r>
        <w:rPr>
          <w:rFonts w:hint="eastAsia" w:ascii="宋体" w:hAnsi="宋体" w:eastAsia="宋体" w:cs="宋体"/>
          <w:b w:val="0"/>
          <w:i w:val="0"/>
          <w:caps w:val="0"/>
          <w:color w:val="auto"/>
          <w:spacing w:val="0"/>
          <w:sz w:val="24"/>
          <w:szCs w:val="24"/>
          <w:shd w:val="clear" w:fill="FFFFFF"/>
          <w:lang w:val="en-US" w:eastAsia="zh-CN"/>
        </w:rPr>
        <w:t>运输、利用、处置，对受托方的主体资格和技术能力进行核实，</w:t>
      </w:r>
      <w:r>
        <w:rPr>
          <w:rFonts w:hint="eastAsia" w:ascii="宋体" w:hAnsi="宋体" w:cs="宋体"/>
          <w:b w:val="0"/>
          <w:i w:val="0"/>
          <w:caps w:val="0"/>
          <w:color w:val="auto"/>
          <w:spacing w:val="0"/>
          <w:sz w:val="24"/>
          <w:szCs w:val="24"/>
          <w:shd w:val="clear" w:fill="FFFFFF"/>
          <w:lang w:val="en-US" w:eastAsia="zh-CN"/>
        </w:rPr>
        <w:t>双方应有</w:t>
      </w:r>
      <w:r>
        <w:rPr>
          <w:rFonts w:hint="eastAsia" w:ascii="宋体" w:hAnsi="宋体" w:eastAsia="宋体" w:cs="宋体"/>
          <w:b w:val="0"/>
          <w:i w:val="0"/>
          <w:caps w:val="0"/>
          <w:color w:val="auto"/>
          <w:spacing w:val="0"/>
          <w:sz w:val="24"/>
          <w:szCs w:val="24"/>
          <w:shd w:val="clear" w:fill="FFFFFF"/>
          <w:lang w:val="en-US" w:eastAsia="zh-CN"/>
        </w:rPr>
        <w:t>签订</w:t>
      </w:r>
      <w:r>
        <w:rPr>
          <w:rFonts w:hint="eastAsia" w:ascii="宋体" w:hAnsi="宋体" w:cs="宋体"/>
          <w:b w:val="0"/>
          <w:i w:val="0"/>
          <w:caps w:val="0"/>
          <w:color w:val="auto"/>
          <w:spacing w:val="0"/>
          <w:sz w:val="24"/>
          <w:szCs w:val="24"/>
          <w:shd w:val="clear" w:fill="FFFFFF"/>
          <w:lang w:val="en-US" w:eastAsia="zh-CN"/>
        </w:rPr>
        <w:t>的</w:t>
      </w:r>
      <w:r>
        <w:rPr>
          <w:rFonts w:hint="eastAsia" w:ascii="宋体" w:hAnsi="宋体" w:eastAsia="宋体" w:cs="宋体"/>
          <w:b w:val="0"/>
          <w:i w:val="0"/>
          <w:caps w:val="0"/>
          <w:color w:val="auto"/>
          <w:spacing w:val="0"/>
          <w:sz w:val="24"/>
          <w:szCs w:val="24"/>
          <w:shd w:val="clear" w:fill="FFFFFF"/>
          <w:lang w:val="en-US" w:eastAsia="zh-CN"/>
        </w:rPr>
        <w:t>书面</w:t>
      </w:r>
      <w:r>
        <w:rPr>
          <w:rFonts w:hint="eastAsia" w:ascii="宋体" w:hAnsi="宋体" w:cs="宋体"/>
          <w:b w:val="0"/>
          <w:i w:val="0"/>
          <w:caps w:val="0"/>
          <w:color w:val="auto"/>
          <w:spacing w:val="0"/>
          <w:sz w:val="24"/>
          <w:szCs w:val="24"/>
          <w:shd w:val="clear" w:fill="FFFFFF"/>
          <w:lang w:val="en-US" w:eastAsia="zh-CN"/>
        </w:rPr>
        <w:t>协议或</w:t>
      </w:r>
      <w:r>
        <w:rPr>
          <w:rFonts w:hint="eastAsia" w:ascii="宋体" w:hAnsi="宋体" w:eastAsia="宋体" w:cs="宋体"/>
          <w:b w:val="0"/>
          <w:i w:val="0"/>
          <w:caps w:val="0"/>
          <w:color w:val="auto"/>
          <w:spacing w:val="0"/>
          <w:sz w:val="24"/>
          <w:szCs w:val="24"/>
          <w:shd w:val="clear" w:fill="FFFFFF"/>
          <w:lang w:val="en-US" w:eastAsia="zh-CN"/>
        </w:rPr>
        <w:t>合同，</w:t>
      </w:r>
      <w:r>
        <w:rPr>
          <w:rFonts w:hint="eastAsia" w:ascii="宋体" w:hAnsi="宋体" w:cs="宋体"/>
          <w:b w:val="0"/>
          <w:i w:val="0"/>
          <w:caps w:val="0"/>
          <w:color w:val="auto"/>
          <w:spacing w:val="0"/>
          <w:sz w:val="24"/>
          <w:szCs w:val="24"/>
          <w:shd w:val="clear" w:fill="FFFFFF"/>
          <w:lang w:val="en-US" w:eastAsia="zh-CN"/>
        </w:rPr>
        <w:t>并</w:t>
      </w:r>
      <w:r>
        <w:rPr>
          <w:rFonts w:hint="eastAsia" w:ascii="宋体" w:hAnsi="宋体" w:eastAsia="宋体" w:cs="宋体"/>
          <w:b w:val="0"/>
          <w:i w:val="0"/>
          <w:caps w:val="0"/>
          <w:color w:val="auto"/>
          <w:spacing w:val="0"/>
          <w:sz w:val="24"/>
          <w:szCs w:val="24"/>
          <w:shd w:val="clear" w:fill="FFFFFF"/>
          <w:lang w:val="en-US" w:eastAsia="zh-CN"/>
        </w:rPr>
        <w:t>约定收集、</w:t>
      </w:r>
      <w:r>
        <w:rPr>
          <w:rFonts w:ascii="宋体" w:hAnsi="宋体" w:eastAsia="宋体" w:cs="宋体"/>
          <w:color w:val="auto"/>
          <w:sz w:val="24"/>
          <w:szCs w:val="24"/>
        </w:rPr>
        <w:t>贮存、</w:t>
      </w:r>
      <w:r>
        <w:rPr>
          <w:rFonts w:hint="eastAsia" w:ascii="宋体" w:hAnsi="宋体" w:eastAsia="宋体" w:cs="宋体"/>
          <w:b w:val="0"/>
          <w:i w:val="0"/>
          <w:caps w:val="0"/>
          <w:color w:val="auto"/>
          <w:spacing w:val="0"/>
          <w:sz w:val="24"/>
          <w:szCs w:val="24"/>
          <w:shd w:val="clear" w:fill="FFFFFF"/>
          <w:lang w:val="en-US" w:eastAsia="zh-CN"/>
        </w:rPr>
        <w:t>运输、利用、处置的方式和污染防治要求。</w:t>
      </w:r>
    </w:p>
    <w:p w14:paraId="55E51E3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default" w:ascii="宋体" w:hAnsi="宋体" w:cs="宋体"/>
          <w:b w:val="0"/>
          <w:i w:val="0"/>
          <w:caps w:val="0"/>
          <w:color w:val="auto"/>
          <w:spacing w:val="0"/>
          <w:sz w:val="24"/>
          <w:szCs w:val="24"/>
          <w:shd w:val="clear" w:fill="FFFFFF"/>
          <w:lang w:val="en-US" w:eastAsia="zh-CN"/>
        </w:rPr>
        <w:t>三</w:t>
      </w:r>
      <w:r>
        <w:rPr>
          <w:rFonts w:hint="default" w:ascii="宋体" w:hAnsi="宋体" w:eastAsia="宋体" w:cs="宋体"/>
          <w:b w:val="0"/>
          <w:i w:val="0"/>
          <w:caps w:val="0"/>
          <w:color w:val="auto"/>
          <w:spacing w:val="0"/>
          <w:sz w:val="24"/>
          <w:szCs w:val="24"/>
          <w:shd w:val="clear" w:fill="FFFFFF"/>
          <w:lang w:val="en-US" w:eastAsia="zh-CN"/>
        </w:rPr>
        <w:t>十</w:t>
      </w:r>
      <w:r>
        <w:rPr>
          <w:rFonts w:hint="default" w:ascii="宋体" w:hAnsi="宋体" w:cs="宋体"/>
          <w:b w:val="0"/>
          <w:i w:val="0"/>
          <w:caps w:val="0"/>
          <w:color w:val="auto"/>
          <w:spacing w:val="0"/>
          <w:sz w:val="24"/>
          <w:szCs w:val="24"/>
          <w:shd w:val="clear" w:fill="FFFFFF"/>
          <w:lang w:val="en-US" w:eastAsia="zh-CN"/>
        </w:rPr>
        <w:t>八</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产生、收集、贮存、运输、利用和处置</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的单位，应当制定意外事故的防范措施和应急预案，报</w:t>
      </w:r>
      <w:r>
        <w:rPr>
          <w:rFonts w:hint="eastAsia" w:ascii="宋体" w:hAnsi="宋体" w:cs="宋体"/>
          <w:b w:val="0"/>
          <w:i w:val="0"/>
          <w:caps w:val="0"/>
          <w:color w:val="auto"/>
          <w:spacing w:val="0"/>
          <w:sz w:val="24"/>
          <w:szCs w:val="24"/>
          <w:shd w:val="clear" w:fill="FFFFFF"/>
          <w:lang w:val="en-US" w:eastAsia="zh-CN"/>
        </w:rPr>
        <w:t>区生态</w:t>
      </w:r>
      <w:r>
        <w:rPr>
          <w:rFonts w:hint="eastAsia" w:ascii="宋体" w:hAnsi="宋体" w:eastAsia="宋体" w:cs="宋体"/>
          <w:b w:val="0"/>
          <w:i w:val="0"/>
          <w:caps w:val="0"/>
          <w:color w:val="auto"/>
          <w:spacing w:val="0"/>
          <w:sz w:val="24"/>
          <w:szCs w:val="24"/>
          <w:shd w:val="clear" w:fill="FFFFFF"/>
          <w:lang w:val="en-US" w:eastAsia="zh-CN"/>
        </w:rPr>
        <w:t>环境行政主管部门备案，并对本单位从事危险废物收集、贮存、运输和处置活动的工作人员和管理人员</w:t>
      </w:r>
      <w:r>
        <w:rPr>
          <w:rFonts w:hint="eastAsia" w:ascii="宋体" w:hAnsi="宋体" w:cs="宋体"/>
          <w:b w:val="0"/>
          <w:i w:val="0"/>
          <w:caps w:val="0"/>
          <w:color w:val="auto"/>
          <w:spacing w:val="0"/>
          <w:sz w:val="24"/>
          <w:szCs w:val="24"/>
          <w:shd w:val="clear" w:fill="FFFFFF"/>
          <w:lang w:val="en-US" w:eastAsia="zh-CN"/>
        </w:rPr>
        <w:t>进行</w:t>
      </w:r>
      <w:r>
        <w:rPr>
          <w:rFonts w:hint="eastAsia" w:ascii="宋体" w:hAnsi="宋体" w:eastAsia="宋体" w:cs="宋体"/>
          <w:b w:val="0"/>
          <w:i w:val="0"/>
          <w:caps w:val="0"/>
          <w:color w:val="auto"/>
          <w:spacing w:val="0"/>
          <w:sz w:val="24"/>
          <w:szCs w:val="24"/>
          <w:shd w:val="clear" w:fill="FFFFFF"/>
          <w:lang w:val="en-US" w:eastAsia="zh-CN"/>
        </w:rPr>
        <w:t>相应的专业知识培训</w:t>
      </w:r>
      <w:r>
        <w:rPr>
          <w:rFonts w:hint="eastAsia" w:ascii="宋体" w:hAnsi="宋体" w:cs="宋体"/>
          <w:b w:val="0"/>
          <w:i w:val="0"/>
          <w:caps w:val="0"/>
          <w:color w:val="auto"/>
          <w:spacing w:val="0"/>
          <w:sz w:val="24"/>
          <w:szCs w:val="24"/>
          <w:shd w:val="clear" w:fill="FFFFFF"/>
          <w:lang w:val="en-US" w:eastAsia="zh-CN"/>
        </w:rPr>
        <w:t>，</w:t>
      </w:r>
      <w:r>
        <w:rPr>
          <w:rFonts w:hint="eastAsia" w:ascii="宋体" w:hAnsi="宋体" w:eastAsia="宋体" w:cs="宋体"/>
          <w:b w:val="0"/>
          <w:i w:val="0"/>
          <w:caps w:val="0"/>
          <w:color w:val="auto"/>
          <w:spacing w:val="0"/>
          <w:sz w:val="24"/>
          <w:szCs w:val="24"/>
          <w:shd w:val="clear" w:fill="FFFFFF"/>
          <w:lang w:val="en-US" w:eastAsia="zh-CN"/>
        </w:rPr>
        <w:t>培训内容应当包括危险废物鉴别要求、危险废物经营许可证管理、危险废物转移联单管理、危险废物包装和标识、危险废物运输要求、危险废物事故应急方法等。</w:t>
      </w:r>
    </w:p>
    <w:p w14:paraId="2F3B132D">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default" w:ascii="宋体" w:hAnsi="宋体" w:cs="宋体"/>
          <w:b w:val="0"/>
          <w:i w:val="0"/>
          <w:caps w:val="0"/>
          <w:color w:val="auto"/>
          <w:spacing w:val="0"/>
          <w:sz w:val="24"/>
          <w:szCs w:val="24"/>
          <w:shd w:val="clear" w:fill="FFFFFF"/>
          <w:lang w:val="en-US" w:eastAsia="zh-CN"/>
        </w:rPr>
        <w:t>三十九</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转移</w:t>
      </w:r>
      <w:r>
        <w:rPr>
          <w:rFonts w:hint="eastAsia" w:ascii="宋体" w:hAnsi="宋体" w:cs="宋体"/>
          <w:b w:val="0"/>
          <w:i w:val="0"/>
          <w:caps w:val="0"/>
          <w:color w:val="auto"/>
          <w:spacing w:val="0"/>
          <w:sz w:val="24"/>
          <w:szCs w:val="24"/>
          <w:shd w:val="clear" w:fill="FFFFFF"/>
          <w:lang w:val="en-US" w:eastAsia="zh-CN"/>
        </w:rPr>
        <w:t>危险废物</w:t>
      </w:r>
      <w:r>
        <w:rPr>
          <w:rFonts w:hint="eastAsia" w:ascii="宋体" w:hAnsi="宋体" w:eastAsia="宋体" w:cs="宋体"/>
          <w:b w:val="0"/>
          <w:i w:val="0"/>
          <w:caps w:val="0"/>
          <w:color w:val="auto"/>
          <w:spacing w:val="0"/>
          <w:sz w:val="24"/>
          <w:szCs w:val="24"/>
          <w:shd w:val="clear" w:fill="FFFFFF"/>
          <w:lang w:val="en-US" w:eastAsia="zh-CN"/>
        </w:rPr>
        <w:t>出本市，按照《中华人民共和国固体废物污染环境防治法》第八十二条的规定执行。</w:t>
      </w:r>
    </w:p>
    <w:p w14:paraId="2A524BF6">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center"/>
        <w:textAlignment w:val="auto"/>
        <w:outlineLvl w:val="9"/>
        <w:rPr>
          <w:rFonts w:hint="eastAsia" w:ascii="宋体" w:hAnsi="宋体" w:eastAsia="宋体" w:cs="宋体"/>
          <w:b/>
          <w:bCs/>
          <w:i w:val="0"/>
          <w:caps w:val="0"/>
          <w:color w:val="auto"/>
          <w:spacing w:val="0"/>
          <w:sz w:val="28"/>
          <w:szCs w:val="28"/>
          <w:shd w:val="clear" w:fill="FFFFFF"/>
          <w:lang w:val="en-US" w:eastAsia="zh-CN"/>
        </w:rPr>
      </w:pPr>
      <w:r>
        <w:rPr>
          <w:rFonts w:hint="eastAsia" w:ascii="宋体" w:hAnsi="宋体" w:cs="宋体"/>
          <w:b/>
          <w:bCs/>
          <w:i w:val="0"/>
          <w:caps w:val="0"/>
          <w:color w:val="auto"/>
          <w:spacing w:val="0"/>
          <w:sz w:val="28"/>
          <w:szCs w:val="28"/>
          <w:shd w:val="clear" w:fill="FFFFFF"/>
          <w:lang w:eastAsia="zh-CN"/>
        </w:rPr>
        <w:t>第四章</w:t>
      </w:r>
      <w:r>
        <w:rPr>
          <w:rFonts w:hint="eastAsia" w:ascii="宋体" w:hAnsi="宋体" w:cs="宋体"/>
          <w:b/>
          <w:bCs/>
          <w:i w:val="0"/>
          <w:caps w:val="0"/>
          <w:color w:val="auto"/>
          <w:spacing w:val="0"/>
          <w:sz w:val="28"/>
          <w:szCs w:val="28"/>
          <w:shd w:val="clear" w:fill="FFFFFF"/>
          <w:lang w:val="en-US" w:eastAsia="zh-CN"/>
        </w:rPr>
        <w:t xml:space="preserve">  法律责任</w:t>
      </w:r>
    </w:p>
    <w:p w14:paraId="17D54943">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cs="宋体"/>
          <w:b w:val="0"/>
          <w:i w:val="0"/>
          <w:caps w:val="0"/>
          <w:color w:val="auto"/>
          <w:spacing w:val="0"/>
          <w:sz w:val="24"/>
          <w:szCs w:val="24"/>
          <w:highlight w:val="none"/>
          <w:shd w:val="clear" w:fill="FFFFFF"/>
          <w:lang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四十</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违反本</w:t>
      </w:r>
      <w:r>
        <w:rPr>
          <w:rFonts w:hint="eastAsia" w:ascii="宋体" w:hAnsi="宋体" w:cs="宋体"/>
          <w:b w:val="0"/>
          <w:i w:val="0"/>
          <w:caps w:val="0"/>
          <w:color w:val="auto"/>
          <w:spacing w:val="0"/>
          <w:sz w:val="24"/>
          <w:szCs w:val="24"/>
          <w:shd w:val="clear" w:fill="FFFFFF"/>
          <w:lang w:val="en-US" w:eastAsia="zh-CN"/>
        </w:rPr>
        <w:t>管理办</w:t>
      </w:r>
      <w:r>
        <w:rPr>
          <w:rFonts w:hint="eastAsia" w:ascii="宋体" w:hAnsi="宋体" w:eastAsia="宋体" w:cs="宋体"/>
          <w:b w:val="0"/>
          <w:i w:val="0"/>
          <w:caps w:val="0"/>
          <w:color w:val="auto"/>
          <w:spacing w:val="0"/>
          <w:sz w:val="24"/>
          <w:szCs w:val="24"/>
          <w:shd w:val="clear" w:fill="FFFFFF"/>
          <w:lang w:val="en-US" w:eastAsia="zh-CN"/>
        </w:rPr>
        <w:t>法规定</w:t>
      </w:r>
      <w:r>
        <w:rPr>
          <w:rFonts w:hint="eastAsia" w:ascii="宋体" w:hAnsi="宋体" w:cs="宋体"/>
          <w:b w:val="0"/>
          <w:i w:val="0"/>
          <w:caps w:val="0"/>
          <w:color w:val="auto"/>
          <w:spacing w:val="0"/>
          <w:sz w:val="24"/>
          <w:szCs w:val="24"/>
          <w:shd w:val="clear" w:fill="FFFFFF"/>
          <w:lang w:val="en-US" w:eastAsia="zh-CN"/>
        </w:rPr>
        <w:t>的</w:t>
      </w:r>
      <w:r>
        <w:rPr>
          <w:rFonts w:hint="eastAsia" w:ascii="宋体" w:hAnsi="宋体" w:eastAsia="宋体" w:cs="宋体"/>
          <w:b w:val="0"/>
          <w:i w:val="0"/>
          <w:caps w:val="0"/>
          <w:color w:val="auto"/>
          <w:spacing w:val="0"/>
          <w:sz w:val="24"/>
          <w:szCs w:val="24"/>
          <w:shd w:val="clear" w:fill="FFFFFF"/>
          <w:lang w:val="en-US" w:eastAsia="zh-CN"/>
        </w:rPr>
        <w:t>，</w:t>
      </w:r>
      <w:r>
        <w:rPr>
          <w:rFonts w:hint="eastAsia" w:ascii="宋体" w:hAnsi="宋体" w:eastAsia="宋体" w:cs="宋体"/>
          <w:b w:val="0"/>
          <w:i w:val="0"/>
          <w:caps w:val="0"/>
          <w:color w:val="auto"/>
          <w:spacing w:val="0"/>
          <w:sz w:val="24"/>
          <w:szCs w:val="24"/>
          <w:highlight w:val="none"/>
          <w:shd w:val="clear" w:fill="FFFFFF"/>
          <w:lang w:val="en-US" w:eastAsia="zh-CN"/>
        </w:rPr>
        <w:t>由</w:t>
      </w:r>
      <w:r>
        <w:rPr>
          <w:rFonts w:hint="eastAsia" w:ascii="宋体" w:hAnsi="宋体" w:cs="宋体"/>
          <w:b w:val="0"/>
          <w:i w:val="0"/>
          <w:caps w:val="0"/>
          <w:color w:val="auto"/>
          <w:spacing w:val="0"/>
          <w:sz w:val="24"/>
          <w:szCs w:val="24"/>
          <w:highlight w:val="none"/>
          <w:shd w:val="clear" w:fill="FFFFFF"/>
          <w:lang w:val="en-US" w:eastAsia="zh-CN"/>
        </w:rPr>
        <w:t>相关部门依据</w:t>
      </w:r>
      <w:r>
        <w:rPr>
          <w:rFonts w:hint="eastAsia" w:ascii="宋体" w:hAnsi="宋体" w:eastAsia="宋体" w:cs="宋体"/>
          <w:b w:val="0"/>
          <w:i w:val="0"/>
          <w:caps w:val="0"/>
          <w:color w:val="auto"/>
          <w:spacing w:val="0"/>
          <w:sz w:val="24"/>
          <w:szCs w:val="24"/>
          <w:highlight w:val="none"/>
          <w:shd w:val="clear" w:fill="FFFFFF"/>
        </w:rPr>
        <w:t>《中华人民共和国固体废物污染环境防治法》等法律法规依法处理</w:t>
      </w:r>
      <w:r>
        <w:rPr>
          <w:rFonts w:hint="eastAsia" w:ascii="宋体" w:hAnsi="宋体" w:cs="宋体"/>
          <w:b w:val="0"/>
          <w:i w:val="0"/>
          <w:caps w:val="0"/>
          <w:color w:val="auto"/>
          <w:spacing w:val="0"/>
          <w:sz w:val="24"/>
          <w:szCs w:val="24"/>
          <w:highlight w:val="none"/>
          <w:shd w:val="clear" w:fill="FFFFFF"/>
          <w:lang w:eastAsia="zh-CN"/>
        </w:rPr>
        <w:t>。</w:t>
      </w:r>
    </w:p>
    <w:p w14:paraId="483AE00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cs="宋体"/>
          <w:b w:val="0"/>
          <w:i w:val="0"/>
          <w:caps w:val="0"/>
          <w:color w:val="auto"/>
          <w:spacing w:val="0"/>
          <w:sz w:val="24"/>
          <w:szCs w:val="24"/>
          <w:shd w:val="clear" w:fill="FFFFFF"/>
          <w:lang w:val="en-US" w:eastAsia="zh-CN"/>
        </w:rPr>
      </w:pPr>
      <w:r>
        <w:rPr>
          <w:rFonts w:hint="eastAsia" w:ascii="宋体" w:hAnsi="宋体" w:eastAsia="宋体" w:cs="宋体"/>
          <w:b w:val="0"/>
          <w:i w:val="0"/>
          <w:caps w:val="0"/>
          <w:color w:val="auto"/>
          <w:spacing w:val="0"/>
          <w:sz w:val="24"/>
          <w:szCs w:val="24"/>
          <w:shd w:val="clear" w:fill="FFFFFF"/>
          <w:lang w:val="en-US" w:eastAsia="zh-CN"/>
        </w:rPr>
        <w:t>第</w:t>
      </w:r>
      <w:r>
        <w:rPr>
          <w:rFonts w:hint="eastAsia" w:ascii="宋体" w:hAnsi="宋体" w:cs="宋体"/>
          <w:b w:val="0"/>
          <w:i w:val="0"/>
          <w:caps w:val="0"/>
          <w:color w:val="auto"/>
          <w:spacing w:val="0"/>
          <w:sz w:val="24"/>
          <w:szCs w:val="24"/>
          <w:shd w:val="clear" w:fill="FFFFFF"/>
          <w:lang w:val="en-US" w:eastAsia="zh-CN"/>
        </w:rPr>
        <w:t>四十一</w:t>
      </w:r>
      <w:r>
        <w:rPr>
          <w:rFonts w:hint="eastAsia" w:ascii="宋体" w:hAnsi="宋体" w:eastAsia="宋体" w:cs="宋体"/>
          <w:b w:val="0"/>
          <w:i w:val="0"/>
          <w:caps w:val="0"/>
          <w:color w:val="auto"/>
          <w:spacing w:val="0"/>
          <w:sz w:val="24"/>
          <w:szCs w:val="24"/>
          <w:shd w:val="clear" w:fill="FFFFFF"/>
          <w:lang w:val="en-US" w:eastAsia="zh-CN"/>
        </w:rPr>
        <w:t>条</w:t>
      </w:r>
      <w:r>
        <w:rPr>
          <w:rFonts w:hint="eastAsia" w:ascii="宋体" w:hAnsi="宋体" w:cs="宋体"/>
          <w:b w:val="0"/>
          <w:i w:val="0"/>
          <w:caps w:val="0"/>
          <w:color w:val="auto"/>
          <w:spacing w:val="0"/>
          <w:sz w:val="24"/>
          <w:szCs w:val="24"/>
          <w:shd w:val="clear" w:fill="FFFFFF"/>
          <w:lang w:val="en-US" w:eastAsia="zh-CN"/>
        </w:rPr>
        <w:t xml:space="preserve">  </w:t>
      </w:r>
      <w:r>
        <w:rPr>
          <w:rFonts w:hint="eastAsia" w:ascii="宋体" w:hAnsi="宋体" w:eastAsia="宋体" w:cs="宋体"/>
          <w:b w:val="0"/>
          <w:i w:val="0"/>
          <w:caps w:val="0"/>
          <w:color w:val="auto"/>
          <w:spacing w:val="0"/>
          <w:sz w:val="24"/>
          <w:szCs w:val="24"/>
          <w:shd w:val="clear" w:fill="FFFFFF"/>
          <w:lang w:val="en-US" w:eastAsia="zh-CN"/>
        </w:rPr>
        <w:t>违反本</w:t>
      </w:r>
      <w:r>
        <w:rPr>
          <w:rFonts w:hint="eastAsia" w:ascii="宋体" w:hAnsi="宋体" w:cs="宋体"/>
          <w:b w:val="0"/>
          <w:i w:val="0"/>
          <w:caps w:val="0"/>
          <w:color w:val="auto"/>
          <w:spacing w:val="0"/>
          <w:sz w:val="24"/>
          <w:szCs w:val="24"/>
          <w:shd w:val="clear" w:fill="FFFFFF"/>
          <w:lang w:val="en-US" w:eastAsia="zh-CN"/>
        </w:rPr>
        <w:t>管理办</w:t>
      </w:r>
      <w:r>
        <w:rPr>
          <w:rFonts w:hint="eastAsia" w:ascii="宋体" w:hAnsi="宋体" w:eastAsia="宋体" w:cs="宋体"/>
          <w:b w:val="0"/>
          <w:i w:val="0"/>
          <w:caps w:val="0"/>
          <w:color w:val="auto"/>
          <w:spacing w:val="0"/>
          <w:sz w:val="24"/>
          <w:szCs w:val="24"/>
          <w:shd w:val="clear" w:fill="FFFFFF"/>
          <w:lang w:val="en-US" w:eastAsia="zh-CN"/>
        </w:rPr>
        <w:t>法规定，</w:t>
      </w:r>
      <w:r>
        <w:rPr>
          <w:rFonts w:hint="eastAsia" w:ascii="宋体" w:hAnsi="宋体" w:cs="宋体"/>
          <w:b w:val="0"/>
          <w:i w:val="0"/>
          <w:caps w:val="0"/>
          <w:color w:val="auto"/>
          <w:spacing w:val="0"/>
          <w:sz w:val="24"/>
          <w:szCs w:val="24"/>
          <w:shd w:val="clear" w:fill="FFFFFF"/>
          <w:lang w:val="en-US" w:eastAsia="zh-CN"/>
        </w:rPr>
        <w:t>构成违反治安管理行为的，由公安机关</w:t>
      </w:r>
      <w:r>
        <w:rPr>
          <w:rFonts w:hint="eastAsia" w:ascii="宋体" w:hAnsi="宋体" w:eastAsia="宋体" w:cs="宋体"/>
          <w:b w:val="0"/>
          <w:i w:val="0"/>
          <w:caps w:val="0"/>
          <w:color w:val="auto"/>
          <w:spacing w:val="0"/>
          <w:sz w:val="24"/>
          <w:szCs w:val="24"/>
          <w:shd w:val="clear" w:fill="FFFFFF"/>
          <w:lang w:val="en-US" w:eastAsia="zh-CN"/>
        </w:rPr>
        <w:t>依照《中华人民共和国固体废物污染环境防治法》</w:t>
      </w:r>
      <w:r>
        <w:rPr>
          <w:rFonts w:hint="eastAsia" w:ascii="宋体" w:hAnsi="宋体" w:cs="宋体"/>
          <w:b w:val="0"/>
          <w:i w:val="0"/>
          <w:caps w:val="0"/>
          <w:color w:val="auto"/>
          <w:spacing w:val="0"/>
          <w:sz w:val="24"/>
          <w:szCs w:val="24"/>
          <w:shd w:val="clear" w:fill="FFFFFF"/>
          <w:lang w:val="en-US" w:eastAsia="zh-CN"/>
        </w:rPr>
        <w:t>等规定给予治安管理处罚；构成犯罪的，依法追究刑事责任；造成人身、财产损害的，依法承担民事责任。</w:t>
      </w:r>
    </w:p>
    <w:p w14:paraId="697351FF">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default" w:ascii="宋体" w:hAnsi="宋体" w:cs="宋体"/>
          <w:b w:val="0"/>
          <w:i w:val="0"/>
          <w:caps w:val="0"/>
          <w:color w:val="auto"/>
          <w:spacing w:val="0"/>
          <w:sz w:val="24"/>
          <w:szCs w:val="24"/>
          <w:shd w:val="clear" w:fill="FFFFFF"/>
          <w:lang w:val="en-US" w:eastAsia="zh-CN"/>
        </w:rPr>
      </w:pPr>
    </w:p>
    <w:p w14:paraId="5584F6A4">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center"/>
        <w:textAlignment w:val="auto"/>
        <w:outlineLvl w:val="9"/>
        <w:rPr>
          <w:rFonts w:hint="eastAsia" w:ascii="宋体" w:hAnsi="宋体" w:eastAsia="宋体" w:cs="宋体"/>
          <w:b/>
          <w:bCs/>
          <w:i w:val="0"/>
          <w:caps w:val="0"/>
          <w:color w:val="auto"/>
          <w:spacing w:val="0"/>
          <w:sz w:val="28"/>
          <w:szCs w:val="28"/>
          <w:shd w:val="clear" w:fill="FFFFFF"/>
          <w:lang w:val="en-US" w:eastAsia="zh-CN"/>
        </w:rPr>
      </w:pPr>
      <w:r>
        <w:rPr>
          <w:rFonts w:hint="eastAsia" w:ascii="宋体" w:hAnsi="宋体" w:eastAsia="宋体" w:cs="宋体"/>
          <w:b/>
          <w:bCs/>
          <w:i w:val="0"/>
          <w:caps w:val="0"/>
          <w:color w:val="auto"/>
          <w:spacing w:val="0"/>
          <w:sz w:val="28"/>
          <w:szCs w:val="28"/>
          <w:shd w:val="clear" w:fill="FFFFFF"/>
          <w:lang w:val="en-US" w:eastAsia="zh-CN"/>
        </w:rPr>
        <w:t>第五章</w:t>
      </w:r>
      <w:r>
        <w:rPr>
          <w:rFonts w:hint="eastAsia" w:ascii="宋体" w:hAnsi="宋体" w:cs="宋体"/>
          <w:b/>
          <w:bCs/>
          <w:i w:val="0"/>
          <w:caps w:val="0"/>
          <w:color w:val="auto"/>
          <w:spacing w:val="0"/>
          <w:sz w:val="28"/>
          <w:szCs w:val="28"/>
          <w:shd w:val="clear" w:fill="FFFFFF"/>
          <w:lang w:val="en-US" w:eastAsia="zh-CN"/>
        </w:rPr>
        <w:t xml:space="preserve">  </w:t>
      </w:r>
      <w:r>
        <w:rPr>
          <w:rFonts w:hint="eastAsia" w:ascii="宋体" w:hAnsi="宋体" w:eastAsia="宋体" w:cs="宋体"/>
          <w:b/>
          <w:bCs/>
          <w:i w:val="0"/>
          <w:caps w:val="0"/>
          <w:color w:val="auto"/>
          <w:spacing w:val="0"/>
          <w:sz w:val="28"/>
          <w:szCs w:val="28"/>
          <w:shd w:val="clear" w:fill="FFFFFF"/>
          <w:lang w:val="en-US" w:eastAsia="zh-CN"/>
        </w:rPr>
        <w:t>附则</w:t>
      </w:r>
    </w:p>
    <w:p w14:paraId="12A37F22">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outlineLvl w:val="9"/>
        <w:rPr>
          <w:rFonts w:hint="eastAsia" w:ascii="宋体" w:hAnsi="宋体" w:cs="宋体"/>
          <w:b w:val="0"/>
          <w:i w:val="0"/>
          <w:caps w:val="0"/>
          <w:color w:val="auto"/>
          <w:spacing w:val="0"/>
          <w:sz w:val="24"/>
          <w:szCs w:val="24"/>
          <w:shd w:val="clear" w:fill="FFFFFF"/>
          <w:lang w:val="en-US" w:eastAsia="zh-CN"/>
        </w:rPr>
      </w:pPr>
      <w:r>
        <w:rPr>
          <w:rFonts w:hint="eastAsia" w:ascii="宋体" w:hAnsi="宋体" w:cs="宋体"/>
          <w:b w:val="0"/>
          <w:i w:val="0"/>
          <w:caps w:val="0"/>
          <w:color w:val="auto"/>
          <w:spacing w:val="0"/>
          <w:sz w:val="24"/>
          <w:szCs w:val="24"/>
          <w:shd w:val="clear" w:fill="FFFFFF"/>
          <w:lang w:val="en-US" w:eastAsia="zh-CN"/>
        </w:rPr>
        <w:t>第四十二条  本行政区域内</w:t>
      </w:r>
      <w:r>
        <w:rPr>
          <w:rFonts w:hint="eastAsia" w:ascii="宋体" w:hAnsi="宋体" w:eastAsia="宋体" w:cs="宋体"/>
          <w:b w:val="0"/>
          <w:i w:val="0"/>
          <w:caps w:val="0"/>
          <w:color w:val="auto"/>
          <w:spacing w:val="0"/>
          <w:sz w:val="24"/>
          <w:szCs w:val="24"/>
          <w:shd w:val="clear" w:fill="FFFFFF"/>
        </w:rPr>
        <w:t>生活垃圾、建筑垃圾、农业固体废物、放射性废物、医疗废物</w:t>
      </w:r>
      <w:r>
        <w:rPr>
          <w:rFonts w:hint="eastAsia" w:ascii="宋体" w:hAnsi="宋体" w:cs="宋体"/>
          <w:b w:val="0"/>
          <w:i w:val="0"/>
          <w:caps w:val="0"/>
          <w:color w:val="auto"/>
          <w:spacing w:val="0"/>
          <w:sz w:val="24"/>
          <w:szCs w:val="24"/>
          <w:shd w:val="clear" w:fill="FFFFFF"/>
          <w:lang w:eastAsia="zh-CN"/>
        </w:rPr>
        <w:t>和其它固体废物（城镇污水污泥、清淤疏浚污泥、实验室固体废物）</w:t>
      </w:r>
      <w:r>
        <w:rPr>
          <w:rFonts w:hint="eastAsia" w:ascii="宋体" w:hAnsi="宋体" w:cs="宋体"/>
          <w:b w:val="0"/>
          <w:i w:val="0"/>
          <w:caps w:val="0"/>
          <w:color w:val="auto"/>
          <w:spacing w:val="0"/>
          <w:sz w:val="24"/>
          <w:szCs w:val="24"/>
          <w:shd w:val="clear" w:fill="FFFFFF"/>
          <w:lang w:val="en-US" w:eastAsia="zh-CN"/>
        </w:rPr>
        <w:t>的管理不适用本办法。</w:t>
      </w:r>
    </w:p>
    <w:p w14:paraId="130C32D7">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right="0" w:firstLine="480" w:firstLineChars="200"/>
        <w:jc w:val="both"/>
        <w:textAlignment w:val="auto"/>
        <w:outlineLvl w:val="9"/>
        <w:rPr>
          <w:rFonts w:hint="eastAsia" w:ascii="宋体" w:hAnsi="宋体" w:eastAsia="宋体" w:cs="宋体"/>
          <w:color w:val="auto"/>
        </w:rPr>
      </w:pPr>
      <w:r>
        <w:rPr>
          <w:rFonts w:hint="eastAsia" w:ascii="宋体" w:hAnsi="宋体" w:cs="宋体"/>
          <w:b w:val="0"/>
          <w:i w:val="0"/>
          <w:caps w:val="0"/>
          <w:color w:val="auto"/>
          <w:spacing w:val="0"/>
          <w:sz w:val="24"/>
          <w:szCs w:val="24"/>
          <w:shd w:val="clear" w:fill="FFFFFF"/>
          <w:lang w:val="en-US" w:eastAsia="zh-CN"/>
        </w:rPr>
        <w:t>第四十三条  本办法自2025年1月1日起施行。</w:t>
      </w:r>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8"/>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Math">
    <w:panose1 w:val="02040503050406030204"/>
    <w:charset w:val="00"/>
    <w:family w:val="roman"/>
    <w:pitch w:val="default"/>
    <w:sig w:usb0="E00002FF" w:usb1="420024FF" w:usb2="00000000" w:usb3="00000000" w:csb0="2000019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FE42C">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7F1621">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97F1621">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6B44F8E"/>
    <w:multiLevelType w:val="singleLevel"/>
    <w:tmpl w:val="96B44F8E"/>
    <w:lvl w:ilvl="0" w:tentative="0">
      <w:start w:val="3"/>
      <w:numFmt w:val="chineseCounting"/>
      <w:suff w:val="space"/>
      <w:lvlText w:val="第%1条"/>
      <w:lvlJc w:val="left"/>
      <w:rPr>
        <w:rFonts w:hint="eastAsia"/>
      </w:rPr>
    </w:lvl>
  </w:abstractNum>
  <w:abstractNum w:abstractNumId="1">
    <w:nsid w:val="F24A4E74"/>
    <w:multiLevelType w:val="singleLevel"/>
    <w:tmpl w:val="F24A4E74"/>
    <w:lvl w:ilvl="0" w:tentative="0">
      <w:start w:val="4"/>
      <w:numFmt w:val="chineseCounting"/>
      <w:suff w:val="space"/>
      <w:lvlText w:val="第%1条"/>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1MDNiMmNkMjQzMTc5ZmZiOTVkNzZkYWM0NWQyNzQifQ=="/>
  </w:docVars>
  <w:rsids>
    <w:rsidRoot w:val="22EB3423"/>
    <w:rsid w:val="000F5A8C"/>
    <w:rsid w:val="002E1F6F"/>
    <w:rsid w:val="007C09CC"/>
    <w:rsid w:val="01911000"/>
    <w:rsid w:val="02511954"/>
    <w:rsid w:val="027C7CE8"/>
    <w:rsid w:val="03CB66A8"/>
    <w:rsid w:val="04366CD0"/>
    <w:rsid w:val="06AC673A"/>
    <w:rsid w:val="075302DE"/>
    <w:rsid w:val="078302CB"/>
    <w:rsid w:val="09F47D86"/>
    <w:rsid w:val="0A110091"/>
    <w:rsid w:val="0A19399C"/>
    <w:rsid w:val="0A4800A6"/>
    <w:rsid w:val="0A652D5B"/>
    <w:rsid w:val="0A657843"/>
    <w:rsid w:val="0AD20C4F"/>
    <w:rsid w:val="0C0C5CC6"/>
    <w:rsid w:val="0DFA736C"/>
    <w:rsid w:val="1038642E"/>
    <w:rsid w:val="110F261A"/>
    <w:rsid w:val="11104B8F"/>
    <w:rsid w:val="12B37A9B"/>
    <w:rsid w:val="14571F4E"/>
    <w:rsid w:val="14943B43"/>
    <w:rsid w:val="150206CF"/>
    <w:rsid w:val="15A70D61"/>
    <w:rsid w:val="18286036"/>
    <w:rsid w:val="18407E5C"/>
    <w:rsid w:val="18730A0F"/>
    <w:rsid w:val="192E126B"/>
    <w:rsid w:val="1A85638E"/>
    <w:rsid w:val="1AA76EF1"/>
    <w:rsid w:val="1C6D558F"/>
    <w:rsid w:val="1C792D7F"/>
    <w:rsid w:val="1D323066"/>
    <w:rsid w:val="1F511005"/>
    <w:rsid w:val="1FA744A5"/>
    <w:rsid w:val="20BA280C"/>
    <w:rsid w:val="21A5038E"/>
    <w:rsid w:val="21B67639"/>
    <w:rsid w:val="21F0054C"/>
    <w:rsid w:val="22391A67"/>
    <w:rsid w:val="22EB3423"/>
    <w:rsid w:val="244362F5"/>
    <w:rsid w:val="246B22E8"/>
    <w:rsid w:val="24F86524"/>
    <w:rsid w:val="25272595"/>
    <w:rsid w:val="278F7440"/>
    <w:rsid w:val="298044C1"/>
    <w:rsid w:val="29E43AEE"/>
    <w:rsid w:val="29F35100"/>
    <w:rsid w:val="2ACC0C06"/>
    <w:rsid w:val="2B4127A1"/>
    <w:rsid w:val="2C0B5327"/>
    <w:rsid w:val="2E653C8D"/>
    <w:rsid w:val="2E6E2518"/>
    <w:rsid w:val="2F635DA1"/>
    <w:rsid w:val="2FEC4DA0"/>
    <w:rsid w:val="307956ED"/>
    <w:rsid w:val="30C536FA"/>
    <w:rsid w:val="30ED4663"/>
    <w:rsid w:val="32B17669"/>
    <w:rsid w:val="33CD4596"/>
    <w:rsid w:val="33D11275"/>
    <w:rsid w:val="351C3E02"/>
    <w:rsid w:val="3589764A"/>
    <w:rsid w:val="363D610B"/>
    <w:rsid w:val="36926EBC"/>
    <w:rsid w:val="37276AFB"/>
    <w:rsid w:val="37804E5F"/>
    <w:rsid w:val="381A5444"/>
    <w:rsid w:val="38E436FB"/>
    <w:rsid w:val="394C3392"/>
    <w:rsid w:val="39EC7442"/>
    <w:rsid w:val="39F257E0"/>
    <w:rsid w:val="3AD1262D"/>
    <w:rsid w:val="3B195F53"/>
    <w:rsid w:val="3B2450C2"/>
    <w:rsid w:val="3C7B33DA"/>
    <w:rsid w:val="3D1B4F89"/>
    <w:rsid w:val="3D462FC4"/>
    <w:rsid w:val="3F67486B"/>
    <w:rsid w:val="406A4504"/>
    <w:rsid w:val="425E4A32"/>
    <w:rsid w:val="42E15EED"/>
    <w:rsid w:val="43BE5738"/>
    <w:rsid w:val="43F8004E"/>
    <w:rsid w:val="443A04B0"/>
    <w:rsid w:val="44665F6F"/>
    <w:rsid w:val="466B3689"/>
    <w:rsid w:val="46C61724"/>
    <w:rsid w:val="46C827EB"/>
    <w:rsid w:val="46FA08B2"/>
    <w:rsid w:val="47566099"/>
    <w:rsid w:val="48F650FE"/>
    <w:rsid w:val="49070F63"/>
    <w:rsid w:val="490D5D38"/>
    <w:rsid w:val="49D356DA"/>
    <w:rsid w:val="4A443E36"/>
    <w:rsid w:val="4A58343D"/>
    <w:rsid w:val="4B8A0110"/>
    <w:rsid w:val="4BD703D6"/>
    <w:rsid w:val="4C121FA7"/>
    <w:rsid w:val="4C395A0B"/>
    <w:rsid w:val="4C5B4AC8"/>
    <w:rsid w:val="4C5F706C"/>
    <w:rsid w:val="4CBB5AB1"/>
    <w:rsid w:val="4D306726"/>
    <w:rsid w:val="4D3C3C90"/>
    <w:rsid w:val="4D422183"/>
    <w:rsid w:val="4DAA73BF"/>
    <w:rsid w:val="4E173490"/>
    <w:rsid w:val="4F506DD9"/>
    <w:rsid w:val="4F6F0BB5"/>
    <w:rsid w:val="4F70054E"/>
    <w:rsid w:val="4FB35DE5"/>
    <w:rsid w:val="4FDC11E8"/>
    <w:rsid w:val="50927EDA"/>
    <w:rsid w:val="55FA6BB8"/>
    <w:rsid w:val="56244896"/>
    <w:rsid w:val="565861AC"/>
    <w:rsid w:val="5668024F"/>
    <w:rsid w:val="56974455"/>
    <w:rsid w:val="56C73C48"/>
    <w:rsid w:val="56F06397"/>
    <w:rsid w:val="56F73062"/>
    <w:rsid w:val="5869292A"/>
    <w:rsid w:val="587D1598"/>
    <w:rsid w:val="58CC46E7"/>
    <w:rsid w:val="58D30568"/>
    <w:rsid w:val="58F033DB"/>
    <w:rsid w:val="59787781"/>
    <w:rsid w:val="59FF58E2"/>
    <w:rsid w:val="5A5243DA"/>
    <w:rsid w:val="5C0A47B4"/>
    <w:rsid w:val="5C1A7126"/>
    <w:rsid w:val="5C55127E"/>
    <w:rsid w:val="5C5A1297"/>
    <w:rsid w:val="5C7D0BEC"/>
    <w:rsid w:val="5D4B6064"/>
    <w:rsid w:val="5DED7839"/>
    <w:rsid w:val="5DF4479C"/>
    <w:rsid w:val="5EAE35E8"/>
    <w:rsid w:val="5F3C1128"/>
    <w:rsid w:val="5FA276B2"/>
    <w:rsid w:val="5FDA275C"/>
    <w:rsid w:val="5FFC4E13"/>
    <w:rsid w:val="6025396A"/>
    <w:rsid w:val="60B30855"/>
    <w:rsid w:val="61096AA8"/>
    <w:rsid w:val="61F86D40"/>
    <w:rsid w:val="629D32F0"/>
    <w:rsid w:val="636653B7"/>
    <w:rsid w:val="636B7DC4"/>
    <w:rsid w:val="645D6EE9"/>
    <w:rsid w:val="65463D27"/>
    <w:rsid w:val="663D5B69"/>
    <w:rsid w:val="66A41D00"/>
    <w:rsid w:val="67B10641"/>
    <w:rsid w:val="68035FDA"/>
    <w:rsid w:val="682C4F36"/>
    <w:rsid w:val="68312343"/>
    <w:rsid w:val="686D73FE"/>
    <w:rsid w:val="689B6CDE"/>
    <w:rsid w:val="69353A19"/>
    <w:rsid w:val="6A3124F3"/>
    <w:rsid w:val="6A585B4A"/>
    <w:rsid w:val="6AE66FCF"/>
    <w:rsid w:val="6C5775C7"/>
    <w:rsid w:val="6D6F36BE"/>
    <w:rsid w:val="6D7E1305"/>
    <w:rsid w:val="6E4D43F7"/>
    <w:rsid w:val="6E8A3AB1"/>
    <w:rsid w:val="6FB1610D"/>
    <w:rsid w:val="720B0BEF"/>
    <w:rsid w:val="721D0BFB"/>
    <w:rsid w:val="72441E28"/>
    <w:rsid w:val="72CB2FE3"/>
    <w:rsid w:val="744C50DE"/>
    <w:rsid w:val="74E53C6E"/>
    <w:rsid w:val="755D72AA"/>
    <w:rsid w:val="75605CC2"/>
    <w:rsid w:val="75E1382A"/>
    <w:rsid w:val="77680A3F"/>
    <w:rsid w:val="7888710A"/>
    <w:rsid w:val="791A1F1F"/>
    <w:rsid w:val="7AB232FF"/>
    <w:rsid w:val="7B253BF2"/>
    <w:rsid w:val="7B281A1F"/>
    <w:rsid w:val="7BBB046A"/>
    <w:rsid w:val="7BBB4173"/>
    <w:rsid w:val="7BCD2DF8"/>
    <w:rsid w:val="7C280584"/>
    <w:rsid w:val="7C2D7BA7"/>
    <w:rsid w:val="7CB9570E"/>
    <w:rsid w:val="7DBC2D12"/>
    <w:rsid w:val="7DF73DF6"/>
    <w:rsid w:val="7E163D6A"/>
    <w:rsid w:val="7E9D7AC3"/>
    <w:rsid w:val="7F7731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mbria Math" w:hAnsi="Cambria Math" w:eastAsia="宋体" w:cs="Cambria Math"/>
      <w:kern w:val="2"/>
      <w:sz w:val="3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5003</Words>
  <Characters>5032</Characters>
  <Lines>0</Lines>
  <Paragraphs>0</Paragraphs>
  <TotalTime>0</TotalTime>
  <ScaleCrop>false</ScaleCrop>
  <LinksUpToDate>false</LinksUpToDate>
  <CharactersWithSpaces>5136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2023-01-17T09:06:00Z</dcterms:created>
  <dc:creator>Administrator</dc:creator>
  <cp:lastModifiedBy>ljn</cp:lastModifiedBy>
  <cp:lastPrinted>2024-11-18T02:08:00Z</cp:lastPrinted>
  <dcterms:modified xsi:type="dcterms:W3CDTF">2025-01-13T06:53:10Z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1D4FA3A770244C20B39668220CAA07F9_13</vt:lpwstr>
  </property>
  <property fmtid="{D5CDD505-2E9C-101B-9397-08002B2CF9AE}" pid="4" name="KSOTemplateDocerSaveRecord">
    <vt:lpwstr>eyJoZGlkIjoiNjE2YTNiNmZmYzUzM2RhY2IxYTNhZGU4YzkxN2NmZjUifQ==</vt:lpwstr>
  </property>
</Properties>
</file>