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22C9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</w:pPr>
    </w:p>
    <w:p w14:paraId="47474B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</w:pPr>
    </w:p>
    <w:p w14:paraId="16B8CF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</w:pPr>
    </w:p>
    <w:p w14:paraId="7A9FE0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</w:pPr>
      <w:r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  <w:t>关于</w:t>
      </w:r>
      <w:r>
        <w:rPr>
          <w:rFonts w:hint="eastAsia" w:ascii="Times New Roman" w:hAnsi="Times New Roman" w:eastAsia="方正小标宋_GBK" w:cs="Times New Roman"/>
          <w:sz w:val="40"/>
          <w:szCs w:val="40"/>
          <w:lang w:val="en-US" w:eastAsia="zh-CN"/>
        </w:rPr>
        <w:t>淮阴区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2025年</w:t>
      </w:r>
      <w:r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  <w:t>省级现代农业发展补助专项</w:t>
      </w:r>
    </w:p>
    <w:p w14:paraId="3ACC36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</w:pPr>
      <w:r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  <w:t>智慧牧场政策项目储备的公示</w:t>
      </w:r>
    </w:p>
    <w:p w14:paraId="51AF9E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42"/>
          <w:szCs w:val="42"/>
        </w:rPr>
      </w:pPr>
    </w:p>
    <w:p w14:paraId="04C978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" w:firstLineChars="200"/>
        <w:jc w:val="left"/>
        <w:textAlignment w:val="auto"/>
        <w:outlineLvl w:val="9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根据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工作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要求，现将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淮阴区</w:t>
      </w:r>
      <w:r>
        <w:rPr>
          <w:rFonts w:hint="default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2025年省级现代农业发展补助专项智慧牧场政策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项目储备予以公示，如有异议，请在公示期内及时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反馈。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eastAsia="zh-CN"/>
        </w:rPr>
        <w:t>正式实施方案以市、省审核及专家组评审确定后为准。</w:t>
      </w:r>
    </w:p>
    <w:p w14:paraId="5FA422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" w:firstLineChars="200"/>
        <w:jc w:val="left"/>
        <w:textAlignment w:val="auto"/>
        <w:outlineLvl w:val="9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公示期：202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年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18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日-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25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日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eastAsia="zh-CN"/>
        </w:rPr>
        <w:t>。</w:t>
      </w:r>
    </w:p>
    <w:p w14:paraId="12DF10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" w:firstLineChars="200"/>
        <w:jc w:val="left"/>
        <w:textAlignment w:val="auto"/>
        <w:outlineLvl w:val="9"/>
        <w:rPr>
          <w:rFonts w:hint="default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</w:t>
      </w:r>
      <w:r>
        <w:rPr>
          <w:rFonts w:hint="default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受理单位：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eastAsia="zh-CN"/>
        </w:rPr>
        <w:t>淮阴区</w:t>
      </w:r>
      <w:r>
        <w:rPr>
          <w:rFonts w:hint="default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农业农村局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eastAsia="zh-CN"/>
        </w:rPr>
        <w:t>，</w:t>
      </w:r>
      <w:r>
        <w:rPr>
          <w:rFonts w:hint="default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受理电话：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80859906。</w:t>
      </w:r>
    </w:p>
    <w:p w14:paraId="57AF58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" w:firstLineChars="200"/>
        <w:jc w:val="left"/>
        <w:textAlignment w:val="auto"/>
        <w:outlineLvl w:val="9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</w:pPr>
    </w:p>
    <w:p w14:paraId="6E3FDA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</w:pPr>
    </w:p>
    <w:p w14:paraId="68D689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</w:pPr>
    </w:p>
    <w:p w14:paraId="348BB4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</w:pPr>
    </w:p>
    <w:p w14:paraId="43BC75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15D563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淮阴区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2025年</w:t>
      </w:r>
      <w: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省级现代农业发展补助专项</w:t>
      </w:r>
    </w:p>
    <w:p w14:paraId="43C8D0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</w:pPr>
      <w: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智慧牧场政策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项目储备汇总表</w:t>
      </w:r>
    </w:p>
    <w:tbl>
      <w:tblPr>
        <w:tblStyle w:val="3"/>
        <w:tblW w:w="1516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5"/>
        <w:gridCol w:w="1620"/>
        <w:gridCol w:w="2730"/>
        <w:gridCol w:w="2146"/>
        <w:gridCol w:w="1635"/>
        <w:gridCol w:w="3839"/>
        <w:gridCol w:w="1500"/>
        <w:gridCol w:w="1050"/>
      </w:tblGrid>
      <w:tr w14:paraId="50961D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1DFE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273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242C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项目类别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50D8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B94B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项目地点</w:t>
            </w:r>
          </w:p>
        </w:tc>
        <w:tc>
          <w:tcPr>
            <w:tcW w:w="3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B259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主要建设内容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5787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计划总投资（万元）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10A4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申请补助（万元）</w:t>
            </w:r>
          </w:p>
        </w:tc>
      </w:tr>
      <w:tr w14:paraId="08854B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  <w:jc w:val="center"/>
        </w:trPr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59AC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6DB0C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1" w:lineRule="auto"/>
              <w:ind w:left="0" w:right="0" w:firstLine="0"/>
              <w:textAlignment w:val="baseline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pacing w:val="-18"/>
                <w:sz w:val="22"/>
                <w:szCs w:val="22"/>
                <w:lang w:eastAsia="zh-CN"/>
              </w:rPr>
              <w:t>淮安悦宸农牧猪场养殖全程数字化管控项目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F7249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ind w:left="0" w:right="0" w:firstLine="0"/>
              <w:textAlignment w:val="baseline"/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16"/>
                <w:sz w:val="22"/>
                <w:szCs w:val="22"/>
                <w:lang w:val="en-US" w:eastAsia="zh-CN"/>
              </w:rPr>
              <w:t>2025年</w:t>
            </w:r>
            <w:r>
              <w:rPr>
                <w:rFonts w:hint="eastAsia" w:ascii="仿宋_GB2312" w:hAnsi="仿宋_GB2312" w:eastAsia="仿宋_GB2312" w:cs="仿宋_GB2312"/>
                <w:spacing w:val="-16"/>
                <w:sz w:val="22"/>
                <w:szCs w:val="22"/>
                <w:lang w:eastAsia="zh-CN"/>
              </w:rPr>
              <w:t>省级现代农业发展专项——</w:t>
            </w:r>
            <w:r>
              <w:rPr>
                <w:rFonts w:hint="eastAsia" w:ascii="仿宋_GB2312" w:hAnsi="仿宋_GB2312" w:eastAsia="仿宋_GB2312" w:cs="仿宋_GB2312"/>
                <w:spacing w:val="-16"/>
                <w:sz w:val="22"/>
                <w:szCs w:val="22"/>
                <w:lang w:val="en-US" w:eastAsia="zh-CN"/>
              </w:rPr>
              <w:t>智慧牧场政策项目</w:t>
            </w:r>
          </w:p>
          <w:p w14:paraId="39A5172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722B1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1" w:lineRule="auto"/>
              <w:ind w:left="0" w:right="0" w:firstLine="0"/>
              <w:jc w:val="center"/>
              <w:textAlignment w:val="baseline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pacing w:val="20"/>
                <w:sz w:val="22"/>
                <w:szCs w:val="22"/>
                <w:lang w:eastAsia="zh-CN"/>
              </w:rPr>
              <w:t>淮安市悦宸牧业有限公司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544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eastAsia="zh-CN"/>
              </w:rPr>
              <w:t>淮阴区丁集镇镇南村三组</w:t>
            </w:r>
          </w:p>
        </w:tc>
        <w:tc>
          <w:tcPr>
            <w:tcW w:w="3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6FF87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eastAsia="zh-CN"/>
              </w:rPr>
              <w:t>舍内环境智能调控：环境控制系统15套、温湿度传感变送器30套、二氧化碳传感变送器30套、氨气传感变送器30套、风速传感变送器30套。</w:t>
            </w:r>
          </w:p>
          <w:p w14:paraId="67F13FB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eastAsia="zh-CN"/>
              </w:rPr>
              <w:t>精准饲喂与智能监测：自动饲料输送系统</w:t>
            </w: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eastAsia="zh-CN"/>
              </w:rPr>
              <w:t>套、母猪喂料控制系统15套、智能水表养殖用水量监测系统15套、料塔饲料称重监测系统</w:t>
            </w: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val="en-US" w:eastAsia="zh-CN"/>
              </w:rPr>
              <w:t>4套。</w:t>
            </w:r>
          </w:p>
          <w:p w14:paraId="36F33BC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val="en-US" w:eastAsia="zh-CN"/>
              </w:rPr>
              <w:t>3.</w:t>
            </w: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eastAsia="zh-CN"/>
              </w:rPr>
              <w:t>其他辅助设施设备：生产数据分析系统1套、视频自动监控系统1</w:t>
            </w: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val="en-US" w:eastAsia="zh-CN"/>
              </w:rPr>
              <w:t>套、</w:t>
            </w: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eastAsia="zh-CN"/>
              </w:rPr>
              <w:t>物资智能消毒烘干设备</w:t>
            </w: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eastAsia="zh-CN"/>
              </w:rPr>
              <w:t>套、车辆智能洗消烘干设备1套、人员智能消毒设备1套、物联网管理系统(云上农牧)</w:t>
            </w:r>
            <w:r>
              <w:rPr>
                <w:rFonts w:hint="eastAsia" w:ascii="仿宋_GB2312" w:hAnsi="仿宋_GB2312" w:eastAsia="仿宋_GB2312" w:cs="仿宋_GB2312"/>
                <w:spacing w:val="-8"/>
                <w:sz w:val="22"/>
                <w:szCs w:val="22"/>
                <w:lang w:val="en-US" w:eastAsia="zh-CN"/>
              </w:rPr>
              <w:t>1套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772D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160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053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48</w:t>
            </w:r>
          </w:p>
        </w:tc>
      </w:tr>
      <w:tr w14:paraId="493B6E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261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3C05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小计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E0B2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160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6379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48</w:t>
            </w:r>
          </w:p>
        </w:tc>
      </w:tr>
    </w:tbl>
    <w:p w14:paraId="4FFEE764">
      <w:pP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E36DEA"/>
    <w:rsid w:val="009E5347"/>
    <w:rsid w:val="03786B09"/>
    <w:rsid w:val="0AE36DEA"/>
    <w:rsid w:val="0BA31200"/>
    <w:rsid w:val="10170173"/>
    <w:rsid w:val="1DC35DBE"/>
    <w:rsid w:val="2DF950BB"/>
    <w:rsid w:val="2E4E3659"/>
    <w:rsid w:val="368044CF"/>
    <w:rsid w:val="54183C3E"/>
    <w:rsid w:val="587807A8"/>
    <w:rsid w:val="5B7F45A2"/>
    <w:rsid w:val="609670B5"/>
    <w:rsid w:val="72A46970"/>
    <w:rsid w:val="78960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5">
    <w:name w:val="font81"/>
    <w:basedOn w:val="4"/>
    <w:qFormat/>
    <w:uiPriority w:val="0"/>
    <w:rPr>
      <w:rFonts w:hint="eastAsia" w:ascii="仿宋_GB2312" w:eastAsia="仿宋_GB2312" w:cs="仿宋_GB2312"/>
      <w:b/>
      <w:bCs/>
      <w:color w:val="000000"/>
      <w:sz w:val="24"/>
      <w:szCs w:val="24"/>
      <w:u w:val="none"/>
    </w:rPr>
  </w:style>
  <w:style w:type="character" w:customStyle="1" w:styleId="6">
    <w:name w:val="font71"/>
    <w:basedOn w:val="4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7">
    <w:name w:val="font91"/>
    <w:basedOn w:val="4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497</Words>
  <Characters>539</Characters>
  <Lines>0</Lines>
  <Paragraphs>0</Paragraphs>
  <TotalTime>1</TotalTime>
  <ScaleCrop>false</ScaleCrop>
  <LinksUpToDate>false</LinksUpToDate>
  <CharactersWithSpaces>543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2025-02-18T03:15:00Z</dcterms:created>
  <dc:creator>whing</dc:creator>
  <cp:lastModifiedBy>whing</cp:lastModifiedBy>
  <dcterms:modified xsi:type="dcterms:W3CDTF">2025-02-18T09:05:54Z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C87856C0B35A4097835CB22102A83842_13</vt:lpwstr>
  </property>
  <property fmtid="{D5CDD505-2E9C-101B-9397-08002B2CF9AE}" pid="4" name="KSOTemplateDocerSaveRecord">
    <vt:lpwstr>eyJoZGlkIjoiMjRkY2MwYWQ1ZDczNWM4ZWYzZTQ4NzljOGYzYWQxZDIiLCJ1c2VySWQiOiIxMDI4MDExNzcyIn0=</vt:lpwstr>
  </property>
</Properties>
</file>