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7393F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center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</w:p>
    <w:p w14:paraId="6A9648D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center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关于</w:t>
      </w:r>
      <w:r>
        <w:rPr>
          <w:rFonts w:hint="eastAsia" w:ascii="Times New Roman" w:hAnsi="Times New Roman" w:eastAsia="方正小标宋_GBK" w:cs="Times New Roman"/>
          <w:sz w:val="40"/>
          <w:szCs w:val="40"/>
          <w:lang w:val="en-US" w:eastAsia="zh-CN"/>
        </w:rPr>
        <w:t>淮阴区2025年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省级现代农业发展专项</w:t>
      </w:r>
    </w:p>
    <w:p w14:paraId="3ACC36A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center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0"/>
          <w:szCs w:val="40"/>
          <w:lang w:val="en-US" w:eastAsia="zh-CN"/>
        </w:rPr>
        <w:t>粪污设施更新政策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项目储备的公示</w:t>
      </w:r>
    </w:p>
    <w:p w14:paraId="51AF9E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2"/>
          <w:szCs w:val="42"/>
        </w:rPr>
      </w:pPr>
    </w:p>
    <w:p w14:paraId="2D5BCE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根据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工作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要求，现将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淮阴区2025年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省级现代农业发展专项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粪污设施更新政策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项目储备予以公示，如有异议，请在公示期内及时反馈。</w:t>
      </w:r>
      <w:bookmarkStart w:id="0" w:name="_GoBack"/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正式实施方案以市、省审核及专家组评审确定后为准。</w:t>
      </w:r>
    </w:p>
    <w:bookmarkEnd w:id="0"/>
    <w:p w14:paraId="5FA422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公示期：202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18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日-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日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。</w:t>
      </w:r>
    </w:p>
    <w:p w14:paraId="12DF10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受理单位：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淮阴区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农业农村局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，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受理电话：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80859906。</w:t>
      </w:r>
    </w:p>
    <w:p w14:paraId="57AF58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</w:p>
    <w:p w14:paraId="498F99C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both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183C46F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both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</w:p>
    <w:p w14:paraId="5F4410C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21" w:lineRule="auto"/>
        <w:ind w:left="0" w:right="0" w:firstLine="0"/>
        <w:jc w:val="center"/>
        <w:textAlignment w:val="baseline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淮阴区</w:t>
      </w:r>
      <w:r>
        <w:rPr>
          <w:rFonts w:hint="eastAsia" w:ascii="Times New Roman" w:hAnsi="Times New Roman" w:eastAsia="方正小标宋_GBK" w:cs="Times New Roman"/>
          <w:sz w:val="40"/>
          <w:szCs w:val="40"/>
          <w:lang w:val="en-US" w:eastAsia="zh-CN"/>
        </w:rPr>
        <w:t>2025年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省级现代农业发展专项</w:t>
      </w:r>
    </w:p>
    <w:p w14:paraId="098740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  <w:r>
        <w:rPr>
          <w:rFonts w:hint="eastAsia" w:ascii="Times New Roman" w:hAnsi="Times New Roman" w:eastAsia="方正小标宋_GBK" w:cs="Times New Roman"/>
          <w:sz w:val="40"/>
          <w:szCs w:val="40"/>
          <w:lang w:val="en-US" w:eastAsia="zh-CN"/>
        </w:rPr>
        <w:t>粪污设施更新政策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项目储备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汇总表</w:t>
      </w:r>
    </w:p>
    <w:tbl>
      <w:tblPr>
        <w:tblStyle w:val="3"/>
        <w:tblW w:w="1516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2401"/>
        <w:gridCol w:w="3120"/>
        <w:gridCol w:w="1800"/>
        <w:gridCol w:w="1575"/>
        <w:gridCol w:w="3390"/>
        <w:gridCol w:w="1184"/>
        <w:gridCol w:w="1050"/>
      </w:tblGrid>
      <w:tr w14:paraId="11E690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99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B9D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18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27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6E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项目地点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CB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主要建设内容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02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计划总投资（万元）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7E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申请补助（万元）</w:t>
            </w:r>
          </w:p>
        </w:tc>
      </w:tr>
      <w:tr w14:paraId="2BA183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4B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2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17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淮安禾牧园农牧有限公司猪场粪污设施更新项目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16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2025年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省级现代农业发展专项</w:t>
            </w:r>
          </w:p>
          <w:p w14:paraId="3EC83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—粪污设施更新政策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项目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C7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淮安禾牧园农牧有限公司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F9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淮阴区马头镇黄河村1组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D6B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1.添加除臭设施及维修改造扩建液体粪污储存池10000立方。</w:t>
            </w:r>
          </w:p>
          <w:p w14:paraId="1984DE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2.增加猪场空气过滤设备18套。</w:t>
            </w:r>
          </w:p>
          <w:p w14:paraId="607E96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3.负压通风自动化改造18套、维修更新通风机126台。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83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70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5C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</w:tr>
      <w:tr w14:paraId="37675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819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2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35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淮安市淮阴区佳顺养殖场粪污设施更新项目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2A8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2025年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省级现代农业发展专项</w:t>
            </w:r>
          </w:p>
          <w:p w14:paraId="515DC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—粪污设施更新政策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项目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ED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淮安市淮阴区佳顺养殖场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87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淮阴区淮高镇大西村9组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EBE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1.新建排粪沟13道，购置刮粪板13套。</w:t>
            </w:r>
          </w:p>
          <w:p w14:paraId="6ED652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2.新增负压通风机98台，新增空气过滤设备36套，猪舍封闭结构2250平米。</w:t>
            </w:r>
          </w:p>
          <w:p w14:paraId="50C0CA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3.改扩建液体粪污储存池12000立方米，购置干湿分离机一台。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59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D44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</w:tr>
      <w:tr w14:paraId="60644D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57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2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38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淮阴区益新家庭农场粪污设施更新项目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6E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2025年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省级现代农业发展专项</w:t>
            </w:r>
          </w:p>
          <w:p w14:paraId="7CB1B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—粪污设施更新政策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项目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B3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淮阴区益新家庭农场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9B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淮阴区刘老庄镇双庄村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4EB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铺设PE管网 1.5 千米；升级黑膜氧化塘4个，容积约为1.1万m³。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E83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70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36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</w:tr>
      <w:tr w14:paraId="29D299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293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03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小计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50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240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F6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72</w:t>
            </w:r>
          </w:p>
        </w:tc>
      </w:tr>
    </w:tbl>
    <w:p w14:paraId="361E4392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9B2B2E"/>
    <w:rsid w:val="1E9B2B2E"/>
    <w:rsid w:val="23077707"/>
    <w:rsid w:val="392A081F"/>
    <w:rsid w:val="474D4056"/>
    <w:rsid w:val="6D6E4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580</Words>
  <Characters>652</Characters>
  <Lines>0</Lines>
  <Paragraphs>0</Paragraphs>
  <TotalTime>5</TotalTime>
  <ScaleCrop>false</ScaleCrop>
  <LinksUpToDate>false</LinksUpToDate>
  <CharactersWithSpaces>658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2025-02-18T06:31:00Z</dcterms:created>
  <dc:creator>whing</dc:creator>
  <cp:lastModifiedBy>暮雨</cp:lastModifiedBy>
  <dcterms:modified xsi:type="dcterms:W3CDTF">2025-02-18T09:06:57Z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F12E9C2C967A4295B9B5FC172666AFF1_13</vt:lpwstr>
  </property>
  <property fmtid="{D5CDD505-2E9C-101B-9397-08002B2CF9AE}" pid="4" name="KSOTemplateDocerSaveRecord">
    <vt:lpwstr>eyJoZGlkIjoiYTI4MjFiM2YxODhkZjFhOWJmNjQ5MjNiZDg2ODMzYjAiLCJ1c2VySWQiOiIzNDk5NjE5MzQifQ==</vt:lpwstr>
  </property>
</Properties>
</file>