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112CD">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年杭州市流通领域（网络）“儿童袜子”产品质量监督抽查实施细则</w:t>
      </w:r>
    </w:p>
    <w:p w14:paraId="3BD1BAC0">
      <w:pPr>
        <w:pStyle w:val="2"/>
        <w:jc w:val="center"/>
        <w:rPr>
          <w:rFonts w:ascii="黑体" w:hAnsi="黑体" w:eastAsia="黑体"/>
          <w:b/>
          <w:bCs/>
          <w:color w:val="000000"/>
          <w:sz w:val="32"/>
          <w:szCs w:val="32"/>
        </w:rPr>
      </w:pPr>
    </w:p>
    <w:p w14:paraId="621023DD">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786744B3">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5AE0EF6E">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56306334">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每批次抽样数量1</w:t>
      </w:r>
      <w:r>
        <w:rPr>
          <w:rFonts w:ascii="仿宋" w:hAnsi="仿宋" w:eastAsia="仿宋"/>
          <w:color w:val="000000"/>
          <w:sz w:val="24"/>
        </w:rPr>
        <w:t>1</w:t>
      </w:r>
      <w:r>
        <w:rPr>
          <w:rFonts w:hint="eastAsia" w:ascii="仿宋" w:hAnsi="仿宋" w:eastAsia="仿宋"/>
          <w:color w:val="000000"/>
          <w:sz w:val="24"/>
        </w:rPr>
        <w:t>双，其中6双作为检验样品，</w:t>
      </w:r>
      <w:r>
        <w:rPr>
          <w:rFonts w:ascii="仿宋" w:hAnsi="仿宋" w:eastAsia="仿宋"/>
          <w:color w:val="000000"/>
          <w:sz w:val="24"/>
        </w:rPr>
        <w:t>5</w:t>
      </w:r>
      <w:r>
        <w:rPr>
          <w:rFonts w:hint="eastAsia" w:ascii="仿宋" w:hAnsi="仿宋" w:eastAsia="仿宋"/>
          <w:color w:val="000000"/>
          <w:sz w:val="24"/>
        </w:rPr>
        <w:t>双作为备用样品，可根据实际样品的状态及检验需求，适当调整抽取样品数量。</w:t>
      </w:r>
    </w:p>
    <w:p w14:paraId="2CA93087">
      <w:pPr>
        <w:adjustRightInd w:val="0"/>
        <w:snapToGrid w:val="0"/>
        <w:spacing w:line="360" w:lineRule="auto"/>
        <w:ind w:firstLine="482" w:firstLineChars="200"/>
        <w:jc w:val="left"/>
        <w:rPr>
          <w:rFonts w:ascii="黑体" w:hAnsi="黑体" w:eastAsia="黑体"/>
          <w:b/>
          <w:bCs/>
          <w:color w:val="000000"/>
          <w:sz w:val="24"/>
        </w:rPr>
      </w:pPr>
    </w:p>
    <w:p w14:paraId="76596AA8">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4B3CA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77BD467C">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3982" w:type="dxa"/>
            <w:vAlign w:val="center"/>
          </w:tcPr>
          <w:p w14:paraId="2C578180">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3548" w:type="dxa"/>
            <w:vAlign w:val="center"/>
          </w:tcPr>
          <w:p w14:paraId="0A5AB1CB">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27DC5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3866156">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4871D93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44EB65C7">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2912.1-2009</w:t>
            </w:r>
          </w:p>
        </w:tc>
      </w:tr>
      <w:tr w14:paraId="514A9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AD614D3">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08E06EB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5889C6BB">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7573-2009</w:t>
            </w:r>
          </w:p>
        </w:tc>
      </w:tr>
      <w:tr w14:paraId="795E4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D6B7360">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431F6D35">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5B57BF39">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17592-2011</w:t>
            </w:r>
          </w:p>
          <w:p w14:paraId="78E19E5B">
            <w:pPr>
              <w:pStyle w:val="4"/>
              <w:adjustRightInd w:val="0"/>
              <w:snapToGrid w:val="0"/>
              <w:jc w:val="center"/>
              <w:rPr>
                <w:rFonts w:hint="eastAsia" w:ascii="仿宋" w:hAnsi="仿宋" w:eastAsia="仿宋" w:cs="Times New Roman"/>
                <w:color w:val="000000"/>
                <w:sz w:val="24"/>
                <w:szCs w:val="24"/>
              </w:rPr>
            </w:pPr>
            <w:r>
              <w:rPr>
                <w:rFonts w:hint="eastAsia" w:ascii="仿宋" w:hAnsi="仿宋" w:eastAsia="仿宋" w:cs="Times New Roman"/>
                <w:color w:val="000000"/>
                <w:sz w:val="24"/>
                <w:szCs w:val="24"/>
              </w:rPr>
              <w:t>GB/T 23344-2009</w:t>
            </w:r>
          </w:p>
          <w:p w14:paraId="5F03CA59">
            <w:pPr>
              <w:pStyle w:val="4"/>
              <w:adjustRightInd w:val="0"/>
              <w:snapToGrid w:val="0"/>
              <w:jc w:val="center"/>
              <w:rPr>
                <w:rFonts w:hint="eastAsia" w:ascii="仿宋" w:hAnsi="仿宋" w:eastAsia="仿宋" w:cs="Times New Roman"/>
                <w:color w:val="000000"/>
                <w:sz w:val="24"/>
                <w:szCs w:val="24"/>
              </w:rPr>
            </w:pPr>
            <w:r>
              <w:rPr>
                <w:rFonts w:hint="eastAsia" w:ascii="仿宋" w:hAnsi="仿宋" w:eastAsia="仿宋" w:cs="Times New Roman"/>
                <w:color w:val="000000"/>
                <w:sz w:val="24"/>
                <w:szCs w:val="24"/>
              </w:rPr>
              <w:t>GB/T 17592-2024</w:t>
            </w:r>
            <w:bookmarkStart w:id="3" w:name="_GoBack"/>
            <w:bookmarkEnd w:id="3"/>
          </w:p>
        </w:tc>
      </w:tr>
      <w:tr w14:paraId="4D0E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40DAE2F">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4F5C3CD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耐水色牢度</w:t>
            </w:r>
          </w:p>
        </w:tc>
        <w:tc>
          <w:tcPr>
            <w:tcW w:w="3548" w:type="dxa"/>
            <w:vAlign w:val="center"/>
          </w:tcPr>
          <w:p w14:paraId="3E69981B">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5713-2013</w:t>
            </w:r>
          </w:p>
        </w:tc>
      </w:tr>
      <w:tr w14:paraId="79E9A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0782C0A">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0591A14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耐酸汗渍色牢度</w:t>
            </w:r>
          </w:p>
        </w:tc>
        <w:tc>
          <w:tcPr>
            <w:tcW w:w="3548" w:type="dxa"/>
            <w:vAlign w:val="center"/>
          </w:tcPr>
          <w:p w14:paraId="4906A25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3922-2013</w:t>
            </w:r>
          </w:p>
        </w:tc>
      </w:tr>
      <w:tr w14:paraId="6D56D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808B354">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4E86E082">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耐碱汗渍色牢度</w:t>
            </w:r>
          </w:p>
        </w:tc>
        <w:tc>
          <w:tcPr>
            <w:tcW w:w="3548" w:type="dxa"/>
            <w:vAlign w:val="center"/>
          </w:tcPr>
          <w:p w14:paraId="0A3A6178">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3922-2013</w:t>
            </w:r>
          </w:p>
        </w:tc>
      </w:tr>
      <w:tr w14:paraId="63E7E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01096A1">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428F011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耐干摩擦色牢度</w:t>
            </w:r>
          </w:p>
        </w:tc>
        <w:tc>
          <w:tcPr>
            <w:tcW w:w="3548" w:type="dxa"/>
            <w:vAlign w:val="center"/>
          </w:tcPr>
          <w:p w14:paraId="1C3373D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3920-2008</w:t>
            </w:r>
          </w:p>
        </w:tc>
      </w:tr>
      <w:tr w14:paraId="451E3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8E19376">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296CE91C">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耐湿摩擦色牢度</w:t>
            </w:r>
          </w:p>
        </w:tc>
        <w:tc>
          <w:tcPr>
            <w:tcW w:w="3548" w:type="dxa"/>
            <w:vAlign w:val="center"/>
          </w:tcPr>
          <w:p w14:paraId="0B28A317">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3920-2008</w:t>
            </w:r>
          </w:p>
        </w:tc>
      </w:tr>
      <w:tr w14:paraId="2DAA7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DC461DA">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9</w:t>
            </w:r>
          </w:p>
        </w:tc>
        <w:tc>
          <w:tcPr>
            <w:tcW w:w="3982" w:type="dxa"/>
            <w:vAlign w:val="center"/>
          </w:tcPr>
          <w:p w14:paraId="51E00A7C">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横向延伸值</w:t>
            </w:r>
          </w:p>
        </w:tc>
        <w:tc>
          <w:tcPr>
            <w:tcW w:w="3548" w:type="dxa"/>
            <w:vAlign w:val="center"/>
          </w:tcPr>
          <w:p w14:paraId="2D7E225A">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相应产品标准</w:t>
            </w:r>
          </w:p>
        </w:tc>
      </w:tr>
      <w:tr w14:paraId="5E98A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6118B8C">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10</w:t>
            </w:r>
          </w:p>
        </w:tc>
        <w:tc>
          <w:tcPr>
            <w:tcW w:w="3982" w:type="dxa"/>
            <w:vAlign w:val="center"/>
          </w:tcPr>
          <w:p w14:paraId="3D4599FE">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255306D7">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2EEFC2E9">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1C3F9338">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75EE34AB">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468A0FB4">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bl>
    <w:p w14:paraId="36EFDFB5">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4C9C00C5">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06EFF1A3">
      <w:pPr>
        <w:adjustRightInd w:val="0"/>
        <w:snapToGrid w:val="0"/>
        <w:spacing w:line="360" w:lineRule="auto"/>
        <w:ind w:firstLine="482" w:firstLineChars="200"/>
        <w:jc w:val="left"/>
        <w:rPr>
          <w:rFonts w:ascii="黑体" w:hAnsi="黑体" w:eastAsia="黑体"/>
          <w:b/>
          <w:bCs/>
          <w:color w:val="000000"/>
          <w:sz w:val="24"/>
        </w:rPr>
      </w:pPr>
    </w:p>
    <w:p w14:paraId="2F29A8DB">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2866AFBC">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4883D236">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 18401-2010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国家纺织产品基本安全技术规范</w:t>
      </w:r>
    </w:p>
    <w:p w14:paraId="18843D0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 31701-2015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婴幼儿及儿童纺织产品安全技术规范</w:t>
      </w:r>
    </w:p>
    <w:p w14:paraId="1B422398">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GB/T 29862-2013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纺织品 纤维含量的标识</w:t>
      </w:r>
    </w:p>
    <w:p w14:paraId="1140763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73001-2016   袜子</w:t>
      </w:r>
    </w:p>
    <w:p w14:paraId="3CD0708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FZ/T 73030-2009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针织袜套</w:t>
      </w:r>
    </w:p>
    <w:p w14:paraId="0C16DE96">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73037-2019   针织运动袜</w:t>
      </w:r>
    </w:p>
    <w:p w14:paraId="08D662DF">
      <w:pPr>
        <w:pStyle w:val="4"/>
        <w:tabs>
          <w:tab w:val="left" w:pos="2694"/>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73041-2011   经编袜</w:t>
      </w:r>
    </w:p>
    <w:p w14:paraId="41BAF20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73048-2013   针织五趾袜</w:t>
      </w:r>
    </w:p>
    <w:p w14:paraId="5B56CA6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73055-2016   防脱散袜子</w:t>
      </w:r>
    </w:p>
    <w:p w14:paraId="41A912B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0B19116E">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0D667192">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2A22E5FA">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0FE9AA3B">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72C1E87D">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2E24A42B">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4905AECE">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30987990">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2275C623">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787B8513">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21342BEC">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26778"/>
    <w:rsid w:val="00064AFF"/>
    <w:rsid w:val="00081EB4"/>
    <w:rsid w:val="000A2F5B"/>
    <w:rsid w:val="00104ACE"/>
    <w:rsid w:val="00152F72"/>
    <w:rsid w:val="001572DB"/>
    <w:rsid w:val="00165EE4"/>
    <w:rsid w:val="001B33B2"/>
    <w:rsid w:val="001C5F22"/>
    <w:rsid w:val="001C7EE1"/>
    <w:rsid w:val="001D01B1"/>
    <w:rsid w:val="001F1D3B"/>
    <w:rsid w:val="002018DF"/>
    <w:rsid w:val="002170A4"/>
    <w:rsid w:val="00282337"/>
    <w:rsid w:val="00295DB2"/>
    <w:rsid w:val="002C4579"/>
    <w:rsid w:val="002C4E10"/>
    <w:rsid w:val="002C7501"/>
    <w:rsid w:val="00393194"/>
    <w:rsid w:val="003A66E5"/>
    <w:rsid w:val="003B1E9F"/>
    <w:rsid w:val="003C2212"/>
    <w:rsid w:val="003D4497"/>
    <w:rsid w:val="003D7B8A"/>
    <w:rsid w:val="004139B0"/>
    <w:rsid w:val="00436C87"/>
    <w:rsid w:val="004554A7"/>
    <w:rsid w:val="00460502"/>
    <w:rsid w:val="00461406"/>
    <w:rsid w:val="0046777F"/>
    <w:rsid w:val="00491368"/>
    <w:rsid w:val="004E44C2"/>
    <w:rsid w:val="004F685A"/>
    <w:rsid w:val="00512115"/>
    <w:rsid w:val="00513813"/>
    <w:rsid w:val="00516560"/>
    <w:rsid w:val="00533BD1"/>
    <w:rsid w:val="00546D12"/>
    <w:rsid w:val="005521A2"/>
    <w:rsid w:val="005A7AA2"/>
    <w:rsid w:val="005D5F5F"/>
    <w:rsid w:val="005E7DEF"/>
    <w:rsid w:val="00603A70"/>
    <w:rsid w:val="006223B0"/>
    <w:rsid w:val="00643203"/>
    <w:rsid w:val="00661256"/>
    <w:rsid w:val="00681EFA"/>
    <w:rsid w:val="00685BA7"/>
    <w:rsid w:val="006943BC"/>
    <w:rsid w:val="006B108F"/>
    <w:rsid w:val="006B2CC1"/>
    <w:rsid w:val="006C23CE"/>
    <w:rsid w:val="00703942"/>
    <w:rsid w:val="007072C8"/>
    <w:rsid w:val="00733C23"/>
    <w:rsid w:val="0076248E"/>
    <w:rsid w:val="007726C9"/>
    <w:rsid w:val="007941D6"/>
    <w:rsid w:val="00794C0D"/>
    <w:rsid w:val="007B3A5F"/>
    <w:rsid w:val="007D63C5"/>
    <w:rsid w:val="007E521A"/>
    <w:rsid w:val="00813E24"/>
    <w:rsid w:val="008313A3"/>
    <w:rsid w:val="00844F3B"/>
    <w:rsid w:val="008677EE"/>
    <w:rsid w:val="00887993"/>
    <w:rsid w:val="0089350C"/>
    <w:rsid w:val="008944AC"/>
    <w:rsid w:val="00931293"/>
    <w:rsid w:val="009C6613"/>
    <w:rsid w:val="00A051D0"/>
    <w:rsid w:val="00A14495"/>
    <w:rsid w:val="00A244A3"/>
    <w:rsid w:val="00A94C11"/>
    <w:rsid w:val="00AE53DC"/>
    <w:rsid w:val="00B11931"/>
    <w:rsid w:val="00B14DE4"/>
    <w:rsid w:val="00B224E5"/>
    <w:rsid w:val="00B30C4A"/>
    <w:rsid w:val="00B93845"/>
    <w:rsid w:val="00C13C7C"/>
    <w:rsid w:val="00C17557"/>
    <w:rsid w:val="00C22113"/>
    <w:rsid w:val="00C27243"/>
    <w:rsid w:val="00CA6059"/>
    <w:rsid w:val="00CB72DB"/>
    <w:rsid w:val="00CE0D74"/>
    <w:rsid w:val="00CF51D2"/>
    <w:rsid w:val="00D312A9"/>
    <w:rsid w:val="00D32741"/>
    <w:rsid w:val="00D42DE0"/>
    <w:rsid w:val="00D50457"/>
    <w:rsid w:val="00D5637C"/>
    <w:rsid w:val="00D5748F"/>
    <w:rsid w:val="00D6590F"/>
    <w:rsid w:val="00D9214B"/>
    <w:rsid w:val="00DB5260"/>
    <w:rsid w:val="00E06620"/>
    <w:rsid w:val="00E34A1B"/>
    <w:rsid w:val="00E4604D"/>
    <w:rsid w:val="00E64751"/>
    <w:rsid w:val="00EA6009"/>
    <w:rsid w:val="00EB597C"/>
    <w:rsid w:val="00EF2C91"/>
    <w:rsid w:val="00F25110"/>
    <w:rsid w:val="00F534EF"/>
    <w:rsid w:val="00FB4A09"/>
    <w:rsid w:val="0449689E"/>
    <w:rsid w:val="059348DA"/>
    <w:rsid w:val="09E21360"/>
    <w:rsid w:val="0D8D53DF"/>
    <w:rsid w:val="136C4563"/>
    <w:rsid w:val="14F415D6"/>
    <w:rsid w:val="1C3A2D85"/>
    <w:rsid w:val="21F23FD7"/>
    <w:rsid w:val="284E07AE"/>
    <w:rsid w:val="368135ED"/>
    <w:rsid w:val="433836FB"/>
    <w:rsid w:val="50B43C38"/>
    <w:rsid w:val="582B3616"/>
    <w:rsid w:val="61F536DE"/>
    <w:rsid w:val="645314A2"/>
    <w:rsid w:val="66632315"/>
    <w:rsid w:val="6FEC4F07"/>
    <w:rsid w:val="76BB2FD7"/>
    <w:rsid w:val="7EBD2AC8"/>
    <w:rsid w:val="BB7D36C1"/>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2"/>
    <w:basedOn w:val="11"/>
    <w:link w:val="4"/>
    <w:qFormat/>
    <w:uiPriority w:val="0"/>
    <w:rPr>
      <w:rFonts w:ascii="宋体" w:hAnsi="Courier New"/>
    </w:rPr>
  </w:style>
  <w:style w:type="character" w:customStyle="1" w:styleId="18">
    <w:name w:val="纯文本 字符1"/>
    <w:basedOn w:val="11"/>
    <w:qFormat/>
    <w:uiPriority w:val="0"/>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 w:type="character" w:customStyle="1" w:styleId="24">
    <w:name w:val="纯文本 字符"/>
    <w:qFormat/>
    <w:uiPriority w:val="0"/>
    <w:rPr>
      <w:rFonts w:ascii="宋体" w:hAnsi="Courier New" w:cs="Courier New"/>
      <w:kern w:val="2"/>
      <w:sz w:val="21"/>
      <w:szCs w:val="21"/>
    </w:rPr>
  </w:style>
  <w:style w:type="character" w:customStyle="1" w:styleId="25">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982</Words>
  <Characters>1255</Characters>
  <Lines>9</Lines>
  <Paragraphs>2</Paragraphs>
  <TotalTime>31</TotalTime>
  <ScaleCrop>false</ScaleCrop>
  <LinksUpToDate>false</LinksUpToDate>
  <CharactersWithSpaces>1312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2022-06-19T16:36:00Z</dcterms:created>
  <dc:creator>范 文佳</dc:creator>
  <cp:lastModifiedBy>王敏</cp:lastModifiedBy>
  <dcterms:modified xsi:type="dcterms:W3CDTF">2025-02-14T02:14:06Z</dcterms:modified>
  <dc:title>2022年杭州市流通领域（网络）“灯具〞产品</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73EFD3F072D24CF9A6B3F8203B3F51D6</vt:lpwstr>
  </property>
  <property fmtid="{D5CDD505-2E9C-101B-9397-08002B2CF9AE}" pid="4" name="KSOTemplateDocerSaveRecord">
    <vt:lpwstr>eyJoZGlkIjoiYTc1YTFiOTQ2NmE2MWIyOTc0OWJiMTI2OTIzY2RkODQiLCJ1c2VySWQiOiI0NTUzNDc2MDMifQ==</vt:lpwstr>
  </property>
</Properties>
</file>