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A00810">
      <w:pPr>
        <w:keepNext w:val="0"/>
        <w:keepLines w:val="0"/>
        <w:pageBreakBefore w:val="0"/>
        <w:widowControl w:val="0"/>
        <w:kinsoku/>
        <w:wordWrap/>
        <w:overflowPunct/>
        <w:topLinePunct w:val="0"/>
        <w:autoSpaceDE/>
        <w:autoSpaceDN/>
        <w:bidi w:val="0"/>
        <w:adjustRightInd/>
        <w:snapToGrid/>
        <w:spacing w:after="0" w:afterLines="0" w:line="540" w:lineRule="exact"/>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附件5</w:t>
      </w:r>
    </w:p>
    <w:p w14:paraId="3F855C67">
      <w:pPr>
        <w:pStyle w:val="4"/>
        <w:keepNext w:val="0"/>
        <w:keepLines w:val="0"/>
        <w:pageBreakBefore w:val="0"/>
        <w:widowControl w:val="0"/>
        <w:kinsoku/>
        <w:wordWrap/>
        <w:overflowPunct/>
        <w:topLinePunct w:val="0"/>
        <w:autoSpaceDE/>
        <w:autoSpaceDN/>
        <w:bidi w:val="0"/>
        <w:adjustRightInd/>
        <w:snapToGrid/>
        <w:spacing w:after="0" w:afterLines="0" w:line="540" w:lineRule="exact"/>
        <w:textAlignment w:val="auto"/>
        <w:rPr>
          <w:rFonts w:hint="default" w:ascii="Times New Roman" w:hAnsi="Times New Roman" w:cs="Times New Roman"/>
          <w:highlight w:val="none"/>
          <w:lang w:val="en-US" w:eastAsia="zh-CN"/>
        </w:rPr>
      </w:pPr>
    </w:p>
    <w:p w14:paraId="25499DFF">
      <w:pPr>
        <w:keepNext w:val="0"/>
        <w:keepLines w:val="0"/>
        <w:pageBreakBefore w:val="0"/>
        <w:widowControl w:val="0"/>
        <w:kinsoku/>
        <w:wordWrap/>
        <w:overflowPunct/>
        <w:topLinePunct w:val="0"/>
        <w:autoSpaceDE/>
        <w:autoSpaceDN/>
        <w:bidi w:val="0"/>
        <w:adjustRightInd/>
        <w:snapToGrid/>
        <w:spacing w:after="0" w:afterLines="0" w:line="540" w:lineRule="exact"/>
        <w:jc w:val="center"/>
        <w:textAlignment w:val="auto"/>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方正小标宋简体" w:cs="Times New Roman"/>
          <w:sz w:val="44"/>
          <w:szCs w:val="44"/>
          <w:highlight w:val="none"/>
          <w:lang w:val="en-US" w:eastAsia="zh-CN"/>
        </w:rPr>
        <w:t>人工智能大模型应用示范区“示范发展奖励</w:t>
      </w:r>
    </w:p>
    <w:p w14:paraId="760CBFBA">
      <w:pPr>
        <w:keepNext w:val="0"/>
        <w:keepLines w:val="0"/>
        <w:pageBreakBefore w:val="0"/>
        <w:widowControl w:val="0"/>
        <w:kinsoku/>
        <w:wordWrap/>
        <w:overflowPunct/>
        <w:topLinePunct w:val="0"/>
        <w:autoSpaceDE/>
        <w:autoSpaceDN/>
        <w:bidi w:val="0"/>
        <w:adjustRightInd/>
        <w:snapToGrid/>
        <w:spacing w:after="0" w:afterLines="0" w:line="540" w:lineRule="exact"/>
        <w:jc w:val="center"/>
        <w:textAlignment w:val="auto"/>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方正小标宋简体" w:cs="Times New Roman"/>
          <w:sz w:val="44"/>
          <w:szCs w:val="44"/>
          <w:highlight w:val="none"/>
          <w:lang w:val="en-US" w:eastAsia="zh-CN"/>
        </w:rPr>
        <w:t>项目”</w:t>
      </w:r>
      <w:r>
        <w:rPr>
          <w:rFonts w:hint="eastAsia" w:eastAsia="方正小标宋简体" w:cs="Times New Roman"/>
          <w:sz w:val="44"/>
          <w:szCs w:val="44"/>
          <w:highlight w:val="none"/>
          <w:lang w:val="en-US" w:eastAsia="zh-CN"/>
        </w:rPr>
        <w:t>（第二批）</w:t>
      </w:r>
      <w:r>
        <w:rPr>
          <w:rFonts w:hint="default" w:ascii="Times New Roman" w:hAnsi="Times New Roman" w:eastAsia="方正小标宋简体" w:cs="Times New Roman"/>
          <w:sz w:val="44"/>
          <w:szCs w:val="44"/>
          <w:highlight w:val="none"/>
          <w:lang w:val="en-US" w:eastAsia="zh-CN"/>
        </w:rPr>
        <w:t>申请指南</w:t>
      </w:r>
    </w:p>
    <w:p w14:paraId="7144AAE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40" w:lineRule="exact"/>
        <w:ind w:left="0" w:right="0"/>
        <w:jc w:val="both"/>
        <w:textAlignment w:val="auto"/>
        <w:rPr>
          <w:rFonts w:hint="default" w:ascii="Times New Roman" w:hAnsi="Times New Roman" w:eastAsia="仿宋_GB2312" w:cs="Times New Roman"/>
          <w:i w:val="0"/>
          <w:caps w:val="0"/>
          <w:color w:val="auto"/>
          <w:spacing w:val="0"/>
          <w:sz w:val="32"/>
          <w:szCs w:val="32"/>
          <w:highlight w:val="none"/>
          <w:shd w:val="clear" w:fill="FFFFFF"/>
          <w:lang w:val="en-US" w:eastAsia="zh-CN"/>
        </w:rPr>
      </w:pPr>
    </w:p>
    <w:p w14:paraId="250008E6">
      <w:pPr>
        <w:keepNext w:val="0"/>
        <w:keepLines w:val="0"/>
        <w:pageBreakBefore w:val="0"/>
        <w:widowControl w:val="0"/>
        <w:kinsoku/>
        <w:wordWrap/>
        <w:overflowPunct/>
        <w:topLinePunct w:val="0"/>
        <w:autoSpaceDE/>
        <w:autoSpaceDN/>
        <w:bidi w:val="0"/>
        <w:adjustRightInd/>
        <w:snapToGrid/>
        <w:spacing w:beforeAutospacing="0" w:after="0" w:afterLines="0" w:afterAutospacing="0" w:line="540" w:lineRule="exact"/>
        <w:ind w:left="0" w:firstLine="640"/>
        <w:textAlignment w:val="auto"/>
        <w:rPr>
          <w:rFonts w:hint="default" w:ascii="Times New Roman" w:hAnsi="Times New Roman" w:eastAsia="黑体" w:cs="Times New Roman"/>
          <w:b w:val="0"/>
          <w:bCs w:val="0"/>
          <w:i w:val="0"/>
          <w:caps w:val="0"/>
          <w:color w:val="auto"/>
          <w:spacing w:val="0"/>
          <w:sz w:val="32"/>
          <w:szCs w:val="32"/>
          <w:highlight w:val="none"/>
          <w:shd w:val="clear" w:fill="FFFFFF"/>
          <w:lang w:val="en-US" w:eastAsia="zh-CN"/>
        </w:rPr>
      </w:pPr>
      <w:r>
        <w:rPr>
          <w:rFonts w:hint="default" w:ascii="Times New Roman" w:hAnsi="Times New Roman" w:eastAsia="黑体" w:cs="Times New Roman"/>
          <w:i w:val="0"/>
          <w:caps w:val="0"/>
          <w:color w:val="auto"/>
          <w:spacing w:val="0"/>
          <w:sz w:val="32"/>
          <w:szCs w:val="32"/>
          <w:highlight w:val="none"/>
          <w:shd w:val="clear" w:fill="FFFFFF"/>
          <w:lang w:val="en-US" w:eastAsia="zh-CN"/>
        </w:rPr>
        <w:t>一、</w:t>
      </w:r>
      <w:r>
        <w:rPr>
          <w:rFonts w:hint="default" w:ascii="Times New Roman" w:hAnsi="Times New Roman" w:eastAsia="黑体" w:cs="Times New Roman"/>
          <w:b w:val="0"/>
          <w:bCs w:val="0"/>
          <w:i w:val="0"/>
          <w:caps w:val="0"/>
          <w:color w:val="auto"/>
          <w:spacing w:val="0"/>
          <w:sz w:val="32"/>
          <w:szCs w:val="32"/>
          <w:highlight w:val="none"/>
          <w:shd w:val="clear" w:fill="FFFFFF"/>
          <w:lang w:val="en-US" w:eastAsia="zh-CN"/>
        </w:rPr>
        <w:t>支持内容</w:t>
      </w:r>
    </w:p>
    <w:p w14:paraId="0DA8BAA1">
      <w:pPr>
        <w:keepNext w:val="0"/>
        <w:keepLines w:val="0"/>
        <w:pageBreakBefore w:val="0"/>
        <w:widowControl w:val="0"/>
        <w:kinsoku/>
        <w:wordWrap/>
        <w:overflowPunct/>
        <w:topLinePunct w:val="0"/>
        <w:autoSpaceDE/>
        <w:autoSpaceDN/>
        <w:bidi w:val="0"/>
        <w:adjustRightInd/>
        <w:snapToGrid/>
        <w:spacing w:beforeAutospacing="0" w:after="0" w:afterLines="0" w:afterAutospacing="0" w:line="540" w:lineRule="exact"/>
        <w:ind w:left="0" w:firstLine="640"/>
        <w:textAlignment w:val="auto"/>
        <w:rPr>
          <w:rFonts w:hint="default" w:ascii="Times New Roman" w:hAnsi="Times New Roman" w:eastAsia="仿宋_GB2312" w:cs="Times New Roman"/>
          <w:b w:val="0"/>
          <w:bCs w:val="0"/>
          <w:i w:val="0"/>
          <w:caps w:val="0"/>
          <w:color w:val="auto"/>
          <w:spacing w:val="0"/>
          <w:kern w:val="0"/>
          <w:sz w:val="32"/>
          <w:szCs w:val="32"/>
          <w:highlight w:val="none"/>
          <w:shd w:val="clear" w:fill="FFFFFF"/>
          <w:lang w:val="en-US" w:eastAsia="zh-CN" w:bidi="ar"/>
        </w:rPr>
      </w:pPr>
      <w:r>
        <w:rPr>
          <w:rFonts w:hint="default" w:ascii="Times New Roman" w:hAnsi="Times New Roman" w:eastAsia="仿宋_GB2312" w:cs="Times New Roman"/>
          <w:b w:val="0"/>
          <w:bCs w:val="0"/>
          <w:i w:val="0"/>
          <w:caps w:val="0"/>
          <w:color w:val="auto"/>
          <w:spacing w:val="0"/>
          <w:kern w:val="0"/>
          <w:sz w:val="32"/>
          <w:szCs w:val="32"/>
          <w:highlight w:val="none"/>
          <w:shd w:val="clear" w:fill="FFFFFF"/>
          <w:lang w:val="en-US" w:eastAsia="zh-CN" w:bidi="ar"/>
        </w:rPr>
        <w:t>本项目为竞争性项目，</w:t>
      </w:r>
      <w:r>
        <w:rPr>
          <w:rFonts w:hint="default" w:ascii="Times New Roman" w:hAnsi="Times New Roman" w:eastAsia="仿宋_GB2312" w:cs="Times New Roman"/>
          <w:i w:val="0"/>
          <w:caps w:val="0"/>
          <w:color w:val="auto"/>
          <w:spacing w:val="0"/>
          <w:kern w:val="0"/>
          <w:sz w:val="32"/>
          <w:szCs w:val="32"/>
          <w:highlight w:val="none"/>
          <w:shd w:val="clear" w:fill="FFFFFF"/>
          <w:lang w:val="en-US" w:eastAsia="zh-CN" w:bidi="ar"/>
        </w:rPr>
        <w:t>由人工智能大模型应用场景示范项目（简称：示范项目）的</w:t>
      </w:r>
      <w:r>
        <w:rPr>
          <w:rStyle w:val="8"/>
          <w:rFonts w:hint="default" w:ascii="Times New Roman" w:hAnsi="Times New Roman" w:eastAsia="仿宋_GB2312" w:cs="Times New Roman"/>
          <w:bCs/>
          <w:color w:val="auto"/>
          <w:sz w:val="32"/>
          <w:szCs w:val="32"/>
          <w:highlight w:val="none"/>
          <w:lang w:val="en-US" w:eastAsia="zh-CN"/>
        </w:rPr>
        <w:t>技术提供方作为申报单位，不接受联合申报。本项目</w:t>
      </w:r>
      <w:r>
        <w:rPr>
          <w:rFonts w:hint="default" w:ascii="Times New Roman" w:hAnsi="Times New Roman" w:eastAsia="仿宋_GB2312" w:cs="Times New Roman"/>
          <w:b w:val="0"/>
          <w:bCs w:val="0"/>
          <w:i w:val="0"/>
          <w:caps w:val="0"/>
          <w:color w:val="auto"/>
          <w:spacing w:val="0"/>
          <w:kern w:val="0"/>
          <w:sz w:val="32"/>
          <w:szCs w:val="32"/>
          <w:highlight w:val="none"/>
          <w:shd w:val="clear" w:fill="FFFFFF"/>
          <w:lang w:val="en-US" w:eastAsia="zh-CN" w:bidi="ar"/>
        </w:rPr>
        <w:t>采用“先评后奖”的方式。</w:t>
      </w:r>
    </w:p>
    <w:p w14:paraId="2AE15756">
      <w:pPr>
        <w:keepNext w:val="0"/>
        <w:keepLines w:val="0"/>
        <w:pageBreakBefore w:val="0"/>
        <w:widowControl w:val="0"/>
        <w:kinsoku/>
        <w:wordWrap/>
        <w:overflowPunct/>
        <w:topLinePunct w:val="0"/>
        <w:autoSpaceDE/>
        <w:autoSpaceDN/>
        <w:bidi w:val="0"/>
        <w:adjustRightInd/>
        <w:snapToGrid/>
        <w:spacing w:beforeAutospacing="0" w:after="0" w:afterLines="0" w:afterAutospacing="0" w:line="540" w:lineRule="exact"/>
        <w:ind w:left="0" w:firstLine="640"/>
        <w:textAlignment w:val="auto"/>
        <w:rPr>
          <w:rFonts w:hint="default" w:ascii="Times New Roman" w:hAnsi="Times New Roman" w:eastAsia="仿宋_GB2312" w:cs="Times New Roman"/>
          <w:b w:val="0"/>
          <w:bCs w:val="0"/>
          <w:i w:val="0"/>
          <w:caps w:val="0"/>
          <w:color w:val="auto"/>
          <w:spacing w:val="0"/>
          <w:kern w:val="0"/>
          <w:sz w:val="32"/>
          <w:szCs w:val="32"/>
          <w:highlight w:val="none"/>
          <w:shd w:val="clear" w:fill="FFFFFF"/>
          <w:lang w:val="en-US" w:eastAsia="zh-CN" w:bidi="ar"/>
        </w:rPr>
      </w:pPr>
      <w:r>
        <w:rPr>
          <w:rFonts w:hint="default" w:ascii="Times New Roman" w:hAnsi="Times New Roman" w:eastAsia="仿宋_GB2312" w:cs="Times New Roman"/>
          <w:b/>
          <w:bCs/>
          <w:i w:val="0"/>
          <w:caps w:val="0"/>
          <w:color w:val="auto"/>
          <w:spacing w:val="0"/>
          <w:kern w:val="0"/>
          <w:sz w:val="32"/>
          <w:szCs w:val="32"/>
          <w:highlight w:val="none"/>
          <w:shd w:val="clear" w:fill="FFFFFF"/>
          <w:lang w:val="en-US" w:eastAsia="zh-CN" w:bidi="ar"/>
        </w:rPr>
        <w:t>（一）“先评”：</w:t>
      </w:r>
      <w:r>
        <w:rPr>
          <w:rFonts w:hint="default" w:ascii="Times New Roman" w:hAnsi="Times New Roman" w:eastAsia="仿宋_GB2312" w:cs="Times New Roman"/>
          <w:b w:val="0"/>
          <w:bCs w:val="0"/>
          <w:i w:val="0"/>
          <w:caps w:val="0"/>
          <w:color w:val="auto"/>
          <w:spacing w:val="0"/>
          <w:kern w:val="0"/>
          <w:sz w:val="32"/>
          <w:szCs w:val="32"/>
          <w:highlight w:val="none"/>
          <w:shd w:val="clear" w:fill="FFFFFF"/>
          <w:lang w:val="en-US" w:eastAsia="zh-CN" w:bidi="ar"/>
        </w:rPr>
        <w:t>经综合评审，评选认定示范项目。主要评审维度包含申报单位经营情况、人才团队、技术水平、奖励荣誉等，所申报应用示范项目所属领域、关键技术能力、应用成效、资质荣誉等。</w:t>
      </w:r>
    </w:p>
    <w:p w14:paraId="4B722EEF">
      <w:pPr>
        <w:keepNext w:val="0"/>
        <w:keepLines w:val="0"/>
        <w:pageBreakBefore w:val="0"/>
        <w:widowControl w:val="0"/>
        <w:kinsoku/>
        <w:wordWrap/>
        <w:overflowPunct/>
        <w:topLinePunct w:val="0"/>
        <w:autoSpaceDE/>
        <w:autoSpaceDN/>
        <w:bidi w:val="0"/>
        <w:adjustRightInd/>
        <w:snapToGrid/>
        <w:spacing w:beforeAutospacing="0" w:after="0" w:afterLines="0" w:afterAutospacing="0" w:line="540" w:lineRule="exact"/>
        <w:ind w:left="0" w:firstLine="640"/>
        <w:textAlignment w:val="auto"/>
        <w:rPr>
          <w:rFonts w:hint="default" w:ascii="Times New Roman" w:hAnsi="Times New Roman" w:eastAsia="仿宋_GB2312" w:cs="Times New Roman"/>
          <w:i w:val="0"/>
          <w:caps w:val="0"/>
          <w:color w:val="auto"/>
          <w:spacing w:val="0"/>
          <w:kern w:val="0"/>
          <w:sz w:val="32"/>
          <w:szCs w:val="32"/>
          <w:highlight w:val="none"/>
          <w:shd w:val="clear" w:fill="FFFFFF"/>
          <w:lang w:val="en-US" w:eastAsia="zh-CN" w:bidi="ar"/>
        </w:rPr>
      </w:pPr>
      <w:r>
        <w:rPr>
          <w:rFonts w:hint="default" w:ascii="Times New Roman" w:hAnsi="Times New Roman" w:eastAsia="仿宋_GB2312" w:cs="Times New Roman"/>
          <w:b/>
          <w:bCs/>
          <w:i w:val="0"/>
          <w:caps w:val="0"/>
          <w:color w:val="auto"/>
          <w:spacing w:val="0"/>
          <w:kern w:val="0"/>
          <w:sz w:val="32"/>
          <w:szCs w:val="32"/>
          <w:highlight w:val="none"/>
          <w:shd w:val="clear" w:fill="FFFFFF"/>
          <w:lang w:val="en-US" w:eastAsia="zh-CN" w:bidi="ar"/>
        </w:rPr>
        <w:t>（二）“后奖”：</w:t>
      </w:r>
      <w:r>
        <w:rPr>
          <w:rFonts w:hint="default" w:ascii="Times New Roman" w:hAnsi="Times New Roman" w:eastAsia="仿宋_GB2312" w:cs="Times New Roman"/>
          <w:b w:val="0"/>
          <w:bCs w:val="0"/>
          <w:i w:val="0"/>
          <w:caps w:val="0"/>
          <w:color w:val="auto"/>
          <w:spacing w:val="0"/>
          <w:kern w:val="0"/>
          <w:sz w:val="32"/>
          <w:szCs w:val="32"/>
          <w:highlight w:val="none"/>
          <w:shd w:val="clear" w:fill="FFFFFF"/>
          <w:lang w:val="en-US" w:eastAsia="zh-CN" w:bidi="ar"/>
        </w:rPr>
        <w:t>对经评定的示范项目，</w:t>
      </w:r>
      <w:r>
        <w:rPr>
          <w:rFonts w:hint="default" w:ascii="Times New Roman" w:hAnsi="Times New Roman" w:eastAsia="仿宋_GB2312" w:cs="Times New Roman"/>
          <w:i w:val="0"/>
          <w:caps w:val="0"/>
          <w:color w:val="auto"/>
          <w:spacing w:val="0"/>
          <w:kern w:val="0"/>
          <w:sz w:val="32"/>
          <w:szCs w:val="32"/>
          <w:highlight w:val="none"/>
          <w:shd w:val="clear" w:fill="FFFFFF"/>
          <w:lang w:val="en-US" w:eastAsia="zh-CN" w:bidi="ar"/>
        </w:rPr>
        <w:t>按照不超过申报单位对项目实际投入资金成本的30%给予奖励，最高不超过500万元。这里所指“项目实际投入资金成本”，指的是由申报单位对示范项目实际投入的</w:t>
      </w:r>
      <w:r>
        <w:rPr>
          <w:rStyle w:val="8"/>
          <w:rFonts w:hint="default" w:ascii="Times New Roman" w:hAnsi="Times New Roman" w:eastAsia="仿宋_GB2312" w:cs="Times New Roman"/>
          <w:color w:val="auto"/>
          <w:sz w:val="32"/>
          <w:szCs w:val="32"/>
          <w:highlight w:val="none"/>
        </w:rPr>
        <w:t>人工智能软件</w:t>
      </w:r>
      <w:r>
        <w:rPr>
          <w:rStyle w:val="8"/>
          <w:rFonts w:hint="default" w:ascii="Times New Roman" w:hAnsi="Times New Roman" w:eastAsia="仿宋_GB2312" w:cs="Times New Roman"/>
          <w:color w:val="auto"/>
          <w:sz w:val="32"/>
          <w:szCs w:val="32"/>
          <w:highlight w:val="none"/>
          <w:lang w:val="en-US" w:eastAsia="zh-CN"/>
        </w:rPr>
        <w:t>开发服务费（软件采买、模型调用、算力投入、数据采购、适配测试等），硬件投入费（设备购置或租赁、基础网络建设与改造等），以及人员费，以上费用均不含税。</w:t>
      </w:r>
    </w:p>
    <w:p w14:paraId="354DAD8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Lines="0" w:afterAutospacing="0" w:line="540" w:lineRule="exact"/>
        <w:ind w:left="0" w:right="0" w:firstLine="640"/>
        <w:jc w:val="both"/>
        <w:textAlignment w:val="auto"/>
        <w:rPr>
          <w:rFonts w:hint="default" w:ascii="Times New Roman" w:hAnsi="Times New Roman" w:eastAsia="黑体" w:cs="Times New Roman"/>
          <w:b w:val="0"/>
          <w:bCs w:val="0"/>
          <w:i w:val="0"/>
          <w:caps w:val="0"/>
          <w:color w:val="auto"/>
          <w:spacing w:val="0"/>
          <w:sz w:val="32"/>
          <w:szCs w:val="32"/>
          <w:highlight w:val="none"/>
          <w:shd w:val="clear" w:fill="FFFFFF"/>
          <w:lang w:val="en-US" w:eastAsia="zh-CN"/>
        </w:rPr>
      </w:pPr>
      <w:r>
        <w:rPr>
          <w:rFonts w:hint="default" w:ascii="Times New Roman" w:hAnsi="Times New Roman" w:eastAsia="黑体" w:cs="Times New Roman"/>
          <w:b w:val="0"/>
          <w:bCs w:val="0"/>
          <w:i w:val="0"/>
          <w:caps w:val="0"/>
          <w:color w:val="auto"/>
          <w:spacing w:val="0"/>
          <w:sz w:val="32"/>
          <w:szCs w:val="32"/>
          <w:highlight w:val="none"/>
          <w:shd w:val="clear" w:fill="FFFFFF"/>
          <w:lang w:val="en-US" w:eastAsia="zh-CN"/>
        </w:rPr>
        <w:t>二、申报条件</w:t>
      </w:r>
    </w:p>
    <w:p w14:paraId="3CB63633">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Fonts w:hint="default" w:ascii="Times New Roman" w:hAnsi="Times New Roman" w:eastAsia="仿宋_GB2312" w:cs="Times New Roman"/>
          <w:i w:val="0"/>
          <w:caps w:val="0"/>
          <w:color w:val="auto"/>
          <w:spacing w:val="0"/>
          <w:kern w:val="0"/>
          <w:sz w:val="32"/>
          <w:szCs w:val="32"/>
          <w:highlight w:val="none"/>
          <w:shd w:val="clear" w:fill="FFFFFF"/>
          <w:lang w:val="en-US" w:eastAsia="zh-CN" w:bidi="ar"/>
        </w:rPr>
      </w:pPr>
      <w:r>
        <w:rPr>
          <w:rFonts w:hint="default" w:ascii="Times New Roman" w:hAnsi="Times New Roman" w:eastAsia="仿宋_GB2312" w:cs="Times New Roman"/>
          <w:i w:val="0"/>
          <w:caps w:val="0"/>
          <w:color w:val="auto"/>
          <w:spacing w:val="0"/>
          <w:kern w:val="0"/>
          <w:sz w:val="32"/>
          <w:szCs w:val="32"/>
          <w:highlight w:val="none"/>
          <w:shd w:val="clear" w:fill="FFFFFF"/>
          <w:lang w:val="en-US" w:eastAsia="zh-CN" w:bidi="ar"/>
        </w:rPr>
        <w:t>申报单位和示范项目应同时满足以下条件：</w:t>
      </w:r>
    </w:p>
    <w:p w14:paraId="56A36403">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color w:val="auto"/>
          <w:kern w:val="0"/>
          <w:sz w:val="32"/>
          <w:szCs w:val="32"/>
          <w:highlight w:val="none"/>
          <w:lang w:val="en-US" w:eastAsia="zh-CN" w:bidi="ar"/>
        </w:rPr>
      </w:pPr>
      <w:r>
        <w:rPr>
          <w:rStyle w:val="8"/>
          <w:rFonts w:hint="default" w:ascii="Times New Roman" w:hAnsi="Times New Roman" w:eastAsia="仿宋_GB2312" w:cs="Times New Roman"/>
          <w:color w:val="auto"/>
          <w:kern w:val="0"/>
          <w:sz w:val="32"/>
          <w:szCs w:val="32"/>
          <w:highlight w:val="none"/>
          <w:lang w:val="en-US" w:eastAsia="zh-CN" w:bidi="ar"/>
        </w:rPr>
        <w:t>（</w:t>
      </w:r>
      <w:r>
        <w:rPr>
          <w:rStyle w:val="8"/>
          <w:rFonts w:hint="eastAsia" w:ascii="Times New Roman" w:hAnsi="Times New Roman" w:eastAsia="仿宋_GB2312" w:cs="Times New Roman"/>
          <w:color w:val="auto"/>
          <w:kern w:val="0"/>
          <w:sz w:val="32"/>
          <w:szCs w:val="32"/>
          <w:highlight w:val="none"/>
          <w:lang w:val="en-US" w:eastAsia="zh-CN" w:bidi="ar"/>
        </w:rPr>
        <w:t>一</w:t>
      </w:r>
      <w:r>
        <w:rPr>
          <w:rStyle w:val="8"/>
          <w:rFonts w:hint="default" w:ascii="Times New Roman" w:hAnsi="Times New Roman" w:eastAsia="仿宋_GB2312" w:cs="Times New Roman"/>
          <w:color w:val="auto"/>
          <w:kern w:val="0"/>
          <w:sz w:val="32"/>
          <w:szCs w:val="32"/>
          <w:highlight w:val="none"/>
          <w:lang w:val="en-US" w:eastAsia="zh-CN" w:bidi="ar"/>
        </w:rPr>
        <w:t>）申报单位在示范区内开展实际性经营活动，即具有实际办公场所且有</w:t>
      </w:r>
      <w:r>
        <w:rPr>
          <w:rStyle w:val="8"/>
          <w:rFonts w:hint="eastAsia" w:ascii="Times New Roman" w:hAnsi="Times New Roman" w:eastAsia="仿宋_GB2312" w:cs="Times New Roman"/>
          <w:color w:val="auto"/>
          <w:kern w:val="0"/>
          <w:sz w:val="32"/>
          <w:szCs w:val="32"/>
          <w:highlight w:val="none"/>
          <w:lang w:val="en-US" w:eastAsia="zh-CN" w:bidi="ar"/>
        </w:rPr>
        <w:t>人员</w:t>
      </w:r>
      <w:r>
        <w:rPr>
          <w:rStyle w:val="8"/>
          <w:rFonts w:hint="default" w:ascii="Times New Roman" w:hAnsi="Times New Roman" w:eastAsia="仿宋_GB2312" w:cs="Times New Roman"/>
          <w:color w:val="auto"/>
          <w:kern w:val="0"/>
          <w:sz w:val="32"/>
          <w:szCs w:val="32"/>
          <w:highlight w:val="none"/>
          <w:lang w:val="en-US" w:eastAsia="zh-CN" w:bidi="ar"/>
        </w:rPr>
        <w:t>团队在海珠区缴纳社保；</w:t>
      </w:r>
    </w:p>
    <w:p w14:paraId="302E0092">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color w:val="auto"/>
          <w:kern w:val="0"/>
          <w:sz w:val="32"/>
          <w:szCs w:val="32"/>
          <w:highlight w:val="none"/>
          <w:lang w:bidi="ar"/>
        </w:rPr>
      </w:pPr>
      <w:r>
        <w:rPr>
          <w:rStyle w:val="8"/>
          <w:rFonts w:hint="eastAsia" w:ascii="Times New Roman" w:hAnsi="Times New Roman" w:eastAsia="仿宋_GB2312" w:cs="Times New Roman"/>
          <w:color w:val="auto"/>
          <w:kern w:val="0"/>
          <w:sz w:val="32"/>
          <w:szCs w:val="32"/>
          <w:highlight w:val="none"/>
          <w:lang w:eastAsia="zh-CN" w:bidi="ar"/>
        </w:rPr>
        <w:t>（</w:t>
      </w:r>
      <w:r>
        <w:rPr>
          <w:rStyle w:val="8"/>
          <w:rFonts w:hint="eastAsia" w:ascii="Times New Roman" w:hAnsi="Times New Roman" w:eastAsia="仿宋_GB2312" w:cs="Times New Roman"/>
          <w:color w:val="auto"/>
          <w:kern w:val="0"/>
          <w:sz w:val="32"/>
          <w:szCs w:val="32"/>
          <w:highlight w:val="none"/>
          <w:lang w:val="en-US" w:eastAsia="zh-CN" w:bidi="ar"/>
        </w:rPr>
        <w:t>二</w:t>
      </w:r>
      <w:r>
        <w:rPr>
          <w:rStyle w:val="8"/>
          <w:rFonts w:hint="eastAsia" w:ascii="Times New Roman" w:hAnsi="Times New Roman" w:eastAsia="仿宋_GB2312" w:cs="Times New Roman"/>
          <w:color w:val="auto"/>
          <w:kern w:val="0"/>
          <w:sz w:val="32"/>
          <w:szCs w:val="32"/>
          <w:highlight w:val="none"/>
          <w:lang w:eastAsia="zh-CN" w:bidi="ar"/>
        </w:rPr>
        <w:t>）</w:t>
      </w:r>
      <w:r>
        <w:rPr>
          <w:rStyle w:val="8"/>
          <w:rFonts w:hint="default" w:ascii="Times New Roman" w:hAnsi="Times New Roman" w:eastAsia="仿宋_GB2312" w:cs="Times New Roman"/>
          <w:color w:val="auto"/>
          <w:kern w:val="0"/>
          <w:sz w:val="32"/>
          <w:szCs w:val="32"/>
          <w:highlight w:val="none"/>
          <w:lang w:bidi="ar"/>
        </w:rPr>
        <w:t>不存在就同一建设内容相同或部分内容相同的项目向</w:t>
      </w:r>
      <w:r>
        <w:rPr>
          <w:rStyle w:val="8"/>
          <w:rFonts w:hint="default" w:ascii="Times New Roman" w:hAnsi="Times New Roman" w:eastAsia="仿宋_GB2312" w:cs="Times New Roman"/>
          <w:color w:val="auto"/>
          <w:kern w:val="0"/>
          <w:sz w:val="32"/>
          <w:szCs w:val="32"/>
          <w:highlight w:val="none"/>
          <w:lang w:val="en-US" w:eastAsia="zh-CN" w:bidi="ar"/>
        </w:rPr>
        <w:t>广州市和海珠区</w:t>
      </w:r>
      <w:r>
        <w:rPr>
          <w:rStyle w:val="8"/>
          <w:rFonts w:hint="default" w:ascii="Times New Roman" w:hAnsi="Times New Roman" w:eastAsia="仿宋_GB2312" w:cs="Times New Roman"/>
          <w:color w:val="auto"/>
          <w:kern w:val="0"/>
          <w:sz w:val="32"/>
          <w:szCs w:val="32"/>
          <w:highlight w:val="none"/>
          <w:lang w:bidi="ar"/>
        </w:rPr>
        <w:t>有关部门进行多头申报的情形；</w:t>
      </w:r>
    </w:p>
    <w:p w14:paraId="60E56EA2">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color w:val="auto"/>
          <w:kern w:val="0"/>
          <w:sz w:val="32"/>
          <w:szCs w:val="32"/>
          <w:highlight w:val="none"/>
          <w:lang w:bidi="ar"/>
        </w:rPr>
      </w:pPr>
      <w:r>
        <w:rPr>
          <w:rStyle w:val="8"/>
          <w:rFonts w:hint="default" w:ascii="Times New Roman" w:hAnsi="Times New Roman" w:eastAsia="仿宋_GB2312" w:cs="Times New Roman"/>
          <w:color w:val="auto"/>
          <w:kern w:val="0"/>
          <w:sz w:val="32"/>
          <w:szCs w:val="32"/>
          <w:highlight w:val="none"/>
          <w:lang w:val="en-US" w:eastAsia="zh-CN" w:bidi="ar"/>
        </w:rPr>
        <w:t>（</w:t>
      </w:r>
      <w:r>
        <w:rPr>
          <w:rStyle w:val="8"/>
          <w:rFonts w:hint="eastAsia" w:ascii="Times New Roman" w:hAnsi="Times New Roman" w:eastAsia="仿宋_GB2312" w:cs="Times New Roman"/>
          <w:color w:val="auto"/>
          <w:kern w:val="0"/>
          <w:sz w:val="32"/>
          <w:szCs w:val="32"/>
          <w:highlight w:val="none"/>
          <w:lang w:val="en-US" w:eastAsia="zh-CN" w:bidi="ar"/>
        </w:rPr>
        <w:t>三</w:t>
      </w:r>
      <w:r>
        <w:rPr>
          <w:rStyle w:val="8"/>
          <w:rFonts w:hint="default" w:ascii="Times New Roman" w:hAnsi="Times New Roman" w:eastAsia="仿宋_GB2312" w:cs="Times New Roman"/>
          <w:color w:val="auto"/>
          <w:kern w:val="0"/>
          <w:sz w:val="32"/>
          <w:szCs w:val="32"/>
          <w:highlight w:val="none"/>
          <w:lang w:val="en-US" w:eastAsia="zh-CN" w:bidi="ar"/>
        </w:rPr>
        <w:t>）所申报</w:t>
      </w:r>
      <w:r>
        <w:rPr>
          <w:rStyle w:val="8"/>
          <w:rFonts w:hint="default" w:ascii="Times New Roman" w:hAnsi="Times New Roman" w:eastAsia="仿宋_GB2312" w:cs="Times New Roman"/>
          <w:color w:val="auto"/>
          <w:kern w:val="0"/>
          <w:sz w:val="32"/>
          <w:szCs w:val="32"/>
          <w:highlight w:val="none"/>
          <w:lang w:bidi="ar"/>
        </w:rPr>
        <w:t>项目不属于</w:t>
      </w:r>
      <w:r>
        <w:rPr>
          <w:rStyle w:val="8"/>
          <w:rFonts w:hint="eastAsia" w:ascii="Times New Roman" w:hAnsi="Times New Roman" w:eastAsia="仿宋_GB2312" w:cs="Times New Roman"/>
          <w:color w:val="auto"/>
          <w:kern w:val="0"/>
          <w:sz w:val="32"/>
          <w:szCs w:val="32"/>
          <w:highlight w:val="none"/>
          <w:lang w:val="en-US" w:eastAsia="zh-CN" w:bidi="ar"/>
        </w:rPr>
        <w:t>广州市或海珠区</w:t>
      </w:r>
      <w:r>
        <w:rPr>
          <w:rStyle w:val="8"/>
          <w:rFonts w:hint="default" w:ascii="Times New Roman" w:hAnsi="Times New Roman" w:eastAsia="仿宋_GB2312" w:cs="Times New Roman"/>
          <w:color w:val="auto"/>
          <w:kern w:val="0"/>
          <w:sz w:val="32"/>
          <w:szCs w:val="32"/>
          <w:highlight w:val="none"/>
          <w:lang w:bidi="ar"/>
        </w:rPr>
        <w:t>政府投资建设或购买服务的项目</w:t>
      </w:r>
      <w:r>
        <w:rPr>
          <w:rStyle w:val="8"/>
          <w:rFonts w:hint="eastAsia" w:ascii="Times New Roman" w:hAnsi="Times New Roman" w:eastAsia="仿宋_GB2312" w:cs="Times New Roman"/>
          <w:color w:val="auto"/>
          <w:kern w:val="0"/>
          <w:sz w:val="32"/>
          <w:szCs w:val="32"/>
          <w:highlight w:val="none"/>
          <w:lang w:eastAsia="zh-CN" w:bidi="ar"/>
        </w:rPr>
        <w:t>，</w:t>
      </w:r>
      <w:r>
        <w:rPr>
          <w:rStyle w:val="8"/>
          <w:rFonts w:hint="eastAsia" w:ascii="Times New Roman" w:hAnsi="Times New Roman" w:eastAsia="仿宋_GB2312" w:cs="Times New Roman"/>
          <w:color w:val="auto"/>
          <w:kern w:val="0"/>
          <w:sz w:val="32"/>
          <w:szCs w:val="32"/>
          <w:highlight w:val="none"/>
          <w:lang w:val="en-US" w:eastAsia="zh-CN" w:bidi="ar"/>
        </w:rPr>
        <w:t>提供政府或事业单位无偿试用的除外</w:t>
      </w:r>
      <w:r>
        <w:rPr>
          <w:rStyle w:val="8"/>
          <w:rFonts w:hint="default" w:ascii="Times New Roman" w:hAnsi="Times New Roman" w:eastAsia="仿宋_GB2312" w:cs="Times New Roman"/>
          <w:color w:val="auto"/>
          <w:kern w:val="0"/>
          <w:sz w:val="32"/>
          <w:szCs w:val="32"/>
          <w:highlight w:val="none"/>
          <w:lang w:bidi="ar"/>
        </w:rPr>
        <w:t>；</w:t>
      </w:r>
    </w:p>
    <w:p w14:paraId="01113887">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r>
        <w:rPr>
          <w:rStyle w:val="8"/>
          <w:rFonts w:hint="default" w:ascii="Times New Roman" w:hAnsi="Times New Roman" w:eastAsia="仿宋_GB2312" w:cs="Times New Roman"/>
          <w:bCs/>
          <w:color w:val="auto"/>
          <w:sz w:val="32"/>
          <w:szCs w:val="32"/>
          <w:highlight w:val="none"/>
          <w:lang w:val="en-US" w:eastAsia="zh-CN"/>
        </w:rPr>
        <w:t>（</w:t>
      </w:r>
      <w:r>
        <w:rPr>
          <w:rStyle w:val="8"/>
          <w:rFonts w:hint="eastAsia" w:ascii="Times New Roman" w:hAnsi="Times New Roman" w:eastAsia="仿宋_GB2312" w:cs="Times New Roman"/>
          <w:bCs/>
          <w:color w:val="auto"/>
          <w:sz w:val="32"/>
          <w:szCs w:val="32"/>
          <w:highlight w:val="none"/>
          <w:lang w:val="en-US" w:eastAsia="zh-CN"/>
        </w:rPr>
        <w:t>四</w:t>
      </w:r>
      <w:r>
        <w:rPr>
          <w:rStyle w:val="8"/>
          <w:rFonts w:hint="default" w:ascii="Times New Roman" w:hAnsi="Times New Roman" w:eastAsia="仿宋_GB2312" w:cs="Times New Roman"/>
          <w:bCs/>
          <w:color w:val="auto"/>
          <w:sz w:val="32"/>
          <w:szCs w:val="32"/>
          <w:highlight w:val="none"/>
          <w:lang w:val="en-US" w:eastAsia="zh-CN"/>
        </w:rPr>
        <w:t>）</w:t>
      </w:r>
      <w:r>
        <w:rPr>
          <w:rStyle w:val="8"/>
          <w:rFonts w:hint="default" w:ascii="Times New Roman" w:hAnsi="Times New Roman" w:eastAsia="仿宋_GB2312" w:cs="Times New Roman"/>
          <w:bCs/>
          <w:color w:val="auto"/>
          <w:sz w:val="32"/>
          <w:szCs w:val="32"/>
          <w:highlight w:val="none"/>
        </w:rPr>
        <w:t>申报项目须为项目申报指南发布前</w:t>
      </w:r>
      <w:r>
        <w:rPr>
          <w:rStyle w:val="8"/>
          <w:rFonts w:hint="default" w:ascii="Times New Roman" w:hAnsi="Times New Roman" w:eastAsia="仿宋_GB2312" w:cs="Times New Roman"/>
          <w:bCs/>
          <w:color w:val="auto"/>
          <w:sz w:val="32"/>
          <w:szCs w:val="32"/>
          <w:highlight w:val="none"/>
          <w:lang w:val="en-US" w:eastAsia="zh-CN"/>
        </w:rPr>
        <w:t>三</w:t>
      </w:r>
      <w:r>
        <w:rPr>
          <w:rStyle w:val="8"/>
          <w:rFonts w:hint="default" w:ascii="Times New Roman" w:hAnsi="Times New Roman" w:eastAsia="仿宋_GB2312" w:cs="Times New Roman"/>
          <w:bCs/>
          <w:color w:val="auto"/>
          <w:sz w:val="32"/>
          <w:szCs w:val="32"/>
          <w:highlight w:val="none"/>
        </w:rPr>
        <w:t>个自然年度内开始建设，且项目已建设完成</w:t>
      </w:r>
      <w:r>
        <w:rPr>
          <w:rStyle w:val="8"/>
          <w:rFonts w:hint="default" w:ascii="Times New Roman" w:hAnsi="Times New Roman" w:eastAsia="仿宋_GB2312" w:cs="Times New Roman"/>
          <w:bCs/>
          <w:color w:val="auto"/>
          <w:sz w:val="32"/>
          <w:szCs w:val="32"/>
          <w:highlight w:val="none"/>
          <w:lang w:val="en-US" w:eastAsia="zh-CN"/>
        </w:rPr>
        <w:t>并验收</w:t>
      </w:r>
      <w:r>
        <w:rPr>
          <w:rStyle w:val="8"/>
          <w:rFonts w:hint="default" w:ascii="Times New Roman" w:hAnsi="Times New Roman" w:eastAsia="仿宋_GB2312" w:cs="Times New Roman"/>
          <w:bCs/>
          <w:color w:val="auto"/>
          <w:sz w:val="32"/>
          <w:szCs w:val="32"/>
          <w:highlight w:val="none"/>
        </w:rPr>
        <w:t>；</w:t>
      </w:r>
    </w:p>
    <w:p w14:paraId="22DE7D59">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rPr>
      </w:pPr>
      <w:r>
        <w:rPr>
          <w:rStyle w:val="8"/>
          <w:rFonts w:hint="default" w:ascii="Times New Roman" w:hAnsi="Times New Roman" w:eastAsia="仿宋_GB2312" w:cs="Times New Roman"/>
          <w:bCs/>
          <w:color w:val="auto"/>
          <w:sz w:val="32"/>
          <w:szCs w:val="32"/>
          <w:highlight w:val="none"/>
          <w:lang w:val="en-US" w:eastAsia="zh-CN"/>
        </w:rPr>
        <w:t>（</w:t>
      </w:r>
      <w:r>
        <w:rPr>
          <w:rStyle w:val="8"/>
          <w:rFonts w:hint="eastAsia" w:ascii="Times New Roman" w:hAnsi="Times New Roman" w:eastAsia="仿宋_GB2312" w:cs="Times New Roman"/>
          <w:bCs/>
          <w:color w:val="auto"/>
          <w:sz w:val="32"/>
          <w:szCs w:val="32"/>
          <w:highlight w:val="none"/>
          <w:lang w:val="en-US" w:eastAsia="zh-CN"/>
        </w:rPr>
        <w:t>五</w:t>
      </w:r>
      <w:r>
        <w:rPr>
          <w:rStyle w:val="8"/>
          <w:rFonts w:hint="default" w:ascii="Times New Roman" w:hAnsi="Times New Roman" w:eastAsia="仿宋_GB2312" w:cs="Times New Roman"/>
          <w:bCs/>
          <w:color w:val="auto"/>
          <w:sz w:val="32"/>
          <w:szCs w:val="32"/>
          <w:highlight w:val="none"/>
          <w:lang w:val="en-US" w:eastAsia="zh-CN"/>
        </w:rPr>
        <w:t>）</w:t>
      </w:r>
      <w:r>
        <w:rPr>
          <w:rStyle w:val="8"/>
          <w:rFonts w:hint="default" w:ascii="Times New Roman" w:hAnsi="Times New Roman" w:eastAsia="仿宋_GB2312" w:cs="Times New Roman"/>
          <w:bCs/>
          <w:color w:val="auto"/>
          <w:sz w:val="32"/>
          <w:szCs w:val="32"/>
          <w:highlight w:val="none"/>
        </w:rPr>
        <w:t>申报</w:t>
      </w:r>
      <w:r>
        <w:rPr>
          <w:rFonts w:hint="default" w:ascii="Times New Roman" w:hAnsi="Times New Roman" w:eastAsia="仿宋_GB2312" w:cs="Times New Roman"/>
          <w:i w:val="0"/>
          <w:caps w:val="0"/>
          <w:color w:val="auto"/>
          <w:spacing w:val="0"/>
          <w:sz w:val="32"/>
          <w:szCs w:val="32"/>
          <w:highlight w:val="none"/>
          <w:shd w:val="clear" w:fill="FFFFFF"/>
        </w:rPr>
        <w:t>项目已取得阶段性应用成果，产生良好的</w:t>
      </w:r>
      <w:r>
        <w:rPr>
          <w:rFonts w:hint="default" w:ascii="Times New Roman" w:hAnsi="Times New Roman" w:eastAsia="仿宋_GB2312" w:cs="Times New Roman"/>
          <w:i w:val="0"/>
          <w:caps w:val="0"/>
          <w:color w:val="auto"/>
          <w:spacing w:val="0"/>
          <w:sz w:val="32"/>
          <w:szCs w:val="32"/>
          <w:highlight w:val="none"/>
          <w:shd w:val="clear" w:fill="FFFFFF"/>
          <w:lang w:val="en-US" w:eastAsia="zh-CN"/>
        </w:rPr>
        <w:t>经济</w:t>
      </w:r>
      <w:r>
        <w:rPr>
          <w:rFonts w:hint="eastAsia" w:ascii="Times New Roman" w:hAnsi="Times New Roman" w:eastAsia="仿宋_GB2312" w:cs="Times New Roman"/>
          <w:i w:val="0"/>
          <w:caps w:val="0"/>
          <w:color w:val="auto"/>
          <w:spacing w:val="0"/>
          <w:sz w:val="32"/>
          <w:szCs w:val="32"/>
          <w:highlight w:val="none"/>
          <w:shd w:val="clear" w:fill="FFFFFF"/>
          <w:lang w:val="en-US" w:eastAsia="zh-CN"/>
        </w:rPr>
        <w:t>或</w:t>
      </w:r>
      <w:r>
        <w:rPr>
          <w:rFonts w:hint="default" w:ascii="Times New Roman" w:hAnsi="Times New Roman" w:eastAsia="仿宋_GB2312" w:cs="Times New Roman"/>
          <w:i w:val="0"/>
          <w:caps w:val="0"/>
          <w:color w:val="auto"/>
          <w:spacing w:val="0"/>
          <w:sz w:val="32"/>
          <w:szCs w:val="32"/>
          <w:highlight w:val="none"/>
          <w:shd w:val="clear" w:fill="FFFFFF"/>
        </w:rPr>
        <w:t>社会效益</w:t>
      </w:r>
      <w:r>
        <w:rPr>
          <w:rFonts w:hint="default" w:ascii="Times New Roman" w:hAnsi="Times New Roman" w:eastAsia="仿宋_GB2312" w:cs="Times New Roman"/>
          <w:i w:val="0"/>
          <w:caps w:val="0"/>
          <w:color w:val="auto"/>
          <w:spacing w:val="0"/>
          <w:sz w:val="32"/>
          <w:szCs w:val="32"/>
          <w:highlight w:val="none"/>
          <w:shd w:val="clear" w:fill="FFFFFF"/>
          <w:lang w:eastAsia="zh-CN"/>
        </w:rPr>
        <w:t>，</w:t>
      </w:r>
      <w:r>
        <w:rPr>
          <w:rStyle w:val="8"/>
          <w:rFonts w:hint="default" w:ascii="Times New Roman" w:hAnsi="Times New Roman" w:eastAsia="仿宋_GB2312" w:cs="Times New Roman"/>
          <w:bCs/>
          <w:color w:val="auto"/>
          <w:sz w:val="32"/>
          <w:szCs w:val="32"/>
          <w:highlight w:val="none"/>
        </w:rPr>
        <w:t>技术水平先进、市场应用前景广阔、带动效应明显；</w:t>
      </w:r>
    </w:p>
    <w:p w14:paraId="089F8516">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r>
        <w:rPr>
          <w:rStyle w:val="8"/>
          <w:rFonts w:hint="default" w:ascii="Times New Roman" w:hAnsi="Times New Roman" w:eastAsia="仿宋_GB2312" w:cs="Times New Roman"/>
          <w:bCs/>
          <w:color w:val="auto"/>
          <w:sz w:val="32"/>
          <w:szCs w:val="32"/>
          <w:highlight w:val="none"/>
          <w:lang w:val="en-US" w:eastAsia="zh-CN"/>
        </w:rPr>
        <w:t>（</w:t>
      </w:r>
      <w:r>
        <w:rPr>
          <w:rStyle w:val="8"/>
          <w:rFonts w:hint="eastAsia" w:ascii="Times New Roman" w:hAnsi="Times New Roman" w:eastAsia="仿宋_GB2312" w:cs="Times New Roman"/>
          <w:bCs/>
          <w:color w:val="auto"/>
          <w:sz w:val="32"/>
          <w:szCs w:val="32"/>
          <w:highlight w:val="none"/>
          <w:lang w:val="en-US" w:eastAsia="zh-CN"/>
        </w:rPr>
        <w:t>六</w:t>
      </w:r>
      <w:r>
        <w:rPr>
          <w:rStyle w:val="8"/>
          <w:rFonts w:hint="default" w:ascii="Times New Roman" w:hAnsi="Times New Roman" w:eastAsia="仿宋_GB2312" w:cs="Times New Roman"/>
          <w:bCs/>
          <w:color w:val="auto"/>
          <w:sz w:val="32"/>
          <w:szCs w:val="32"/>
          <w:highlight w:val="none"/>
          <w:lang w:val="en-US" w:eastAsia="zh-CN"/>
        </w:rPr>
        <w:t>）申报单位只能申报1个示范项目，且能够提供由项目场景方出具的同意申报单位作为唯一申报方申报示范项目</w:t>
      </w:r>
      <w:r>
        <w:rPr>
          <w:rStyle w:val="8"/>
          <w:rFonts w:hint="eastAsia" w:ascii="Times New Roman" w:hAnsi="Times New Roman" w:eastAsia="仿宋_GB2312" w:cs="Times New Roman"/>
          <w:bCs/>
          <w:color w:val="auto"/>
          <w:sz w:val="32"/>
          <w:szCs w:val="32"/>
          <w:highlight w:val="none"/>
          <w:lang w:val="en-US" w:eastAsia="zh-CN"/>
        </w:rPr>
        <w:t>的有关说明材料（材料中包含</w:t>
      </w:r>
      <w:r>
        <w:rPr>
          <w:rStyle w:val="8"/>
          <w:rFonts w:hint="default" w:ascii="Times New Roman" w:hAnsi="Times New Roman" w:eastAsia="仿宋_GB2312" w:cs="Times New Roman"/>
          <w:bCs/>
          <w:color w:val="auto"/>
          <w:sz w:val="32"/>
          <w:szCs w:val="32"/>
          <w:highlight w:val="none"/>
          <w:lang w:val="en-US" w:eastAsia="zh-CN"/>
        </w:rPr>
        <w:t>申报单位对示范项目参与情况</w:t>
      </w:r>
      <w:r>
        <w:rPr>
          <w:rStyle w:val="8"/>
          <w:rFonts w:hint="eastAsia" w:ascii="Times New Roman" w:hAnsi="Times New Roman" w:eastAsia="仿宋_GB2312" w:cs="Times New Roman"/>
          <w:bCs/>
          <w:color w:val="auto"/>
          <w:sz w:val="32"/>
          <w:szCs w:val="32"/>
          <w:highlight w:val="none"/>
          <w:lang w:val="en-US" w:eastAsia="zh-CN"/>
        </w:rPr>
        <w:t>说明，如</w:t>
      </w:r>
      <w:r>
        <w:rPr>
          <w:rStyle w:val="8"/>
          <w:rFonts w:hint="default" w:ascii="Times New Roman" w:hAnsi="Times New Roman" w:eastAsia="仿宋_GB2312" w:cs="Times New Roman"/>
          <w:bCs/>
          <w:color w:val="auto"/>
          <w:sz w:val="32"/>
          <w:szCs w:val="32"/>
          <w:highlight w:val="none"/>
          <w:lang w:val="en-US" w:eastAsia="zh-CN"/>
        </w:rPr>
        <w:t>建设内容、技术参与度、总体参与度</w:t>
      </w:r>
      <w:r>
        <w:rPr>
          <w:rStyle w:val="8"/>
          <w:rFonts w:hint="eastAsia" w:ascii="Times New Roman" w:hAnsi="Times New Roman" w:eastAsia="仿宋_GB2312" w:cs="Times New Roman"/>
          <w:bCs/>
          <w:color w:val="auto"/>
          <w:sz w:val="32"/>
          <w:szCs w:val="32"/>
          <w:highlight w:val="none"/>
          <w:lang w:val="en-US" w:eastAsia="zh-CN"/>
        </w:rPr>
        <w:t>、资金来源</w:t>
      </w:r>
      <w:r>
        <w:rPr>
          <w:rStyle w:val="8"/>
          <w:rFonts w:hint="default" w:ascii="Times New Roman" w:hAnsi="Times New Roman" w:eastAsia="仿宋_GB2312" w:cs="Times New Roman"/>
          <w:bCs/>
          <w:color w:val="auto"/>
          <w:sz w:val="32"/>
          <w:szCs w:val="32"/>
          <w:highlight w:val="none"/>
          <w:lang w:val="en-US" w:eastAsia="zh-CN"/>
        </w:rPr>
        <w:t>等</w:t>
      </w:r>
      <w:r>
        <w:rPr>
          <w:rStyle w:val="8"/>
          <w:rFonts w:hint="eastAsia" w:ascii="Times New Roman" w:hAnsi="Times New Roman" w:eastAsia="仿宋_GB2312" w:cs="Times New Roman"/>
          <w:bCs/>
          <w:color w:val="auto"/>
          <w:sz w:val="32"/>
          <w:szCs w:val="32"/>
          <w:highlight w:val="none"/>
          <w:lang w:val="en-US" w:eastAsia="zh-CN"/>
        </w:rPr>
        <w:t>）；</w:t>
      </w:r>
    </w:p>
    <w:p w14:paraId="655E812D">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r>
        <w:rPr>
          <w:rStyle w:val="8"/>
          <w:rFonts w:hint="default" w:ascii="Times New Roman" w:hAnsi="Times New Roman" w:eastAsia="仿宋_GB2312" w:cs="Times New Roman"/>
          <w:bCs/>
          <w:color w:val="auto"/>
          <w:sz w:val="32"/>
          <w:szCs w:val="32"/>
          <w:highlight w:val="none"/>
          <w:lang w:val="en-US" w:eastAsia="zh-CN"/>
        </w:rPr>
        <w:t>（</w:t>
      </w:r>
      <w:r>
        <w:rPr>
          <w:rStyle w:val="8"/>
          <w:rFonts w:hint="eastAsia" w:ascii="Times New Roman" w:hAnsi="Times New Roman" w:eastAsia="仿宋_GB2312" w:cs="Times New Roman"/>
          <w:bCs/>
          <w:color w:val="auto"/>
          <w:sz w:val="32"/>
          <w:szCs w:val="32"/>
          <w:highlight w:val="none"/>
          <w:lang w:val="en-US" w:eastAsia="zh-CN"/>
        </w:rPr>
        <w:t>七</w:t>
      </w:r>
      <w:r>
        <w:rPr>
          <w:rStyle w:val="8"/>
          <w:rFonts w:hint="default" w:ascii="Times New Roman" w:hAnsi="Times New Roman" w:eastAsia="仿宋_GB2312" w:cs="Times New Roman"/>
          <w:bCs/>
          <w:color w:val="auto"/>
          <w:sz w:val="32"/>
          <w:szCs w:val="32"/>
          <w:highlight w:val="none"/>
          <w:lang w:val="en-US" w:eastAsia="zh-CN"/>
        </w:rPr>
        <w:t>）申报单位对所申报的示范项目的委外研发占比应不超过</w:t>
      </w:r>
      <w:r>
        <w:rPr>
          <w:rStyle w:val="8"/>
          <w:rFonts w:hint="eastAsia" w:ascii="Times New Roman" w:hAnsi="Times New Roman" w:eastAsia="仿宋_GB2312" w:cs="Times New Roman"/>
          <w:bCs/>
          <w:color w:val="auto"/>
          <w:sz w:val="32"/>
          <w:szCs w:val="32"/>
          <w:highlight w:val="none"/>
          <w:lang w:val="en-US" w:eastAsia="zh-CN"/>
        </w:rPr>
        <w:t>50</w:t>
      </w:r>
      <w:r>
        <w:rPr>
          <w:rStyle w:val="8"/>
          <w:rFonts w:hint="default" w:ascii="Times New Roman" w:hAnsi="Times New Roman" w:eastAsia="仿宋_GB2312" w:cs="Times New Roman"/>
          <w:bCs/>
          <w:color w:val="auto"/>
          <w:sz w:val="32"/>
          <w:szCs w:val="32"/>
          <w:highlight w:val="none"/>
          <w:lang w:val="en-US" w:eastAsia="zh-CN"/>
        </w:rPr>
        <w:t>%。</w:t>
      </w:r>
    </w:p>
    <w:p w14:paraId="2F639F1E">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Fonts w:hint="default" w:ascii="Times New Roman" w:hAnsi="Times New Roman" w:eastAsia="黑体" w:cs="Times New Roman"/>
          <w:b w:val="0"/>
          <w:bCs w:val="0"/>
          <w:i w:val="0"/>
          <w:caps w:val="0"/>
          <w:color w:val="auto"/>
          <w:spacing w:val="0"/>
          <w:kern w:val="0"/>
          <w:sz w:val="32"/>
          <w:szCs w:val="32"/>
          <w:highlight w:val="none"/>
          <w:shd w:val="clear" w:fill="FFFFFF"/>
          <w:lang w:val="en-US" w:eastAsia="zh-CN" w:bidi="ar"/>
        </w:rPr>
      </w:pPr>
      <w:r>
        <w:rPr>
          <w:rFonts w:hint="default" w:ascii="Times New Roman" w:hAnsi="Times New Roman" w:eastAsia="黑体" w:cs="Times New Roman"/>
          <w:b w:val="0"/>
          <w:bCs w:val="0"/>
          <w:i w:val="0"/>
          <w:caps w:val="0"/>
          <w:color w:val="auto"/>
          <w:spacing w:val="0"/>
          <w:kern w:val="0"/>
          <w:sz w:val="32"/>
          <w:szCs w:val="32"/>
          <w:highlight w:val="none"/>
          <w:shd w:val="clear" w:fill="FFFFFF"/>
          <w:lang w:val="en-US" w:eastAsia="zh-CN" w:bidi="ar"/>
        </w:rPr>
        <w:t>三、申报材料</w:t>
      </w:r>
    </w:p>
    <w:p w14:paraId="4FE39DB3">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Style w:val="8"/>
          <w:rFonts w:hint="default" w:ascii="Times New Roman" w:hAnsi="Times New Roman" w:eastAsia="仿宋_GB2312" w:cs="Times New Roman"/>
          <w:color w:val="auto"/>
          <w:kern w:val="0"/>
          <w:sz w:val="32"/>
          <w:szCs w:val="32"/>
          <w:highlight w:val="none"/>
          <w:lang w:val="en-US" w:eastAsia="zh-CN" w:bidi="ar"/>
        </w:rPr>
      </w:pPr>
      <w:r>
        <w:rPr>
          <w:rStyle w:val="8"/>
          <w:rFonts w:hint="default" w:ascii="Times New Roman" w:hAnsi="Times New Roman" w:eastAsia="仿宋_GB2312" w:cs="Times New Roman"/>
          <w:color w:val="auto"/>
          <w:kern w:val="0"/>
          <w:sz w:val="32"/>
          <w:szCs w:val="32"/>
          <w:highlight w:val="none"/>
          <w:lang w:val="en-US" w:eastAsia="zh-CN" w:bidi="ar"/>
        </w:rPr>
        <w:t>1.申报书（附件</w:t>
      </w:r>
      <w:r>
        <w:rPr>
          <w:rStyle w:val="8"/>
          <w:rFonts w:hint="eastAsia" w:eastAsia="仿宋_GB2312" w:cs="Times New Roman"/>
          <w:color w:val="auto"/>
          <w:kern w:val="0"/>
          <w:sz w:val="32"/>
          <w:szCs w:val="32"/>
          <w:highlight w:val="none"/>
          <w:lang w:val="en-US" w:eastAsia="zh-CN" w:bidi="ar"/>
        </w:rPr>
        <w:t>5—</w:t>
      </w:r>
      <w:r>
        <w:rPr>
          <w:rStyle w:val="8"/>
          <w:rFonts w:hint="default" w:ascii="Times New Roman" w:hAnsi="Times New Roman" w:eastAsia="仿宋_GB2312" w:cs="Times New Roman"/>
          <w:color w:val="auto"/>
          <w:kern w:val="0"/>
          <w:sz w:val="32"/>
          <w:szCs w:val="32"/>
          <w:highlight w:val="none"/>
          <w:lang w:val="en-US" w:eastAsia="zh-CN" w:bidi="ar"/>
        </w:rPr>
        <w:t>1）；</w:t>
      </w:r>
    </w:p>
    <w:p w14:paraId="4AEE7715">
      <w:pPr>
        <w:pStyle w:val="4"/>
        <w:spacing w:after="0" w:afterLines="0" w:line="540" w:lineRule="exact"/>
        <w:ind w:firstLine="640" w:firstLineChars="200"/>
        <w:rPr>
          <w:rFonts w:hint="default"/>
          <w:highlight w:val="none"/>
          <w:lang w:val="en-US" w:eastAsia="zh-CN"/>
        </w:rPr>
      </w:pPr>
      <w:r>
        <w:rPr>
          <w:rFonts w:hint="eastAsia" w:ascii="仿宋_GB2312" w:hAnsi="仿宋_GB2312" w:eastAsia="仿宋_GB2312" w:cs="仿宋_GB2312"/>
          <w:bCs w:val="0"/>
          <w:sz w:val="32"/>
          <w:szCs w:val="32"/>
          <w:highlight w:val="none"/>
          <w:lang w:val="en-US" w:eastAsia="zh-CN"/>
        </w:rPr>
        <w:t>2.目录（按以下申报材料顺序编排并整理）；</w:t>
      </w:r>
    </w:p>
    <w:p w14:paraId="4865ACF6">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Style w:val="8"/>
          <w:rFonts w:hint="default" w:ascii="Times New Roman" w:hAnsi="Times New Roman" w:eastAsia="仿宋_GB2312" w:cs="Times New Roman"/>
          <w:color w:val="auto"/>
          <w:kern w:val="0"/>
          <w:sz w:val="32"/>
          <w:szCs w:val="32"/>
          <w:highlight w:val="none"/>
          <w:lang w:val="en-US" w:eastAsia="zh-CN" w:bidi="ar"/>
        </w:rPr>
      </w:pPr>
      <w:r>
        <w:rPr>
          <w:rStyle w:val="8"/>
          <w:rFonts w:hint="eastAsia" w:eastAsia="仿宋_GB2312" w:cs="Times New Roman"/>
          <w:color w:val="auto"/>
          <w:kern w:val="0"/>
          <w:sz w:val="32"/>
          <w:szCs w:val="32"/>
          <w:highlight w:val="none"/>
          <w:lang w:val="en-US" w:eastAsia="zh-CN" w:bidi="ar"/>
        </w:rPr>
        <w:t>3</w:t>
      </w:r>
      <w:r>
        <w:rPr>
          <w:rStyle w:val="8"/>
          <w:rFonts w:hint="default" w:ascii="Times New Roman" w:hAnsi="Times New Roman" w:eastAsia="仿宋_GB2312" w:cs="Times New Roman"/>
          <w:color w:val="auto"/>
          <w:kern w:val="0"/>
          <w:sz w:val="32"/>
          <w:szCs w:val="32"/>
          <w:highlight w:val="none"/>
          <w:lang w:val="en-US" w:eastAsia="zh-CN" w:bidi="ar"/>
        </w:rPr>
        <w:t>.承诺书（附件</w:t>
      </w:r>
      <w:r>
        <w:rPr>
          <w:rStyle w:val="8"/>
          <w:rFonts w:hint="eastAsia" w:eastAsia="仿宋_GB2312" w:cs="Times New Roman"/>
          <w:color w:val="auto"/>
          <w:kern w:val="0"/>
          <w:sz w:val="32"/>
          <w:szCs w:val="32"/>
          <w:highlight w:val="none"/>
          <w:lang w:val="en-US" w:eastAsia="zh-CN" w:bidi="ar"/>
        </w:rPr>
        <w:t>5—</w:t>
      </w:r>
      <w:r>
        <w:rPr>
          <w:rStyle w:val="8"/>
          <w:rFonts w:hint="default" w:ascii="Times New Roman" w:hAnsi="Times New Roman" w:eastAsia="仿宋_GB2312" w:cs="Times New Roman"/>
          <w:color w:val="auto"/>
          <w:kern w:val="0"/>
          <w:sz w:val="32"/>
          <w:szCs w:val="32"/>
          <w:highlight w:val="none"/>
          <w:lang w:val="en-US" w:eastAsia="zh-CN" w:bidi="ar"/>
        </w:rPr>
        <w:t>2</w:t>
      </w:r>
      <w:r>
        <w:rPr>
          <w:rFonts w:hint="default" w:ascii="Times New Roman" w:hAnsi="Times New Roman" w:eastAsia="仿宋_GB2312" w:cs="Times New Roman"/>
          <w:kern w:val="2"/>
          <w:sz w:val="32"/>
          <w:szCs w:val="22"/>
          <w:highlight w:val="none"/>
          <w:lang w:val="en-US" w:eastAsia="zh-CN" w:bidi="ar-SA"/>
        </w:rPr>
        <w:t>，由法定代表人签字并加盖单位公章</w:t>
      </w:r>
      <w:r>
        <w:rPr>
          <w:rStyle w:val="8"/>
          <w:rFonts w:hint="default" w:ascii="Times New Roman" w:hAnsi="Times New Roman" w:eastAsia="仿宋_GB2312" w:cs="Times New Roman"/>
          <w:color w:val="auto"/>
          <w:kern w:val="0"/>
          <w:sz w:val="32"/>
          <w:szCs w:val="32"/>
          <w:highlight w:val="none"/>
          <w:lang w:val="en-US" w:eastAsia="zh-CN" w:bidi="ar"/>
        </w:rPr>
        <w:t>）。</w:t>
      </w:r>
    </w:p>
    <w:p w14:paraId="6575F700">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r>
        <w:rPr>
          <w:rStyle w:val="8"/>
          <w:rFonts w:hint="eastAsia" w:eastAsia="仿宋_GB2312" w:cs="Times New Roman"/>
          <w:color w:val="auto"/>
          <w:kern w:val="0"/>
          <w:sz w:val="32"/>
          <w:szCs w:val="32"/>
          <w:highlight w:val="none"/>
          <w:lang w:val="en-US" w:eastAsia="zh-CN" w:bidi="ar"/>
        </w:rPr>
        <w:t>4.</w:t>
      </w:r>
      <w:r>
        <w:rPr>
          <w:rStyle w:val="8"/>
          <w:rFonts w:hint="default" w:ascii="Times New Roman" w:hAnsi="Times New Roman" w:eastAsia="仿宋_GB2312" w:cs="Times New Roman"/>
          <w:bCs/>
          <w:color w:val="auto"/>
          <w:sz w:val="32"/>
          <w:szCs w:val="32"/>
          <w:highlight w:val="none"/>
          <w:lang w:val="en-US" w:eastAsia="zh-CN"/>
        </w:rPr>
        <w:t>申报单位营业执照、组织机构代码证、税务登记证（“三证合一”的仅提供营业执照）、法定代表人身份证（相关材料均提供复印件，加盖公章）；</w:t>
      </w:r>
    </w:p>
    <w:p w14:paraId="2D06CED6">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r>
        <w:rPr>
          <w:rStyle w:val="8"/>
          <w:rFonts w:hint="eastAsia" w:eastAsia="仿宋_GB2312" w:cs="Times New Roman"/>
          <w:bCs/>
          <w:color w:val="auto"/>
          <w:sz w:val="32"/>
          <w:szCs w:val="32"/>
          <w:highlight w:val="none"/>
          <w:lang w:val="en-US" w:eastAsia="zh-CN"/>
        </w:rPr>
        <w:t>5.</w:t>
      </w:r>
      <w:r>
        <w:rPr>
          <w:rStyle w:val="8"/>
          <w:rFonts w:hint="default" w:ascii="Times New Roman" w:hAnsi="Times New Roman" w:eastAsia="仿宋_GB2312" w:cs="Times New Roman"/>
          <w:bCs/>
          <w:color w:val="auto"/>
          <w:sz w:val="32"/>
          <w:szCs w:val="32"/>
          <w:highlight w:val="none"/>
          <w:lang w:val="en-US" w:eastAsia="zh-CN"/>
        </w:rPr>
        <w:t>申请单位统计关系证明材料（仅“规模以上企业”需提供）：企业进入“统计联网直报平台（广东）”（国家统计局一套表系统），打印带水印的《调查单位基本情况表》并加盖公章；</w:t>
      </w:r>
    </w:p>
    <w:p w14:paraId="7A59DEC0">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Fonts w:hint="default" w:ascii="Times New Roman" w:hAnsi="Times New Roman" w:eastAsia="仿宋_GB2312" w:cs="Times New Roman"/>
          <w:kern w:val="2"/>
          <w:sz w:val="32"/>
          <w:szCs w:val="22"/>
          <w:highlight w:val="none"/>
          <w:lang w:val="en-US" w:eastAsia="zh-CN" w:bidi="ar-SA"/>
        </w:rPr>
      </w:pPr>
      <w:r>
        <w:rPr>
          <w:rFonts w:hint="eastAsia" w:eastAsia="仿宋_GB2312" w:cs="Times New Roman"/>
          <w:kern w:val="2"/>
          <w:sz w:val="32"/>
          <w:szCs w:val="22"/>
          <w:highlight w:val="none"/>
          <w:lang w:val="en-US" w:eastAsia="zh-CN" w:bidi="ar-SA"/>
        </w:rPr>
        <w:t>6.</w:t>
      </w:r>
      <w:r>
        <w:rPr>
          <w:rFonts w:hint="default" w:ascii="Times New Roman" w:hAnsi="Times New Roman" w:eastAsia="仿宋_GB2312" w:cs="Times New Roman"/>
          <w:kern w:val="2"/>
          <w:sz w:val="32"/>
          <w:szCs w:val="22"/>
          <w:highlight w:val="none"/>
          <w:lang w:val="en-US" w:eastAsia="zh-CN" w:bidi="ar-SA"/>
        </w:rPr>
        <w:t>“信用广东”网站（https://credit.gd.gov.cn/）对申报单位的信用查询记录（复印件，加盖公章）。</w:t>
      </w:r>
    </w:p>
    <w:p w14:paraId="0BD9DEAF">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Style w:val="8"/>
          <w:rFonts w:hint="default" w:ascii="Times New Roman" w:hAnsi="Times New Roman" w:eastAsia="仿宋_GB2312" w:cs="Times New Roman"/>
          <w:color w:val="auto"/>
          <w:kern w:val="0"/>
          <w:sz w:val="32"/>
          <w:szCs w:val="32"/>
          <w:highlight w:val="none"/>
          <w:lang w:val="en-US" w:eastAsia="zh-CN" w:bidi="ar"/>
        </w:rPr>
      </w:pPr>
      <w:r>
        <w:rPr>
          <w:rStyle w:val="8"/>
          <w:rFonts w:hint="eastAsia" w:eastAsia="仿宋_GB2312" w:cs="Times New Roman"/>
          <w:color w:val="auto"/>
          <w:kern w:val="0"/>
          <w:sz w:val="32"/>
          <w:szCs w:val="32"/>
          <w:highlight w:val="none"/>
          <w:lang w:val="en-US" w:eastAsia="zh-CN" w:bidi="ar"/>
        </w:rPr>
        <w:t>7.</w:t>
      </w:r>
      <w:r>
        <w:rPr>
          <w:rStyle w:val="8"/>
          <w:rFonts w:hint="default" w:ascii="Times New Roman" w:hAnsi="Times New Roman" w:eastAsia="仿宋_GB2312" w:cs="Times New Roman"/>
          <w:color w:val="auto"/>
          <w:kern w:val="0"/>
          <w:sz w:val="32"/>
          <w:szCs w:val="32"/>
          <w:highlight w:val="none"/>
          <w:lang w:val="zh-CN" w:eastAsia="zh-CN" w:bidi="ar"/>
        </w:rPr>
        <w:t>申报单位基本情况表</w:t>
      </w:r>
      <w:r>
        <w:rPr>
          <w:rStyle w:val="8"/>
          <w:rFonts w:hint="default" w:ascii="Times New Roman" w:hAnsi="Times New Roman" w:eastAsia="仿宋_GB2312" w:cs="Times New Roman"/>
          <w:color w:val="auto"/>
          <w:kern w:val="0"/>
          <w:sz w:val="32"/>
          <w:szCs w:val="32"/>
          <w:highlight w:val="none"/>
          <w:lang w:val="en-US" w:eastAsia="zh-CN" w:bidi="ar"/>
        </w:rPr>
        <w:t>（附件</w:t>
      </w:r>
      <w:r>
        <w:rPr>
          <w:rStyle w:val="8"/>
          <w:rFonts w:hint="eastAsia" w:eastAsia="仿宋_GB2312" w:cs="Times New Roman"/>
          <w:color w:val="auto"/>
          <w:kern w:val="0"/>
          <w:sz w:val="32"/>
          <w:szCs w:val="32"/>
          <w:highlight w:val="none"/>
          <w:lang w:val="en-US" w:eastAsia="zh-CN" w:bidi="ar"/>
        </w:rPr>
        <w:t>5—</w:t>
      </w:r>
      <w:r>
        <w:rPr>
          <w:rStyle w:val="8"/>
          <w:rFonts w:hint="default" w:ascii="Times New Roman" w:hAnsi="Times New Roman" w:eastAsia="仿宋_GB2312" w:cs="Times New Roman"/>
          <w:color w:val="auto"/>
          <w:kern w:val="0"/>
          <w:sz w:val="32"/>
          <w:szCs w:val="32"/>
          <w:highlight w:val="none"/>
          <w:lang w:val="en-US" w:eastAsia="zh-CN" w:bidi="ar"/>
        </w:rPr>
        <w:t>3</w:t>
      </w:r>
      <w:r>
        <w:rPr>
          <w:rStyle w:val="8"/>
          <w:rFonts w:hint="eastAsia" w:eastAsia="仿宋_GB2312" w:cs="Times New Roman"/>
          <w:color w:val="auto"/>
          <w:kern w:val="0"/>
          <w:sz w:val="32"/>
          <w:szCs w:val="32"/>
          <w:highlight w:val="none"/>
          <w:lang w:val="en-US" w:eastAsia="zh-CN" w:bidi="ar"/>
        </w:rPr>
        <w:t>，原件，加盖公章</w:t>
      </w:r>
      <w:r>
        <w:rPr>
          <w:rStyle w:val="8"/>
          <w:rFonts w:hint="default" w:ascii="Times New Roman" w:hAnsi="Times New Roman" w:eastAsia="仿宋_GB2312" w:cs="Times New Roman"/>
          <w:color w:val="auto"/>
          <w:kern w:val="0"/>
          <w:sz w:val="32"/>
          <w:szCs w:val="32"/>
          <w:highlight w:val="none"/>
          <w:lang w:val="en-US" w:eastAsia="zh-CN" w:bidi="ar"/>
        </w:rPr>
        <w:t>）；</w:t>
      </w:r>
    </w:p>
    <w:p w14:paraId="389FE512">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color w:val="auto"/>
          <w:kern w:val="0"/>
          <w:sz w:val="32"/>
          <w:szCs w:val="32"/>
          <w:highlight w:val="none"/>
          <w:lang w:val="zh-CN" w:eastAsia="zh-CN" w:bidi="ar"/>
        </w:rPr>
      </w:pPr>
      <w:r>
        <w:rPr>
          <w:rStyle w:val="8"/>
          <w:rFonts w:hint="eastAsia" w:ascii="Times New Roman" w:hAnsi="Times New Roman" w:eastAsia="仿宋_GB2312" w:cs="Times New Roman"/>
          <w:color w:val="auto"/>
          <w:kern w:val="0"/>
          <w:sz w:val="32"/>
          <w:szCs w:val="32"/>
          <w:highlight w:val="none"/>
          <w:lang w:val="en-US" w:eastAsia="zh-CN" w:bidi="ar"/>
        </w:rPr>
        <w:t>8</w:t>
      </w:r>
      <w:r>
        <w:rPr>
          <w:rStyle w:val="8"/>
          <w:rFonts w:hint="default" w:ascii="Times New Roman" w:hAnsi="Times New Roman" w:eastAsia="仿宋_GB2312" w:cs="Times New Roman"/>
          <w:color w:val="auto"/>
          <w:kern w:val="0"/>
          <w:sz w:val="32"/>
          <w:szCs w:val="32"/>
          <w:highlight w:val="none"/>
          <w:lang w:val="en-US" w:eastAsia="zh-CN" w:bidi="ar"/>
        </w:rPr>
        <w:t>.人工智能大模型</w:t>
      </w:r>
      <w:r>
        <w:rPr>
          <w:rStyle w:val="8"/>
          <w:rFonts w:hint="default" w:ascii="Times New Roman" w:hAnsi="Times New Roman" w:eastAsia="仿宋_GB2312" w:cs="Times New Roman"/>
          <w:color w:val="auto"/>
          <w:kern w:val="0"/>
          <w:sz w:val="32"/>
          <w:szCs w:val="32"/>
          <w:highlight w:val="none"/>
          <w:lang w:val="zh-CN" w:eastAsia="zh-CN" w:bidi="ar"/>
        </w:rPr>
        <w:t>应用</w:t>
      </w:r>
      <w:r>
        <w:rPr>
          <w:rStyle w:val="8"/>
          <w:rFonts w:hint="default" w:ascii="Times New Roman" w:hAnsi="Times New Roman" w:eastAsia="仿宋_GB2312" w:cs="Times New Roman"/>
          <w:color w:val="auto"/>
          <w:kern w:val="0"/>
          <w:sz w:val="32"/>
          <w:szCs w:val="32"/>
          <w:highlight w:val="none"/>
          <w:lang w:val="en-US" w:eastAsia="zh-CN" w:bidi="ar"/>
        </w:rPr>
        <w:t>示范项目</w:t>
      </w:r>
      <w:r>
        <w:rPr>
          <w:rStyle w:val="8"/>
          <w:rFonts w:hint="default" w:ascii="Times New Roman" w:hAnsi="Times New Roman" w:eastAsia="仿宋_GB2312" w:cs="Times New Roman"/>
          <w:color w:val="auto"/>
          <w:kern w:val="0"/>
          <w:sz w:val="32"/>
          <w:szCs w:val="32"/>
          <w:highlight w:val="none"/>
          <w:lang w:val="zh-CN" w:eastAsia="zh-CN" w:bidi="ar"/>
        </w:rPr>
        <w:t>申报表（</w:t>
      </w:r>
      <w:r>
        <w:rPr>
          <w:rStyle w:val="8"/>
          <w:rFonts w:hint="default" w:ascii="Times New Roman" w:hAnsi="Times New Roman" w:eastAsia="仿宋_GB2312" w:cs="Times New Roman"/>
          <w:color w:val="auto"/>
          <w:kern w:val="0"/>
          <w:sz w:val="32"/>
          <w:szCs w:val="32"/>
          <w:highlight w:val="none"/>
          <w:lang w:val="en-US" w:eastAsia="zh-CN" w:bidi="ar"/>
        </w:rPr>
        <w:t>附件</w:t>
      </w:r>
      <w:r>
        <w:rPr>
          <w:rStyle w:val="8"/>
          <w:rFonts w:hint="eastAsia" w:ascii="Times New Roman" w:hAnsi="Times New Roman" w:eastAsia="仿宋_GB2312" w:cs="Times New Roman"/>
          <w:color w:val="auto"/>
          <w:kern w:val="0"/>
          <w:sz w:val="32"/>
          <w:szCs w:val="32"/>
          <w:highlight w:val="none"/>
          <w:lang w:val="en-US" w:eastAsia="zh-CN" w:bidi="ar"/>
        </w:rPr>
        <w:t>5—</w:t>
      </w:r>
      <w:r>
        <w:rPr>
          <w:rStyle w:val="8"/>
          <w:rFonts w:hint="default" w:ascii="Times New Roman" w:hAnsi="Times New Roman" w:eastAsia="仿宋_GB2312" w:cs="Times New Roman"/>
          <w:color w:val="auto"/>
          <w:kern w:val="0"/>
          <w:sz w:val="32"/>
          <w:szCs w:val="32"/>
          <w:highlight w:val="none"/>
          <w:lang w:val="en-US" w:eastAsia="zh-CN" w:bidi="ar"/>
        </w:rPr>
        <w:t>4</w:t>
      </w:r>
      <w:r>
        <w:rPr>
          <w:rStyle w:val="8"/>
          <w:rFonts w:hint="eastAsia" w:eastAsia="仿宋_GB2312" w:cs="Times New Roman"/>
          <w:color w:val="auto"/>
          <w:kern w:val="0"/>
          <w:sz w:val="32"/>
          <w:szCs w:val="32"/>
          <w:highlight w:val="none"/>
          <w:lang w:val="en-US" w:eastAsia="zh-CN" w:bidi="ar"/>
        </w:rPr>
        <w:t>，原件，加盖公章</w:t>
      </w:r>
      <w:r>
        <w:rPr>
          <w:rStyle w:val="8"/>
          <w:rFonts w:hint="default" w:ascii="Times New Roman" w:hAnsi="Times New Roman" w:eastAsia="仿宋_GB2312" w:cs="Times New Roman"/>
          <w:color w:val="auto"/>
          <w:kern w:val="0"/>
          <w:sz w:val="32"/>
          <w:szCs w:val="32"/>
          <w:highlight w:val="none"/>
          <w:lang w:val="zh-CN" w:eastAsia="zh-CN" w:bidi="ar"/>
        </w:rPr>
        <w:t>）；</w:t>
      </w:r>
    </w:p>
    <w:p w14:paraId="02E57F06">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Style w:val="8"/>
          <w:rFonts w:hint="default" w:ascii="Times New Roman" w:hAnsi="Times New Roman" w:eastAsia="仿宋_GB2312" w:cs="Times New Roman"/>
          <w:color w:val="auto"/>
          <w:kern w:val="0"/>
          <w:sz w:val="32"/>
          <w:szCs w:val="32"/>
          <w:highlight w:val="none"/>
          <w:lang w:val="en-US" w:eastAsia="zh-CN" w:bidi="ar"/>
        </w:rPr>
      </w:pPr>
      <w:r>
        <w:rPr>
          <w:rStyle w:val="8"/>
          <w:rFonts w:hint="eastAsia" w:eastAsia="仿宋_GB2312" w:cs="Times New Roman"/>
          <w:color w:val="auto"/>
          <w:kern w:val="0"/>
          <w:sz w:val="32"/>
          <w:szCs w:val="32"/>
          <w:highlight w:val="none"/>
          <w:lang w:val="en-US" w:eastAsia="zh-CN" w:bidi="ar"/>
        </w:rPr>
        <w:t>9</w:t>
      </w:r>
      <w:r>
        <w:rPr>
          <w:rStyle w:val="8"/>
          <w:rFonts w:hint="default" w:ascii="Times New Roman" w:hAnsi="Times New Roman" w:eastAsia="仿宋_GB2312" w:cs="Times New Roman"/>
          <w:color w:val="auto"/>
          <w:kern w:val="0"/>
          <w:sz w:val="32"/>
          <w:szCs w:val="32"/>
          <w:highlight w:val="none"/>
          <w:lang w:val="en-US" w:eastAsia="zh-CN" w:bidi="ar"/>
        </w:rPr>
        <w:t>.申报单位属于大模</w:t>
      </w:r>
      <w:r>
        <w:rPr>
          <w:rStyle w:val="8"/>
          <w:rFonts w:hint="default" w:ascii="Times New Roman" w:hAnsi="Times New Roman" w:eastAsia="仿宋_GB2312" w:cs="Times New Roman"/>
          <w:bCs/>
          <w:color w:val="auto"/>
          <w:sz w:val="32"/>
          <w:szCs w:val="32"/>
          <w:highlight w:val="none"/>
          <w:lang w:val="en-US" w:eastAsia="zh-CN"/>
        </w:rPr>
        <w:t>型企业的相关佐证材料（对照《通知》第二部分“申报对象”的要求）</w:t>
      </w:r>
      <w:r>
        <w:rPr>
          <w:rStyle w:val="8"/>
          <w:rFonts w:hint="eastAsia" w:eastAsia="仿宋_GB2312" w:cs="Times New Roman"/>
          <w:bCs/>
          <w:color w:val="auto"/>
          <w:sz w:val="32"/>
          <w:szCs w:val="32"/>
          <w:highlight w:val="none"/>
          <w:lang w:val="en-US" w:eastAsia="zh-CN"/>
        </w:rPr>
        <w:t>（</w:t>
      </w:r>
      <w:r>
        <w:rPr>
          <w:rStyle w:val="8"/>
          <w:rFonts w:hint="eastAsia" w:eastAsia="仿宋_GB2312" w:cs="Times New Roman"/>
          <w:color w:val="auto"/>
          <w:kern w:val="0"/>
          <w:sz w:val="32"/>
          <w:szCs w:val="32"/>
          <w:highlight w:val="none"/>
          <w:lang w:val="en-US" w:eastAsia="zh-CN" w:bidi="ar"/>
        </w:rPr>
        <w:t>复印件，加盖公章</w:t>
      </w:r>
      <w:r>
        <w:rPr>
          <w:rStyle w:val="8"/>
          <w:rFonts w:hint="default" w:ascii="Times New Roman" w:hAnsi="Times New Roman" w:eastAsia="仿宋_GB2312" w:cs="Times New Roman"/>
          <w:color w:val="auto"/>
          <w:kern w:val="0"/>
          <w:sz w:val="32"/>
          <w:szCs w:val="32"/>
          <w:highlight w:val="none"/>
          <w:lang w:val="zh-CN" w:eastAsia="zh-CN" w:bidi="ar"/>
        </w:rPr>
        <w:t>）</w:t>
      </w:r>
      <w:r>
        <w:rPr>
          <w:rStyle w:val="8"/>
          <w:rFonts w:hint="default" w:ascii="Times New Roman" w:hAnsi="Times New Roman" w:eastAsia="仿宋_GB2312" w:cs="Times New Roman"/>
          <w:bCs/>
          <w:color w:val="auto"/>
          <w:sz w:val="32"/>
          <w:szCs w:val="32"/>
          <w:highlight w:val="none"/>
          <w:lang w:val="en-US" w:eastAsia="zh-CN"/>
        </w:rPr>
        <w:t>；</w:t>
      </w:r>
    </w:p>
    <w:p w14:paraId="355A8B4E">
      <w:pPr>
        <w:keepNext w:val="0"/>
        <w:keepLines w:val="0"/>
        <w:pageBreakBefore w:val="0"/>
        <w:kinsoku/>
        <w:wordWrap/>
        <w:overflowPunct/>
        <w:topLinePunct w:val="0"/>
        <w:autoSpaceDE/>
        <w:autoSpaceDN/>
        <w:bidi w:val="0"/>
        <w:adjustRightInd/>
        <w:snapToGrid/>
        <w:spacing w:after="0" w:afterLines="0" w:line="540" w:lineRule="exact"/>
        <w:ind w:firstLine="640" w:firstLineChars="200"/>
        <w:textAlignment w:val="auto"/>
        <w:rPr>
          <w:rFonts w:hint="default" w:ascii="Times New Roman" w:hAnsi="Times New Roman" w:eastAsia="仿宋_GB2312" w:cs="Times New Roman"/>
          <w:sz w:val="32"/>
          <w:highlight w:val="none"/>
        </w:rPr>
      </w:pPr>
      <w:r>
        <w:rPr>
          <w:rFonts w:hint="eastAsia" w:eastAsia="仿宋_GB2312" w:cs="Times New Roman"/>
          <w:sz w:val="32"/>
          <w:highlight w:val="none"/>
          <w:lang w:val="en-US" w:eastAsia="zh-CN"/>
        </w:rPr>
        <w:t>10</w:t>
      </w:r>
      <w:r>
        <w:rPr>
          <w:rFonts w:hint="default" w:ascii="Times New Roman" w:hAnsi="Times New Roman" w:eastAsia="仿宋_GB2312" w:cs="Times New Roman"/>
          <w:sz w:val="32"/>
          <w:highlight w:val="none"/>
          <w:lang w:val="en-US" w:eastAsia="zh-CN"/>
        </w:rPr>
        <w:t>.</w:t>
      </w:r>
      <w:r>
        <w:rPr>
          <w:rFonts w:hint="default" w:ascii="Times New Roman" w:hAnsi="Times New Roman" w:eastAsia="仿宋_GB2312" w:cs="Times New Roman"/>
          <w:sz w:val="32"/>
          <w:highlight w:val="none"/>
          <w:lang w:eastAsia="zh-CN"/>
        </w:rPr>
        <w:t>申报单位</w:t>
      </w:r>
      <w:r>
        <w:rPr>
          <w:rFonts w:hint="default" w:ascii="Times New Roman" w:hAnsi="Times New Roman" w:eastAsia="仿宋_GB2312" w:cs="Times New Roman"/>
          <w:sz w:val="32"/>
          <w:highlight w:val="none"/>
        </w:rPr>
        <w:t>研发能力、</w:t>
      </w:r>
      <w:r>
        <w:rPr>
          <w:rFonts w:hint="eastAsia" w:eastAsia="仿宋_GB2312" w:cs="Times New Roman"/>
          <w:sz w:val="32"/>
          <w:highlight w:val="none"/>
          <w:lang w:val="en-US" w:eastAsia="zh-CN"/>
        </w:rPr>
        <w:t>奖励荣誉</w:t>
      </w:r>
      <w:r>
        <w:rPr>
          <w:rFonts w:hint="default" w:ascii="Times New Roman" w:hAnsi="Times New Roman" w:eastAsia="仿宋_GB2312" w:cs="Times New Roman"/>
          <w:sz w:val="32"/>
          <w:highlight w:val="none"/>
        </w:rPr>
        <w:t>相关证明材料</w:t>
      </w:r>
      <w:r>
        <w:rPr>
          <w:rFonts w:hint="eastAsia" w:eastAsia="仿宋_GB2312" w:cs="Times New Roman"/>
          <w:sz w:val="32"/>
          <w:highlight w:val="none"/>
          <w:lang w:eastAsia="zh-CN"/>
        </w:rPr>
        <w:t>，</w:t>
      </w:r>
      <w:r>
        <w:rPr>
          <w:rFonts w:hint="default" w:ascii="Times New Roman" w:hAnsi="Times New Roman" w:eastAsia="仿宋_GB2312" w:cs="Times New Roman"/>
          <w:sz w:val="32"/>
          <w:highlight w:val="none"/>
        </w:rPr>
        <w:t>如研发平台、</w:t>
      </w:r>
      <w:r>
        <w:rPr>
          <w:rFonts w:hint="eastAsia" w:eastAsia="仿宋_GB2312" w:cs="Times New Roman"/>
          <w:sz w:val="32"/>
          <w:highlight w:val="none"/>
          <w:lang w:val="en-US" w:eastAsia="zh-CN"/>
        </w:rPr>
        <w:t>国家（部）级荣誉称号、省（部）级荣誉称号</w:t>
      </w:r>
      <w:r>
        <w:rPr>
          <w:rFonts w:hint="default" w:ascii="Times New Roman" w:hAnsi="Times New Roman" w:eastAsia="仿宋_GB2312" w:cs="Times New Roman"/>
          <w:kern w:val="2"/>
          <w:sz w:val="32"/>
          <w:szCs w:val="22"/>
          <w:highlight w:val="none"/>
          <w:lang w:val="en-US" w:eastAsia="zh-CN" w:bidi="ar-SA"/>
        </w:rPr>
        <w:t>（复印件，加盖公章）</w:t>
      </w:r>
      <w:r>
        <w:rPr>
          <w:rStyle w:val="8"/>
          <w:rFonts w:hint="default" w:ascii="Times New Roman" w:hAnsi="Times New Roman" w:eastAsia="仿宋_GB2312" w:cs="Times New Roman"/>
          <w:color w:val="auto"/>
          <w:kern w:val="0"/>
          <w:sz w:val="32"/>
          <w:szCs w:val="32"/>
          <w:highlight w:val="none"/>
          <w:lang w:val="en-US" w:eastAsia="zh-CN" w:bidi="ar"/>
        </w:rPr>
        <w:t>；</w:t>
      </w:r>
    </w:p>
    <w:p w14:paraId="1961EA79">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rPr>
      </w:pPr>
      <w:r>
        <w:rPr>
          <w:rStyle w:val="8"/>
          <w:rFonts w:hint="default" w:ascii="Times New Roman" w:hAnsi="Times New Roman" w:eastAsia="仿宋_GB2312" w:cs="Times New Roman"/>
          <w:bCs/>
          <w:color w:val="auto"/>
          <w:sz w:val="32"/>
          <w:szCs w:val="32"/>
          <w:highlight w:val="none"/>
          <w:lang w:val="en-US" w:eastAsia="zh-CN"/>
        </w:rPr>
        <w:t>1</w:t>
      </w:r>
      <w:r>
        <w:rPr>
          <w:rStyle w:val="8"/>
          <w:rFonts w:hint="eastAsia" w:ascii="Times New Roman" w:hAnsi="Times New Roman" w:eastAsia="仿宋_GB2312" w:cs="Times New Roman"/>
          <w:bCs/>
          <w:color w:val="auto"/>
          <w:sz w:val="32"/>
          <w:szCs w:val="32"/>
          <w:highlight w:val="none"/>
          <w:lang w:val="en-US" w:eastAsia="zh-CN"/>
        </w:rPr>
        <w:t>1</w:t>
      </w:r>
      <w:r>
        <w:rPr>
          <w:rStyle w:val="8"/>
          <w:rFonts w:hint="default" w:ascii="Times New Roman" w:hAnsi="Times New Roman" w:eastAsia="仿宋_GB2312" w:cs="Times New Roman"/>
          <w:bCs/>
          <w:color w:val="auto"/>
          <w:sz w:val="32"/>
          <w:szCs w:val="32"/>
          <w:highlight w:val="none"/>
        </w:rPr>
        <w:t>.申报项目实施方案和验收报告</w:t>
      </w:r>
      <w:r>
        <w:rPr>
          <w:rStyle w:val="8"/>
          <w:rFonts w:hint="default" w:ascii="Times New Roman" w:hAnsi="Times New Roman" w:eastAsia="仿宋_GB2312" w:cs="Times New Roman"/>
          <w:bCs/>
          <w:color w:val="auto"/>
          <w:sz w:val="32"/>
          <w:szCs w:val="32"/>
          <w:highlight w:val="none"/>
          <w:lang w:eastAsia="zh-CN"/>
        </w:rPr>
        <w:t>（</w:t>
      </w:r>
      <w:r>
        <w:rPr>
          <w:rStyle w:val="8"/>
          <w:rFonts w:hint="eastAsia" w:ascii="Times New Roman" w:hAnsi="Times New Roman" w:eastAsia="仿宋_GB2312" w:cs="Times New Roman"/>
          <w:bCs/>
          <w:color w:val="auto"/>
          <w:sz w:val="32"/>
          <w:szCs w:val="32"/>
          <w:highlight w:val="none"/>
          <w:lang w:val="en-US" w:eastAsia="zh-CN"/>
        </w:rPr>
        <w:t>复印件</w:t>
      </w:r>
      <w:r>
        <w:rPr>
          <w:rStyle w:val="8"/>
          <w:rFonts w:hint="default" w:ascii="Times New Roman" w:hAnsi="Times New Roman" w:eastAsia="仿宋_GB2312" w:cs="Times New Roman"/>
          <w:bCs/>
          <w:color w:val="auto"/>
          <w:sz w:val="32"/>
          <w:szCs w:val="32"/>
          <w:highlight w:val="none"/>
          <w:lang w:eastAsia="zh-CN"/>
        </w:rPr>
        <w:t>，</w:t>
      </w:r>
      <w:r>
        <w:rPr>
          <w:rStyle w:val="8"/>
          <w:rFonts w:hint="default" w:ascii="Times New Roman" w:hAnsi="Times New Roman" w:eastAsia="仿宋_GB2312" w:cs="Times New Roman"/>
          <w:bCs/>
          <w:color w:val="auto"/>
          <w:sz w:val="32"/>
          <w:szCs w:val="32"/>
          <w:highlight w:val="none"/>
          <w:lang w:val="en-US" w:eastAsia="zh-CN"/>
        </w:rPr>
        <w:t>加盖公章</w:t>
      </w:r>
      <w:r>
        <w:rPr>
          <w:rStyle w:val="8"/>
          <w:rFonts w:hint="default" w:ascii="Times New Roman" w:hAnsi="Times New Roman" w:eastAsia="仿宋_GB2312" w:cs="Times New Roman"/>
          <w:bCs/>
          <w:color w:val="auto"/>
          <w:sz w:val="32"/>
          <w:szCs w:val="32"/>
          <w:highlight w:val="none"/>
          <w:lang w:eastAsia="zh-CN"/>
        </w:rPr>
        <w:t>）</w:t>
      </w:r>
      <w:r>
        <w:rPr>
          <w:rStyle w:val="8"/>
          <w:rFonts w:hint="default" w:ascii="Times New Roman" w:hAnsi="Times New Roman" w:eastAsia="仿宋_GB2312" w:cs="Times New Roman"/>
          <w:bCs/>
          <w:color w:val="auto"/>
          <w:sz w:val="32"/>
          <w:szCs w:val="32"/>
          <w:highlight w:val="none"/>
        </w:rPr>
        <w:t>；</w:t>
      </w:r>
    </w:p>
    <w:p w14:paraId="7E3BACD2">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rPr>
      </w:pPr>
      <w:r>
        <w:rPr>
          <w:rStyle w:val="8"/>
          <w:rFonts w:hint="default" w:ascii="Times New Roman" w:hAnsi="Times New Roman" w:eastAsia="仿宋_GB2312" w:cs="Times New Roman"/>
          <w:bCs/>
          <w:color w:val="auto"/>
          <w:sz w:val="32"/>
          <w:szCs w:val="32"/>
          <w:highlight w:val="none"/>
          <w:lang w:val="en-US" w:eastAsia="zh-CN"/>
        </w:rPr>
        <w:t>1</w:t>
      </w:r>
      <w:r>
        <w:rPr>
          <w:rStyle w:val="8"/>
          <w:rFonts w:hint="eastAsia" w:ascii="Times New Roman" w:hAnsi="Times New Roman" w:eastAsia="仿宋_GB2312" w:cs="Times New Roman"/>
          <w:bCs/>
          <w:color w:val="auto"/>
          <w:sz w:val="32"/>
          <w:szCs w:val="32"/>
          <w:highlight w:val="none"/>
          <w:lang w:val="en-US" w:eastAsia="zh-CN"/>
        </w:rPr>
        <w:t>2</w:t>
      </w:r>
      <w:r>
        <w:rPr>
          <w:rStyle w:val="8"/>
          <w:rFonts w:hint="default" w:ascii="Times New Roman" w:hAnsi="Times New Roman" w:eastAsia="仿宋_GB2312" w:cs="Times New Roman"/>
          <w:bCs/>
          <w:color w:val="auto"/>
          <w:sz w:val="32"/>
          <w:szCs w:val="32"/>
          <w:highlight w:val="none"/>
          <w:lang w:val="en-US" w:eastAsia="zh-CN"/>
        </w:rPr>
        <w:t>.</w:t>
      </w:r>
      <w:r>
        <w:rPr>
          <w:rStyle w:val="8"/>
          <w:rFonts w:hint="default" w:ascii="Times New Roman" w:hAnsi="Times New Roman" w:eastAsia="仿宋_GB2312" w:cs="Times New Roman"/>
          <w:bCs/>
          <w:color w:val="auto"/>
          <w:sz w:val="32"/>
          <w:szCs w:val="32"/>
          <w:highlight w:val="none"/>
        </w:rPr>
        <w:t>申报项目</w:t>
      </w:r>
      <w:r>
        <w:rPr>
          <w:rStyle w:val="8"/>
          <w:rFonts w:hint="default" w:ascii="Times New Roman" w:hAnsi="Times New Roman" w:eastAsia="仿宋_GB2312" w:cs="Times New Roman"/>
          <w:bCs/>
          <w:color w:val="auto"/>
          <w:sz w:val="32"/>
          <w:szCs w:val="32"/>
          <w:highlight w:val="none"/>
          <w:lang w:val="en-US" w:eastAsia="zh-CN"/>
        </w:rPr>
        <w:t>的应用情况、</w:t>
      </w:r>
      <w:r>
        <w:rPr>
          <w:rStyle w:val="8"/>
          <w:rFonts w:hint="default" w:ascii="Times New Roman" w:hAnsi="Times New Roman" w:eastAsia="仿宋_GB2312" w:cs="Times New Roman"/>
          <w:bCs/>
          <w:color w:val="auto"/>
          <w:sz w:val="32"/>
          <w:szCs w:val="32"/>
          <w:highlight w:val="none"/>
        </w:rPr>
        <w:t>经济效益和社会效益、市场应用前景</w:t>
      </w:r>
      <w:r>
        <w:rPr>
          <w:rStyle w:val="8"/>
          <w:rFonts w:hint="default" w:ascii="Times New Roman" w:hAnsi="Times New Roman" w:eastAsia="仿宋_GB2312" w:cs="Times New Roman"/>
          <w:bCs/>
          <w:color w:val="auto"/>
          <w:sz w:val="32"/>
          <w:szCs w:val="32"/>
          <w:highlight w:val="none"/>
          <w:lang w:eastAsia="zh-CN"/>
        </w:rPr>
        <w:t>、</w:t>
      </w:r>
      <w:r>
        <w:rPr>
          <w:rStyle w:val="8"/>
          <w:rFonts w:hint="default" w:ascii="Times New Roman" w:hAnsi="Times New Roman" w:eastAsia="仿宋_GB2312" w:cs="Times New Roman"/>
          <w:bCs/>
          <w:color w:val="auto"/>
          <w:sz w:val="32"/>
          <w:szCs w:val="32"/>
          <w:highlight w:val="none"/>
        </w:rPr>
        <w:t>带动效应</w:t>
      </w:r>
      <w:r>
        <w:rPr>
          <w:rStyle w:val="8"/>
          <w:rFonts w:hint="default" w:ascii="Times New Roman" w:hAnsi="Times New Roman" w:eastAsia="仿宋_GB2312" w:cs="Times New Roman"/>
          <w:bCs/>
          <w:color w:val="auto"/>
          <w:sz w:val="32"/>
          <w:szCs w:val="32"/>
          <w:highlight w:val="none"/>
          <w:lang w:val="en-US" w:eastAsia="zh-CN"/>
        </w:rPr>
        <w:t>的佐证材料</w:t>
      </w:r>
      <w:r>
        <w:rPr>
          <w:rFonts w:hint="default" w:ascii="Times New Roman" w:hAnsi="Times New Roman" w:eastAsia="仿宋_GB2312" w:cs="Times New Roman"/>
          <w:kern w:val="2"/>
          <w:sz w:val="32"/>
          <w:szCs w:val="22"/>
          <w:highlight w:val="none"/>
          <w:lang w:val="en-US" w:eastAsia="zh-CN" w:bidi="ar-SA"/>
        </w:rPr>
        <w:t>（复印件，加盖公章）</w:t>
      </w:r>
      <w:r>
        <w:rPr>
          <w:rStyle w:val="8"/>
          <w:rFonts w:hint="default" w:ascii="Times New Roman" w:hAnsi="Times New Roman" w:eastAsia="仿宋_GB2312" w:cs="Times New Roman"/>
          <w:bCs/>
          <w:color w:val="auto"/>
          <w:sz w:val="32"/>
          <w:szCs w:val="32"/>
          <w:highlight w:val="none"/>
        </w:rPr>
        <w:t>；</w:t>
      </w:r>
    </w:p>
    <w:p w14:paraId="1FB04991">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color w:val="auto"/>
          <w:kern w:val="0"/>
          <w:sz w:val="32"/>
          <w:szCs w:val="32"/>
          <w:highlight w:val="none"/>
          <w:lang w:bidi="ar"/>
        </w:rPr>
      </w:pPr>
      <w:r>
        <w:rPr>
          <w:rStyle w:val="8"/>
          <w:rFonts w:hint="default" w:ascii="Times New Roman" w:hAnsi="Times New Roman" w:eastAsia="仿宋_GB2312" w:cs="Times New Roman"/>
          <w:color w:val="auto"/>
          <w:kern w:val="0"/>
          <w:sz w:val="32"/>
          <w:szCs w:val="32"/>
          <w:highlight w:val="none"/>
          <w:lang w:val="en-US" w:eastAsia="zh-CN" w:bidi="ar"/>
        </w:rPr>
        <w:t>1</w:t>
      </w:r>
      <w:r>
        <w:rPr>
          <w:rStyle w:val="8"/>
          <w:rFonts w:hint="eastAsia" w:ascii="Times New Roman" w:hAnsi="Times New Roman" w:eastAsia="仿宋_GB2312" w:cs="Times New Roman"/>
          <w:color w:val="auto"/>
          <w:kern w:val="0"/>
          <w:sz w:val="32"/>
          <w:szCs w:val="32"/>
          <w:highlight w:val="none"/>
          <w:lang w:val="en-US" w:eastAsia="zh-CN" w:bidi="ar"/>
        </w:rPr>
        <w:t>3</w:t>
      </w:r>
      <w:r>
        <w:rPr>
          <w:rStyle w:val="8"/>
          <w:rFonts w:hint="default" w:ascii="Times New Roman" w:hAnsi="Times New Roman" w:eastAsia="仿宋_GB2312" w:cs="Times New Roman"/>
          <w:color w:val="auto"/>
          <w:kern w:val="0"/>
          <w:sz w:val="32"/>
          <w:szCs w:val="32"/>
          <w:highlight w:val="none"/>
          <w:lang w:val="en-US" w:eastAsia="zh-CN" w:bidi="ar"/>
        </w:rPr>
        <w:t>.</w:t>
      </w:r>
      <w:r>
        <w:rPr>
          <w:rStyle w:val="8"/>
          <w:rFonts w:hint="default" w:ascii="Times New Roman" w:hAnsi="Times New Roman" w:eastAsia="仿宋_GB2312" w:cs="Times New Roman"/>
          <w:color w:val="auto"/>
          <w:kern w:val="0"/>
          <w:sz w:val="32"/>
          <w:szCs w:val="32"/>
          <w:highlight w:val="none"/>
          <w:lang w:bidi="ar"/>
        </w:rPr>
        <w:t>202</w:t>
      </w:r>
      <w:r>
        <w:rPr>
          <w:rStyle w:val="8"/>
          <w:rFonts w:hint="default" w:ascii="Times New Roman" w:hAnsi="Times New Roman" w:eastAsia="仿宋_GB2312" w:cs="Times New Roman"/>
          <w:color w:val="auto"/>
          <w:kern w:val="0"/>
          <w:sz w:val="32"/>
          <w:szCs w:val="32"/>
          <w:highlight w:val="none"/>
          <w:lang w:val="en-US" w:eastAsia="zh-CN" w:bidi="ar"/>
        </w:rPr>
        <w:t>1-</w:t>
      </w:r>
      <w:r>
        <w:rPr>
          <w:rStyle w:val="8"/>
          <w:rFonts w:hint="default" w:ascii="Times New Roman" w:hAnsi="Times New Roman" w:eastAsia="仿宋_GB2312" w:cs="Times New Roman"/>
          <w:color w:val="auto"/>
          <w:kern w:val="0"/>
          <w:sz w:val="32"/>
          <w:szCs w:val="32"/>
          <w:highlight w:val="none"/>
          <w:lang w:bidi="ar"/>
        </w:rPr>
        <w:t>202</w:t>
      </w:r>
      <w:r>
        <w:rPr>
          <w:rStyle w:val="8"/>
          <w:rFonts w:hint="default" w:ascii="Times New Roman" w:hAnsi="Times New Roman" w:eastAsia="仿宋_GB2312" w:cs="Times New Roman"/>
          <w:color w:val="auto"/>
          <w:kern w:val="0"/>
          <w:sz w:val="32"/>
          <w:szCs w:val="32"/>
          <w:highlight w:val="none"/>
          <w:lang w:val="en-US" w:eastAsia="zh-CN" w:bidi="ar"/>
        </w:rPr>
        <w:t>4</w:t>
      </w:r>
      <w:r>
        <w:rPr>
          <w:rStyle w:val="8"/>
          <w:rFonts w:hint="default" w:ascii="Times New Roman" w:hAnsi="Times New Roman" w:eastAsia="仿宋_GB2312" w:cs="Times New Roman"/>
          <w:color w:val="auto"/>
          <w:kern w:val="0"/>
          <w:sz w:val="32"/>
          <w:szCs w:val="32"/>
          <w:highlight w:val="none"/>
          <w:lang w:bidi="ar"/>
        </w:rPr>
        <w:t>年度该应用场景主要推广服务用户清单（含客户名称、项目名称、合同签订日期等，涉及商业秘密的可不提供）；</w:t>
      </w:r>
    </w:p>
    <w:p w14:paraId="29827014">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r>
        <w:rPr>
          <w:rStyle w:val="8"/>
          <w:rFonts w:hint="default" w:ascii="Times New Roman" w:hAnsi="Times New Roman" w:eastAsia="仿宋_GB2312" w:cs="Times New Roman"/>
          <w:bCs/>
          <w:color w:val="auto"/>
          <w:sz w:val="32"/>
          <w:szCs w:val="32"/>
          <w:highlight w:val="none"/>
          <w:lang w:val="en-US" w:eastAsia="zh-CN"/>
        </w:rPr>
        <w:t>1</w:t>
      </w:r>
      <w:r>
        <w:rPr>
          <w:rStyle w:val="8"/>
          <w:rFonts w:hint="eastAsia" w:ascii="Times New Roman" w:hAnsi="Times New Roman" w:eastAsia="仿宋_GB2312" w:cs="Times New Roman"/>
          <w:bCs/>
          <w:color w:val="auto"/>
          <w:sz w:val="32"/>
          <w:szCs w:val="32"/>
          <w:highlight w:val="none"/>
          <w:lang w:val="en-US" w:eastAsia="zh-CN"/>
        </w:rPr>
        <w:t>4</w:t>
      </w:r>
      <w:r>
        <w:rPr>
          <w:rStyle w:val="8"/>
          <w:rFonts w:hint="default" w:ascii="Times New Roman" w:hAnsi="Times New Roman" w:eastAsia="仿宋_GB2312" w:cs="Times New Roman"/>
          <w:bCs/>
          <w:color w:val="auto"/>
          <w:sz w:val="32"/>
          <w:szCs w:val="32"/>
          <w:highlight w:val="none"/>
          <w:lang w:val="en-US" w:eastAsia="zh-CN"/>
        </w:rPr>
        <w:t>.</w:t>
      </w:r>
      <w:r>
        <w:rPr>
          <w:rStyle w:val="8"/>
          <w:rFonts w:hint="default" w:ascii="Times New Roman" w:hAnsi="Times New Roman" w:eastAsia="仿宋_GB2312" w:cs="Times New Roman"/>
          <w:bCs/>
          <w:color w:val="auto"/>
          <w:sz w:val="32"/>
          <w:szCs w:val="32"/>
          <w:highlight w:val="none"/>
        </w:rPr>
        <w:t>申报项目取得的核心技术成果佐证材料、专利或知识产权证书、</w:t>
      </w:r>
      <w:r>
        <w:rPr>
          <w:rStyle w:val="8"/>
          <w:rFonts w:hint="default" w:ascii="Times New Roman" w:hAnsi="Times New Roman" w:eastAsia="仿宋_GB2312" w:cs="Times New Roman"/>
          <w:bCs/>
          <w:color w:val="auto"/>
          <w:sz w:val="32"/>
          <w:szCs w:val="32"/>
          <w:highlight w:val="none"/>
          <w:lang w:val="en-US" w:eastAsia="zh-CN"/>
        </w:rPr>
        <w:t>荣誉证书、</w:t>
      </w:r>
      <w:r>
        <w:rPr>
          <w:rStyle w:val="8"/>
          <w:rFonts w:hint="default" w:ascii="Times New Roman" w:hAnsi="Times New Roman" w:eastAsia="仿宋_GB2312" w:cs="Times New Roman"/>
          <w:bCs/>
          <w:color w:val="auto"/>
          <w:sz w:val="32"/>
          <w:szCs w:val="32"/>
          <w:highlight w:val="none"/>
        </w:rPr>
        <w:t>检测报告等</w:t>
      </w:r>
      <w:r>
        <w:rPr>
          <w:rFonts w:hint="default" w:ascii="Times New Roman" w:hAnsi="Times New Roman" w:eastAsia="仿宋_GB2312" w:cs="Times New Roman"/>
          <w:kern w:val="2"/>
          <w:sz w:val="32"/>
          <w:szCs w:val="22"/>
          <w:highlight w:val="none"/>
          <w:lang w:val="en-US" w:eastAsia="zh-CN" w:bidi="ar-SA"/>
        </w:rPr>
        <w:t>（复印件，加盖公章）</w:t>
      </w:r>
      <w:r>
        <w:rPr>
          <w:rFonts w:hint="eastAsia" w:ascii="Times New Roman" w:hAnsi="Times New Roman" w:eastAsia="仿宋_GB2312" w:cs="Times New Roman"/>
          <w:kern w:val="2"/>
          <w:sz w:val="32"/>
          <w:szCs w:val="22"/>
          <w:highlight w:val="none"/>
          <w:lang w:val="en-US" w:eastAsia="zh-CN" w:bidi="ar-SA"/>
        </w:rPr>
        <w:t>，并汇总形成excel清单；</w:t>
      </w:r>
    </w:p>
    <w:p w14:paraId="00C020BD">
      <w:pPr>
        <w:keepNext w:val="0"/>
        <w:keepLines w:val="0"/>
        <w:pageBreakBefore w:val="0"/>
        <w:kinsoku/>
        <w:wordWrap/>
        <w:overflowPunct/>
        <w:topLinePunct w:val="0"/>
        <w:autoSpaceDE/>
        <w:autoSpaceDN/>
        <w:bidi w:val="0"/>
        <w:adjustRightInd/>
        <w:snapToGrid/>
        <w:spacing w:after="0"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r>
        <w:rPr>
          <w:rStyle w:val="8"/>
          <w:rFonts w:hint="default" w:ascii="Times New Roman" w:hAnsi="Times New Roman" w:cs="Times New Roman"/>
          <w:bCs/>
          <w:color w:val="auto"/>
          <w:sz w:val="32"/>
          <w:szCs w:val="32"/>
          <w:highlight w:val="none"/>
          <w:lang w:val="en-US" w:eastAsia="zh-CN"/>
        </w:rPr>
        <w:t>1</w:t>
      </w:r>
      <w:r>
        <w:rPr>
          <w:rStyle w:val="8"/>
          <w:rFonts w:hint="eastAsia" w:cs="Times New Roman"/>
          <w:bCs/>
          <w:color w:val="auto"/>
          <w:sz w:val="32"/>
          <w:szCs w:val="32"/>
          <w:highlight w:val="none"/>
          <w:lang w:val="en-US" w:eastAsia="zh-CN"/>
        </w:rPr>
        <w:t>5</w:t>
      </w:r>
      <w:r>
        <w:rPr>
          <w:rStyle w:val="8"/>
          <w:rFonts w:hint="default" w:ascii="Times New Roman" w:hAnsi="Times New Roman" w:cs="Times New Roman"/>
          <w:bCs/>
          <w:color w:val="auto"/>
          <w:sz w:val="32"/>
          <w:szCs w:val="32"/>
          <w:highlight w:val="none"/>
          <w:lang w:val="en-US" w:eastAsia="zh-CN"/>
        </w:rPr>
        <w:t>.</w:t>
      </w:r>
      <w:r>
        <w:rPr>
          <w:rStyle w:val="8"/>
          <w:rFonts w:hint="default" w:ascii="Times New Roman" w:hAnsi="Times New Roman" w:eastAsia="仿宋_GB2312" w:cs="Times New Roman"/>
          <w:bCs/>
          <w:color w:val="auto"/>
          <w:sz w:val="32"/>
          <w:szCs w:val="32"/>
          <w:highlight w:val="none"/>
          <w:lang w:val="en-US" w:eastAsia="zh-CN"/>
        </w:rPr>
        <w:t>申报单位对项目实际投入资金成本的相关资料：</w:t>
      </w:r>
    </w:p>
    <w:p w14:paraId="673AA78B">
      <w:pPr>
        <w:keepNext w:val="0"/>
        <w:keepLines w:val="0"/>
        <w:pageBreakBefore w:val="0"/>
        <w:kinsoku/>
        <w:wordWrap/>
        <w:overflowPunct/>
        <w:topLinePunct w:val="0"/>
        <w:autoSpaceDE/>
        <w:autoSpaceDN/>
        <w:bidi w:val="0"/>
        <w:adjustRightInd/>
        <w:snapToGrid/>
        <w:spacing w:after="0" w:afterLines="0" w:line="540" w:lineRule="exact"/>
        <w:ind w:firstLine="640" w:firstLineChars="200"/>
        <w:textAlignment w:val="auto"/>
        <w:rPr>
          <w:rFonts w:hint="default" w:ascii="Times New Roman" w:hAnsi="Times New Roman" w:eastAsia="仿宋_GB2312" w:cs="Times New Roman"/>
          <w:color w:val="auto"/>
          <w:sz w:val="32"/>
          <w:szCs w:val="32"/>
          <w:highlight w:val="none"/>
        </w:rPr>
      </w:pPr>
      <w:r>
        <w:rPr>
          <w:rStyle w:val="8"/>
          <w:rFonts w:hint="default" w:ascii="Times New Roman" w:hAnsi="Times New Roman" w:eastAsia="仿宋_GB2312" w:cs="Times New Roman"/>
          <w:bCs/>
          <w:color w:val="auto"/>
          <w:sz w:val="32"/>
          <w:szCs w:val="32"/>
          <w:highlight w:val="none"/>
          <w:lang w:eastAsia="zh-CN"/>
        </w:rPr>
        <w:t>（</w:t>
      </w:r>
      <w:r>
        <w:rPr>
          <w:rStyle w:val="8"/>
          <w:rFonts w:hint="default" w:ascii="Times New Roman" w:hAnsi="Times New Roman" w:eastAsia="仿宋_GB2312" w:cs="Times New Roman"/>
          <w:bCs/>
          <w:color w:val="auto"/>
          <w:sz w:val="32"/>
          <w:szCs w:val="32"/>
          <w:highlight w:val="none"/>
          <w:lang w:val="en-US" w:eastAsia="zh-CN"/>
        </w:rPr>
        <w:t>1</w:t>
      </w:r>
      <w:r>
        <w:rPr>
          <w:rStyle w:val="8"/>
          <w:rFonts w:hint="default" w:ascii="Times New Roman" w:hAnsi="Times New Roman" w:eastAsia="仿宋_GB2312" w:cs="Times New Roman"/>
          <w:bCs/>
          <w:color w:val="auto"/>
          <w:sz w:val="32"/>
          <w:szCs w:val="32"/>
          <w:highlight w:val="none"/>
          <w:lang w:eastAsia="zh-CN"/>
        </w:rPr>
        <w:t>）</w:t>
      </w:r>
      <w:r>
        <w:rPr>
          <w:rStyle w:val="8"/>
          <w:rFonts w:hint="default" w:ascii="Times New Roman" w:hAnsi="Times New Roman" w:eastAsia="仿宋_GB2312" w:cs="Times New Roman"/>
          <w:bCs/>
          <w:color w:val="auto"/>
          <w:kern w:val="2"/>
          <w:sz w:val="32"/>
          <w:szCs w:val="32"/>
          <w:highlight w:val="none"/>
          <w:lang w:val="en-US" w:eastAsia="zh-CN" w:bidi="ar-SA"/>
        </w:rPr>
        <w:t>专项审计报告复印件（模板见附件</w:t>
      </w:r>
      <w:r>
        <w:rPr>
          <w:rStyle w:val="8"/>
          <w:rFonts w:hint="eastAsia" w:eastAsia="仿宋_GB2312" w:cs="Times New Roman"/>
          <w:bCs/>
          <w:color w:val="auto"/>
          <w:kern w:val="2"/>
          <w:sz w:val="32"/>
          <w:szCs w:val="32"/>
          <w:highlight w:val="none"/>
          <w:lang w:val="en-US" w:eastAsia="zh-CN" w:bidi="ar-SA"/>
        </w:rPr>
        <w:t>5—5，复印件，加盖公章</w:t>
      </w:r>
      <w:r>
        <w:rPr>
          <w:rStyle w:val="8"/>
          <w:rFonts w:hint="default" w:ascii="Times New Roman" w:hAnsi="Times New Roman" w:eastAsia="仿宋_GB2312" w:cs="Times New Roman"/>
          <w:bCs/>
          <w:color w:val="auto"/>
          <w:kern w:val="2"/>
          <w:sz w:val="32"/>
          <w:szCs w:val="32"/>
          <w:highlight w:val="none"/>
          <w:lang w:val="en-US" w:eastAsia="zh-CN" w:bidi="ar-SA"/>
        </w:rPr>
        <w:t>）</w:t>
      </w:r>
      <w:r>
        <w:rPr>
          <w:rStyle w:val="8"/>
          <w:rFonts w:hint="default" w:ascii="Times New Roman" w:hAnsi="Times New Roman" w:eastAsia="仿宋_GB2312" w:cs="Times New Roman"/>
          <w:bCs/>
          <w:color w:val="auto"/>
          <w:sz w:val="32"/>
          <w:szCs w:val="32"/>
          <w:highlight w:val="none"/>
          <w:lang w:eastAsia="zh-CN"/>
        </w:rPr>
        <w:t>；</w:t>
      </w:r>
    </w:p>
    <w:p w14:paraId="5C52B025">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r>
        <w:rPr>
          <w:rStyle w:val="8"/>
          <w:rFonts w:hint="default" w:ascii="Times New Roman" w:hAnsi="Times New Roman" w:eastAsia="仿宋_GB2312" w:cs="Times New Roman"/>
          <w:bCs/>
          <w:color w:val="auto"/>
          <w:sz w:val="32"/>
          <w:szCs w:val="32"/>
          <w:highlight w:val="none"/>
          <w:lang w:val="en-US" w:eastAsia="zh-CN"/>
        </w:rPr>
        <w:t>（2）费用支出有关</w:t>
      </w:r>
      <w:r>
        <w:rPr>
          <w:rStyle w:val="8"/>
          <w:rFonts w:hint="default" w:ascii="Times New Roman" w:hAnsi="Times New Roman" w:eastAsia="仿宋_GB2312" w:cs="Times New Roman"/>
          <w:bCs/>
          <w:color w:val="auto"/>
          <w:sz w:val="32"/>
          <w:szCs w:val="32"/>
          <w:highlight w:val="none"/>
        </w:rPr>
        <w:t>佐证材</w:t>
      </w:r>
      <w:r>
        <w:rPr>
          <w:rStyle w:val="8"/>
          <w:rFonts w:hint="default" w:ascii="Times New Roman" w:hAnsi="Times New Roman" w:eastAsia="仿宋_GB2312" w:cs="Times New Roman"/>
          <w:bCs/>
          <w:color w:val="auto"/>
          <w:kern w:val="2"/>
          <w:sz w:val="32"/>
          <w:szCs w:val="32"/>
          <w:highlight w:val="none"/>
          <w:lang w:val="en-US" w:eastAsia="zh-CN" w:bidi="ar-SA"/>
        </w:rPr>
        <w:t>料（包含购买或委托开发人工智能软件清单、主要采购</w:t>
      </w:r>
      <w:r>
        <w:rPr>
          <w:rStyle w:val="8"/>
          <w:rFonts w:hint="default" w:ascii="Times New Roman" w:hAnsi="Times New Roman" w:eastAsia="仿宋_GB2312" w:cs="Times New Roman"/>
          <w:bCs/>
          <w:color w:val="auto"/>
          <w:sz w:val="32"/>
          <w:szCs w:val="32"/>
          <w:highlight w:val="none"/>
        </w:rPr>
        <w:t>合同、费用支出清单、发票、银行付款</w:t>
      </w:r>
      <w:r>
        <w:rPr>
          <w:rStyle w:val="8"/>
          <w:rFonts w:hint="default" w:ascii="Times New Roman" w:hAnsi="Times New Roman" w:eastAsia="仿宋_GB2312" w:cs="Times New Roman"/>
          <w:bCs/>
          <w:color w:val="auto"/>
          <w:sz w:val="32"/>
          <w:szCs w:val="32"/>
          <w:highlight w:val="none"/>
          <w:lang w:val="en-US" w:eastAsia="zh-CN"/>
        </w:rPr>
        <w:t>凭证等）</w:t>
      </w:r>
      <w:r>
        <w:rPr>
          <w:rFonts w:hint="default" w:ascii="Times New Roman" w:hAnsi="Times New Roman" w:eastAsia="仿宋_GB2312" w:cs="Times New Roman"/>
          <w:kern w:val="2"/>
          <w:sz w:val="32"/>
          <w:szCs w:val="22"/>
          <w:highlight w:val="none"/>
          <w:lang w:val="en-US" w:eastAsia="zh-CN" w:bidi="ar-SA"/>
        </w:rPr>
        <w:t>（复印件，加盖公章）</w:t>
      </w:r>
      <w:r>
        <w:rPr>
          <w:rStyle w:val="8"/>
          <w:rFonts w:hint="eastAsia" w:ascii="Times New Roman" w:hAnsi="Times New Roman" w:eastAsia="仿宋_GB2312" w:cs="Times New Roman"/>
          <w:bCs/>
          <w:color w:val="auto"/>
          <w:sz w:val="32"/>
          <w:szCs w:val="32"/>
          <w:highlight w:val="none"/>
          <w:lang w:val="en-US" w:eastAsia="zh-CN"/>
        </w:rPr>
        <w:t>；</w:t>
      </w:r>
    </w:p>
    <w:p w14:paraId="4A915210">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Fonts w:hint="default" w:ascii="Times New Roman" w:hAnsi="Times New Roman" w:eastAsia="仿宋_GB2312" w:cs="Times New Roman"/>
          <w:kern w:val="2"/>
          <w:sz w:val="32"/>
          <w:szCs w:val="22"/>
          <w:highlight w:val="none"/>
          <w:lang w:val="en-US" w:eastAsia="zh-CN" w:bidi="ar-SA"/>
        </w:rPr>
      </w:pPr>
      <w:r>
        <w:rPr>
          <w:rFonts w:hint="eastAsia" w:ascii="Times New Roman" w:hAnsi="Times New Roman" w:eastAsia="仿宋_GB2312" w:cs="Times New Roman"/>
          <w:kern w:val="2"/>
          <w:sz w:val="32"/>
          <w:szCs w:val="22"/>
          <w:highlight w:val="none"/>
          <w:lang w:val="en-US" w:eastAsia="zh-CN" w:bidi="ar-SA"/>
        </w:rPr>
        <w:t>（3）如项目涉及委外研发，提供委外研发占比相关证明材料</w:t>
      </w:r>
      <w:r>
        <w:rPr>
          <w:rStyle w:val="8"/>
          <w:rFonts w:hint="eastAsia" w:eastAsia="仿宋_GB2312" w:cs="Times New Roman"/>
          <w:bCs/>
          <w:color w:val="auto"/>
          <w:sz w:val="32"/>
          <w:szCs w:val="32"/>
          <w:highlight w:val="none"/>
          <w:lang w:val="en-US" w:eastAsia="zh-CN"/>
        </w:rPr>
        <w:t>（</w:t>
      </w:r>
      <w:r>
        <w:rPr>
          <w:rStyle w:val="8"/>
          <w:rFonts w:hint="eastAsia" w:eastAsia="仿宋_GB2312" w:cs="Times New Roman"/>
          <w:color w:val="auto"/>
          <w:kern w:val="0"/>
          <w:sz w:val="32"/>
          <w:szCs w:val="32"/>
          <w:highlight w:val="none"/>
          <w:lang w:val="en-US" w:eastAsia="zh-CN" w:bidi="ar"/>
        </w:rPr>
        <w:t>复印件，加盖公章</w:t>
      </w:r>
      <w:r>
        <w:rPr>
          <w:rStyle w:val="8"/>
          <w:rFonts w:hint="default" w:ascii="Times New Roman" w:hAnsi="Times New Roman" w:eastAsia="仿宋_GB2312" w:cs="Times New Roman"/>
          <w:color w:val="auto"/>
          <w:kern w:val="0"/>
          <w:sz w:val="32"/>
          <w:szCs w:val="32"/>
          <w:highlight w:val="none"/>
          <w:lang w:val="zh-CN" w:eastAsia="zh-CN" w:bidi="ar"/>
        </w:rPr>
        <w:t>）</w:t>
      </w:r>
      <w:r>
        <w:rPr>
          <w:rFonts w:hint="eastAsia" w:ascii="Times New Roman" w:hAnsi="Times New Roman" w:eastAsia="仿宋_GB2312" w:cs="Times New Roman"/>
          <w:kern w:val="2"/>
          <w:sz w:val="32"/>
          <w:szCs w:val="22"/>
          <w:highlight w:val="none"/>
          <w:lang w:val="en-US" w:eastAsia="zh-CN" w:bidi="ar-SA"/>
        </w:rPr>
        <w:t>。</w:t>
      </w:r>
      <w:bookmarkStart w:id="0" w:name="_GoBack"/>
      <w:bookmarkEnd w:id="0"/>
    </w:p>
    <w:p w14:paraId="55FC82A6">
      <w:pPr>
        <w:pStyle w:val="11"/>
        <w:keepNext w:val="0"/>
        <w:keepLines w:val="0"/>
        <w:pageBreakBefore w:val="0"/>
        <w:widowControl w:val="0"/>
        <w:kinsoku/>
        <w:wordWrap/>
        <w:overflowPunct/>
        <w:topLinePunct w:val="0"/>
        <w:autoSpaceDE/>
        <w:autoSpaceDN/>
        <w:bidi w:val="0"/>
        <w:adjustRightInd/>
        <w:snapToGrid/>
        <w:spacing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r>
        <w:rPr>
          <w:rStyle w:val="8"/>
          <w:rFonts w:hint="default" w:ascii="Times New Roman" w:hAnsi="Times New Roman" w:eastAsia="仿宋_GB2312" w:cs="Times New Roman"/>
          <w:bCs/>
          <w:color w:val="auto"/>
          <w:sz w:val="32"/>
          <w:szCs w:val="32"/>
          <w:highlight w:val="none"/>
          <w:lang w:val="en-US" w:eastAsia="zh-CN"/>
        </w:rPr>
        <w:t>1</w:t>
      </w:r>
      <w:r>
        <w:rPr>
          <w:rStyle w:val="8"/>
          <w:rFonts w:hint="eastAsia" w:ascii="Times New Roman" w:hAnsi="Times New Roman" w:eastAsia="仿宋_GB2312" w:cs="Times New Roman"/>
          <w:bCs/>
          <w:color w:val="auto"/>
          <w:sz w:val="32"/>
          <w:szCs w:val="32"/>
          <w:highlight w:val="none"/>
          <w:lang w:val="en-US" w:eastAsia="zh-CN"/>
        </w:rPr>
        <w:t>6</w:t>
      </w:r>
      <w:r>
        <w:rPr>
          <w:rStyle w:val="8"/>
          <w:rFonts w:hint="default" w:ascii="Times New Roman" w:hAnsi="Times New Roman" w:eastAsia="仿宋_GB2312" w:cs="Times New Roman"/>
          <w:bCs/>
          <w:color w:val="auto"/>
          <w:sz w:val="32"/>
          <w:szCs w:val="32"/>
          <w:highlight w:val="none"/>
          <w:lang w:val="en-US" w:eastAsia="zh-CN"/>
        </w:rPr>
        <w:t>.申报单位与项目场景方签订的合作协议</w:t>
      </w:r>
      <w:r>
        <w:rPr>
          <w:rFonts w:hint="default" w:ascii="Times New Roman" w:hAnsi="Times New Roman" w:eastAsia="仿宋_GB2312" w:cs="Times New Roman"/>
          <w:kern w:val="2"/>
          <w:sz w:val="32"/>
          <w:szCs w:val="22"/>
          <w:highlight w:val="none"/>
          <w:lang w:val="en-US" w:eastAsia="zh-CN" w:bidi="ar-SA"/>
        </w:rPr>
        <w:t>，或其他证明开展</w:t>
      </w:r>
      <w:r>
        <w:rPr>
          <w:rFonts w:hint="eastAsia" w:eastAsia="仿宋_GB2312" w:cs="Times New Roman"/>
          <w:kern w:val="2"/>
          <w:sz w:val="32"/>
          <w:szCs w:val="22"/>
          <w:highlight w:val="none"/>
          <w:lang w:val="en-US" w:eastAsia="zh-CN" w:bidi="ar-SA"/>
        </w:rPr>
        <w:t>技术</w:t>
      </w:r>
      <w:r>
        <w:rPr>
          <w:rFonts w:hint="default" w:ascii="Times New Roman" w:hAnsi="Times New Roman" w:eastAsia="仿宋_GB2312" w:cs="Times New Roman"/>
          <w:kern w:val="2"/>
          <w:sz w:val="32"/>
          <w:szCs w:val="22"/>
          <w:highlight w:val="none"/>
          <w:lang w:val="en-US" w:eastAsia="zh-CN" w:bidi="ar-SA"/>
        </w:rPr>
        <w:t>应用的证明材料（适</w:t>
      </w:r>
      <w:r>
        <w:rPr>
          <w:rFonts w:hint="eastAsia" w:eastAsia="仿宋_GB2312" w:cs="Times New Roman"/>
          <w:kern w:val="2"/>
          <w:sz w:val="32"/>
          <w:szCs w:val="22"/>
          <w:highlight w:val="none"/>
          <w:lang w:val="en-US" w:eastAsia="zh-CN" w:bidi="ar-SA"/>
        </w:rPr>
        <w:t>用于</w:t>
      </w:r>
      <w:r>
        <w:rPr>
          <w:rFonts w:hint="default" w:ascii="Times New Roman" w:hAnsi="Times New Roman" w:eastAsia="仿宋_GB2312" w:cs="Times New Roman"/>
          <w:kern w:val="2"/>
          <w:sz w:val="32"/>
          <w:szCs w:val="22"/>
          <w:highlight w:val="none"/>
          <w:lang w:val="en-US" w:eastAsia="zh-CN" w:bidi="ar-SA"/>
        </w:rPr>
        <w:t>技术方和场景方属于同一单位的情形）（复印件，加盖公章）</w:t>
      </w:r>
      <w:r>
        <w:rPr>
          <w:rStyle w:val="8"/>
          <w:rFonts w:hint="default" w:ascii="Times New Roman" w:hAnsi="Times New Roman" w:eastAsia="仿宋_GB2312" w:cs="Times New Roman"/>
          <w:bCs/>
          <w:color w:val="auto"/>
          <w:sz w:val="32"/>
          <w:szCs w:val="32"/>
          <w:highlight w:val="none"/>
          <w:lang w:val="en-US" w:eastAsia="zh-CN"/>
        </w:rPr>
        <w:t>；</w:t>
      </w:r>
    </w:p>
    <w:p w14:paraId="703AAE6E">
      <w:pPr>
        <w:pStyle w:val="11"/>
        <w:keepNext w:val="0"/>
        <w:keepLines w:val="0"/>
        <w:pageBreakBefore w:val="0"/>
        <w:widowControl w:val="0"/>
        <w:kinsoku/>
        <w:wordWrap/>
        <w:overflowPunct/>
        <w:topLinePunct w:val="0"/>
        <w:autoSpaceDE/>
        <w:autoSpaceDN/>
        <w:bidi w:val="0"/>
        <w:adjustRightInd/>
        <w:snapToGrid/>
        <w:spacing w:afterLines="0" w:line="52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r>
        <w:rPr>
          <w:rStyle w:val="8"/>
          <w:rFonts w:hint="default" w:ascii="Times New Roman" w:hAnsi="Times New Roman" w:eastAsia="仿宋_GB2312" w:cs="Times New Roman"/>
          <w:bCs/>
          <w:color w:val="auto"/>
          <w:sz w:val="32"/>
          <w:szCs w:val="32"/>
          <w:highlight w:val="none"/>
          <w:lang w:val="en-US" w:eastAsia="zh-CN"/>
        </w:rPr>
        <w:t>1</w:t>
      </w:r>
      <w:r>
        <w:rPr>
          <w:rStyle w:val="8"/>
          <w:rFonts w:hint="eastAsia" w:ascii="Times New Roman" w:hAnsi="Times New Roman" w:eastAsia="仿宋_GB2312" w:cs="Times New Roman"/>
          <w:bCs/>
          <w:color w:val="auto"/>
          <w:sz w:val="32"/>
          <w:szCs w:val="32"/>
          <w:highlight w:val="none"/>
          <w:lang w:val="en-US" w:eastAsia="zh-CN"/>
        </w:rPr>
        <w:t>7</w:t>
      </w:r>
      <w:r>
        <w:rPr>
          <w:rStyle w:val="8"/>
          <w:rFonts w:hint="default" w:ascii="Times New Roman" w:hAnsi="Times New Roman" w:eastAsia="仿宋_GB2312" w:cs="Times New Roman"/>
          <w:bCs/>
          <w:color w:val="auto"/>
          <w:sz w:val="32"/>
          <w:szCs w:val="32"/>
          <w:highlight w:val="none"/>
          <w:lang w:val="en-US" w:eastAsia="zh-CN"/>
        </w:rPr>
        <w:t>.提供由项目场景方出具的同意申报单位作为唯一申报方申报示范项目</w:t>
      </w:r>
      <w:r>
        <w:rPr>
          <w:rStyle w:val="8"/>
          <w:rFonts w:hint="eastAsia" w:ascii="Times New Roman" w:hAnsi="Times New Roman" w:eastAsia="仿宋_GB2312" w:cs="Times New Roman"/>
          <w:bCs/>
          <w:color w:val="auto"/>
          <w:sz w:val="32"/>
          <w:szCs w:val="32"/>
          <w:highlight w:val="none"/>
          <w:lang w:val="en-US" w:eastAsia="zh-CN"/>
        </w:rPr>
        <w:t>的有关说明材料（材料中包含</w:t>
      </w:r>
      <w:r>
        <w:rPr>
          <w:rStyle w:val="8"/>
          <w:rFonts w:hint="default" w:ascii="Times New Roman" w:hAnsi="Times New Roman" w:eastAsia="仿宋_GB2312" w:cs="Times New Roman"/>
          <w:bCs/>
          <w:color w:val="auto"/>
          <w:sz w:val="32"/>
          <w:szCs w:val="32"/>
          <w:highlight w:val="none"/>
          <w:lang w:val="en-US" w:eastAsia="zh-CN"/>
        </w:rPr>
        <w:t>申报单位对示范项目参与情况</w:t>
      </w:r>
      <w:r>
        <w:rPr>
          <w:rStyle w:val="8"/>
          <w:rFonts w:hint="eastAsia" w:ascii="Times New Roman" w:hAnsi="Times New Roman" w:eastAsia="仿宋_GB2312" w:cs="Times New Roman"/>
          <w:bCs/>
          <w:color w:val="auto"/>
          <w:sz w:val="32"/>
          <w:szCs w:val="32"/>
          <w:highlight w:val="none"/>
          <w:lang w:val="en-US" w:eastAsia="zh-CN"/>
        </w:rPr>
        <w:t>说明，如</w:t>
      </w:r>
      <w:r>
        <w:rPr>
          <w:rStyle w:val="8"/>
          <w:rFonts w:hint="default" w:ascii="Times New Roman" w:hAnsi="Times New Roman" w:eastAsia="仿宋_GB2312" w:cs="Times New Roman"/>
          <w:bCs/>
          <w:color w:val="auto"/>
          <w:sz w:val="32"/>
          <w:szCs w:val="32"/>
          <w:highlight w:val="none"/>
          <w:lang w:val="en-US" w:eastAsia="zh-CN"/>
        </w:rPr>
        <w:t>建设内容、技术参与度、总体参与度</w:t>
      </w:r>
      <w:r>
        <w:rPr>
          <w:rStyle w:val="8"/>
          <w:rFonts w:hint="eastAsia" w:ascii="Times New Roman" w:hAnsi="Times New Roman" w:eastAsia="仿宋_GB2312" w:cs="Times New Roman"/>
          <w:bCs/>
          <w:color w:val="auto"/>
          <w:sz w:val="32"/>
          <w:szCs w:val="32"/>
          <w:highlight w:val="none"/>
          <w:lang w:val="en-US" w:eastAsia="zh-CN"/>
        </w:rPr>
        <w:t>、资金来源</w:t>
      </w:r>
      <w:r>
        <w:rPr>
          <w:rStyle w:val="8"/>
          <w:rFonts w:hint="default" w:ascii="Times New Roman" w:hAnsi="Times New Roman" w:eastAsia="仿宋_GB2312" w:cs="Times New Roman"/>
          <w:bCs/>
          <w:color w:val="auto"/>
          <w:sz w:val="32"/>
          <w:szCs w:val="32"/>
          <w:highlight w:val="none"/>
          <w:lang w:val="en-US" w:eastAsia="zh-CN"/>
        </w:rPr>
        <w:t>等</w:t>
      </w:r>
      <w:r>
        <w:rPr>
          <w:rStyle w:val="8"/>
          <w:rFonts w:hint="eastAsia" w:ascii="Times New Roman" w:hAnsi="Times New Roman" w:eastAsia="仿宋_GB2312" w:cs="Times New Roman"/>
          <w:bCs/>
          <w:color w:val="auto"/>
          <w:sz w:val="32"/>
          <w:szCs w:val="32"/>
          <w:highlight w:val="none"/>
          <w:lang w:val="en-US" w:eastAsia="zh-CN"/>
        </w:rPr>
        <w:t>）</w:t>
      </w:r>
      <w:r>
        <w:rPr>
          <w:rStyle w:val="8"/>
          <w:rFonts w:hint="default" w:ascii="Times New Roman" w:hAnsi="Times New Roman" w:eastAsia="仿宋_GB2312" w:cs="Times New Roman"/>
          <w:bCs/>
          <w:color w:val="auto"/>
          <w:sz w:val="32"/>
          <w:szCs w:val="32"/>
          <w:highlight w:val="none"/>
          <w:lang w:val="en-US" w:eastAsia="zh-CN"/>
        </w:rPr>
        <w:t>（原件，同时加盖场景方、申报单位公章）;</w:t>
      </w:r>
    </w:p>
    <w:p w14:paraId="5F5A823D">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r>
        <w:rPr>
          <w:rStyle w:val="8"/>
          <w:rFonts w:hint="default" w:ascii="Times New Roman" w:hAnsi="Times New Roman" w:eastAsia="仿宋_GB2312" w:cs="Times New Roman"/>
          <w:bCs/>
          <w:color w:val="auto"/>
          <w:sz w:val="32"/>
          <w:szCs w:val="32"/>
          <w:highlight w:val="none"/>
          <w:lang w:val="en-US" w:eastAsia="zh-CN"/>
        </w:rPr>
        <w:t>18.申报单位近三个月在职员工缴纳社保相关证明材料（加盖人社部门专用章）；</w:t>
      </w:r>
    </w:p>
    <w:p w14:paraId="11CECEFC">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19.办公场地情况简</w:t>
      </w:r>
      <w:r>
        <w:rPr>
          <w:rFonts w:hint="default" w:ascii="Times New Roman" w:hAnsi="Times New Roman" w:eastAsia="仿宋_GB2312" w:cs="Times New Roman"/>
          <w:sz w:val="32"/>
          <w:szCs w:val="32"/>
          <w:highlight w:val="none"/>
          <w:lang w:val="en-US" w:eastAsia="zh-CN"/>
        </w:rPr>
        <w:t>介（包括但不</w:t>
      </w:r>
      <w:r>
        <w:rPr>
          <w:rFonts w:hint="default" w:ascii="Times New Roman" w:hAnsi="Times New Roman" w:eastAsia="仿宋_GB2312" w:cs="Times New Roman"/>
          <w:kern w:val="2"/>
          <w:sz w:val="32"/>
          <w:szCs w:val="32"/>
          <w:highlight w:val="none"/>
          <w:lang w:val="en-US" w:eastAsia="zh-CN" w:bidi="ar-SA"/>
        </w:rPr>
        <w:t>限于地址、面积、具体使用情况）、场地平面图及不少于5张彩色现场照片（加盖公章）。</w:t>
      </w:r>
    </w:p>
    <w:p w14:paraId="268BB594">
      <w:pPr>
        <w:ind w:firstLine="640" w:firstLineChars="200"/>
        <w:rPr>
          <w:rFonts w:hint="default"/>
          <w:highlight w:val="none"/>
          <w:lang w:val="en-US" w:eastAsia="zh-CN"/>
        </w:rPr>
      </w:pPr>
      <w:r>
        <w:rPr>
          <w:rFonts w:hint="eastAsia" w:eastAsia="仿宋_GB2312" w:cs="Times New Roman"/>
          <w:kern w:val="2"/>
          <w:sz w:val="32"/>
          <w:szCs w:val="32"/>
          <w:highlight w:val="none"/>
          <w:lang w:val="en-US" w:eastAsia="zh-CN" w:bidi="ar-SA"/>
        </w:rPr>
        <w:t>20.填写《人工智能大模型应用示范项目基本情况汇总表》（附件5—6，提供excel格式）</w:t>
      </w:r>
    </w:p>
    <w:p w14:paraId="4F2ED112">
      <w:pPr>
        <w:pStyle w:val="11"/>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p>
    <w:p w14:paraId="66D8DF2D">
      <w:pPr>
        <w:pStyle w:val="11"/>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p>
    <w:p w14:paraId="7FDC5964">
      <w:pPr>
        <w:pStyle w:val="11"/>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p>
    <w:p w14:paraId="3BB9E62E">
      <w:pPr>
        <w:pStyle w:val="11"/>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p>
    <w:p w14:paraId="29DD2E3B">
      <w:pPr>
        <w:pStyle w:val="11"/>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en-US" w:eastAsia="zh-CN"/>
        </w:rPr>
      </w:pPr>
    </w:p>
    <w:p w14:paraId="6443429B">
      <w:pPr>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kern w:val="0"/>
          <w:sz w:val="32"/>
          <w:szCs w:val="32"/>
          <w:highlight w:val="none"/>
          <w:lang w:val="zh-CN"/>
        </w:rPr>
        <w:t>附件</w:t>
      </w:r>
      <w:r>
        <w:rPr>
          <w:rFonts w:hint="default" w:ascii="Times New Roman" w:hAnsi="Times New Roman" w:eastAsia="黑体" w:cs="Times New Roman"/>
          <w:kern w:val="0"/>
          <w:sz w:val="32"/>
          <w:szCs w:val="32"/>
          <w:highlight w:val="none"/>
          <w:lang w:val="en-US" w:eastAsia="zh-CN"/>
        </w:rPr>
        <w:t>5—1</w:t>
      </w:r>
    </w:p>
    <w:p w14:paraId="047F4E6B">
      <w:pPr>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Times New Roman" w:hAnsi="Times New Roman" w:eastAsia="黑体" w:cs="Times New Roman"/>
          <w:sz w:val="32"/>
          <w:szCs w:val="32"/>
          <w:highlight w:val="none"/>
        </w:rPr>
      </w:pPr>
    </w:p>
    <w:p w14:paraId="0475B8A3">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方正小标宋简体" w:cs="Times New Roman"/>
          <w:sz w:val="44"/>
          <w:szCs w:val="44"/>
          <w:highlight w:val="none"/>
          <w:lang w:val="en-US" w:eastAsia="zh-CN"/>
        </w:rPr>
        <w:t>人工智能大模型应用示范区</w:t>
      </w:r>
    </w:p>
    <w:p w14:paraId="133F6AD0">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方正小标宋简体" w:cs="Times New Roman"/>
          <w:sz w:val="44"/>
          <w:szCs w:val="44"/>
          <w:highlight w:val="none"/>
          <w:lang w:val="en-US" w:eastAsia="zh-CN"/>
        </w:rPr>
        <w:t>“示范发展奖励项目”</w:t>
      </w:r>
      <w:r>
        <w:rPr>
          <w:rFonts w:hint="eastAsia" w:eastAsia="方正小标宋简体" w:cs="Times New Roman"/>
          <w:sz w:val="44"/>
          <w:szCs w:val="44"/>
          <w:highlight w:val="none"/>
          <w:lang w:val="en-US" w:eastAsia="zh-CN"/>
        </w:rPr>
        <w:t>（第二批）</w:t>
      </w:r>
    </w:p>
    <w:p w14:paraId="548918B0">
      <w:pPr>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sz w:val="32"/>
          <w:szCs w:val="32"/>
          <w:highlight w:val="none"/>
          <w:lang w:val="en-US" w:eastAsia="zh-CN"/>
        </w:rPr>
        <w:t>（大模型专题）</w:t>
      </w:r>
    </w:p>
    <w:p w14:paraId="1DB9032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20" w:lineRule="exact"/>
        <w:jc w:val="center"/>
        <w:textAlignment w:val="auto"/>
        <w:rPr>
          <w:rFonts w:hint="default" w:ascii="Times New Roman" w:hAnsi="Times New Roman" w:eastAsia="方正小标宋简体" w:cs="Times New Roman"/>
          <w:sz w:val="44"/>
          <w:szCs w:val="44"/>
          <w:highlight w:val="none"/>
          <w:lang w:val="en-US" w:eastAsia="zh-CN"/>
        </w:rPr>
      </w:pPr>
    </w:p>
    <w:p w14:paraId="7599DD58">
      <w:pPr>
        <w:pStyle w:val="5"/>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kern w:val="2"/>
          <w:sz w:val="44"/>
          <w:szCs w:val="44"/>
          <w:highlight w:val="none"/>
          <w:lang w:val="en-US" w:eastAsia="zh-CN" w:bidi="ar-SA"/>
        </w:rPr>
      </w:pPr>
      <w:r>
        <w:rPr>
          <w:rFonts w:hint="default" w:ascii="Times New Roman" w:hAnsi="Times New Roman" w:eastAsia="方正小标宋简体" w:cs="Times New Roman"/>
          <w:kern w:val="2"/>
          <w:sz w:val="44"/>
          <w:szCs w:val="44"/>
          <w:highlight w:val="none"/>
          <w:lang w:val="en-US" w:eastAsia="zh-CN" w:bidi="ar-SA"/>
        </w:rPr>
        <w:t>申报书</w:t>
      </w:r>
    </w:p>
    <w:p w14:paraId="003ECDC1">
      <w:pPr>
        <w:pStyle w:val="5"/>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Times New Roman" w:hAnsi="Times New Roman" w:eastAsia="方正小标宋简体" w:cs="Times New Roman"/>
          <w:kern w:val="2"/>
          <w:sz w:val="44"/>
          <w:szCs w:val="44"/>
          <w:highlight w:val="none"/>
          <w:lang w:val="en-US" w:eastAsia="zh-CN" w:bidi="ar-SA"/>
        </w:rPr>
      </w:pPr>
      <w:r>
        <w:rPr>
          <w:rFonts w:hint="default" w:ascii="Times New Roman" w:hAnsi="Times New Roman" w:eastAsia="方正小标宋简体" w:cs="Times New Roman"/>
          <w:kern w:val="2"/>
          <w:sz w:val="44"/>
          <w:szCs w:val="44"/>
          <w:highlight w:val="none"/>
          <w:lang w:val="en-US" w:eastAsia="zh-CN" w:bidi="ar-SA"/>
        </w:rPr>
        <w:t>（封  面）</w:t>
      </w:r>
    </w:p>
    <w:p w14:paraId="4A478C2D">
      <w:pPr>
        <w:keepNext w:val="0"/>
        <w:keepLines w:val="0"/>
        <w:pageBreakBefore w:val="0"/>
        <w:kinsoku/>
        <w:wordWrap/>
        <w:overflowPunct/>
        <w:topLinePunct w:val="0"/>
        <w:autoSpaceDE/>
        <w:autoSpaceDN/>
        <w:bidi w:val="0"/>
        <w:adjustRightInd/>
        <w:snapToGrid/>
        <w:spacing w:line="640" w:lineRule="exact"/>
        <w:jc w:val="both"/>
        <w:textAlignment w:val="auto"/>
        <w:rPr>
          <w:rFonts w:hint="default" w:ascii="Times New Roman" w:hAnsi="Times New Roman" w:eastAsia="仿宋_GB2312" w:cs="Times New Roman"/>
          <w:sz w:val="32"/>
          <w:szCs w:val="32"/>
          <w:highlight w:val="none"/>
          <w:lang w:bidi="ar"/>
        </w:rPr>
      </w:pPr>
    </w:p>
    <w:p w14:paraId="7EC37F23">
      <w:pPr>
        <w:pStyle w:val="5"/>
        <w:keepNext w:val="0"/>
        <w:keepLines w:val="0"/>
        <w:pageBreakBefore w:val="0"/>
        <w:kinsoku/>
        <w:wordWrap/>
        <w:overflowPunct/>
        <w:topLinePunct w:val="0"/>
        <w:autoSpaceDE/>
        <w:autoSpaceDN/>
        <w:bidi w:val="0"/>
        <w:adjustRightInd/>
        <w:snapToGrid/>
        <w:spacing w:before="0" w:beforeAutospacing="0" w:after="0" w:afterAutospacing="0" w:line="640" w:lineRule="exact"/>
        <w:textAlignment w:val="auto"/>
        <w:rPr>
          <w:rFonts w:hint="default" w:ascii="Times New Roman" w:hAnsi="Times New Roman" w:eastAsia="仿宋_GB2312" w:cs="Times New Roman"/>
          <w:sz w:val="32"/>
          <w:szCs w:val="32"/>
          <w:highlight w:val="none"/>
          <w:lang w:bidi="ar"/>
        </w:rPr>
      </w:pPr>
      <w:r>
        <w:rPr>
          <w:rFonts w:hint="default" w:ascii="Times New Roman" w:hAnsi="Times New Roman" w:eastAsia="仿宋_GB2312" w:cs="Times New Roman"/>
          <w:sz w:val="32"/>
          <w:szCs w:val="32"/>
          <w:highlight w:val="none"/>
          <w:lang w:bidi="ar"/>
        </w:rPr>
        <w:t xml:space="preserve">单位名称（盖章）：           </w:t>
      </w:r>
    </w:p>
    <w:p w14:paraId="3D00881F">
      <w:pPr>
        <w:pStyle w:val="5"/>
        <w:keepNext w:val="0"/>
        <w:keepLines w:val="0"/>
        <w:pageBreakBefore w:val="0"/>
        <w:kinsoku/>
        <w:wordWrap/>
        <w:overflowPunct/>
        <w:topLinePunct w:val="0"/>
        <w:autoSpaceDE/>
        <w:autoSpaceDN/>
        <w:bidi w:val="0"/>
        <w:adjustRightInd/>
        <w:snapToGrid/>
        <w:spacing w:before="0" w:beforeAutospacing="0" w:after="0" w:afterAutospacing="0" w:line="640"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bidi="ar"/>
        </w:rPr>
        <w:t>负责人</w:t>
      </w:r>
      <w:r>
        <w:rPr>
          <w:rFonts w:hint="default" w:ascii="Times New Roman" w:hAnsi="Times New Roman" w:eastAsia="仿宋_GB2312" w:cs="Times New Roman"/>
          <w:sz w:val="32"/>
          <w:szCs w:val="32"/>
          <w:highlight w:val="none"/>
          <w:lang w:val="en-US" w:eastAsia="zh-CN" w:bidi="ar"/>
        </w:rPr>
        <w:t>及电话</w:t>
      </w:r>
      <w:r>
        <w:rPr>
          <w:rFonts w:hint="default" w:ascii="Times New Roman" w:hAnsi="Times New Roman" w:eastAsia="仿宋_GB2312" w:cs="Times New Roman"/>
          <w:sz w:val="32"/>
          <w:szCs w:val="32"/>
          <w:highlight w:val="none"/>
          <w:lang w:bidi="ar"/>
        </w:rPr>
        <w:t>：</w:t>
      </w:r>
    </w:p>
    <w:p w14:paraId="680508D8">
      <w:pPr>
        <w:pStyle w:val="5"/>
        <w:keepNext w:val="0"/>
        <w:keepLines w:val="0"/>
        <w:pageBreakBefore w:val="0"/>
        <w:kinsoku/>
        <w:wordWrap/>
        <w:overflowPunct/>
        <w:topLinePunct w:val="0"/>
        <w:autoSpaceDE/>
        <w:autoSpaceDN/>
        <w:bidi w:val="0"/>
        <w:adjustRightInd/>
        <w:snapToGrid/>
        <w:spacing w:before="0" w:beforeAutospacing="0" w:after="0" w:afterAutospacing="0" w:line="640" w:lineRule="exac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bidi="ar"/>
        </w:rPr>
        <w:t>联系人</w:t>
      </w:r>
      <w:r>
        <w:rPr>
          <w:rFonts w:hint="default" w:ascii="Times New Roman" w:hAnsi="Times New Roman" w:eastAsia="仿宋_GB2312" w:cs="Times New Roman"/>
          <w:sz w:val="32"/>
          <w:szCs w:val="32"/>
          <w:highlight w:val="none"/>
          <w:lang w:val="en-US" w:eastAsia="zh-CN" w:bidi="ar"/>
        </w:rPr>
        <w:t>及电话</w:t>
      </w:r>
      <w:r>
        <w:rPr>
          <w:rFonts w:hint="default" w:ascii="Times New Roman" w:hAnsi="Times New Roman" w:eastAsia="仿宋_GB2312" w:cs="Times New Roman"/>
          <w:sz w:val="32"/>
          <w:szCs w:val="32"/>
          <w:highlight w:val="none"/>
          <w:lang w:bidi="ar"/>
        </w:rPr>
        <w:t>：</w:t>
      </w:r>
    </w:p>
    <w:p w14:paraId="1225F3FA">
      <w:pPr>
        <w:pStyle w:val="5"/>
        <w:keepNext w:val="0"/>
        <w:keepLines w:val="0"/>
        <w:pageBreakBefore w:val="0"/>
        <w:kinsoku/>
        <w:wordWrap/>
        <w:overflowPunct/>
        <w:topLinePunct w:val="0"/>
        <w:autoSpaceDE/>
        <w:autoSpaceDN/>
        <w:bidi w:val="0"/>
        <w:adjustRightInd/>
        <w:snapToGrid/>
        <w:spacing w:before="0" w:beforeAutospacing="0" w:after="0" w:afterAutospacing="0" w:line="640" w:lineRule="exact"/>
        <w:textAlignment w:val="auto"/>
        <w:rPr>
          <w:rFonts w:hint="default" w:ascii="Times New Roman" w:hAnsi="Times New Roman" w:eastAsia="仿宋_GB2312" w:cs="Times New Roman"/>
          <w:sz w:val="32"/>
          <w:szCs w:val="32"/>
          <w:highlight w:val="none"/>
          <w:lang w:bidi="ar"/>
        </w:rPr>
      </w:pPr>
      <w:r>
        <w:rPr>
          <w:rFonts w:hint="default" w:ascii="Times New Roman" w:hAnsi="Times New Roman" w:eastAsia="仿宋_GB2312" w:cs="Times New Roman"/>
          <w:sz w:val="32"/>
          <w:szCs w:val="32"/>
          <w:highlight w:val="none"/>
          <w:lang w:bidi="ar"/>
        </w:rPr>
        <w:t>电子邮箱：</w:t>
      </w:r>
    </w:p>
    <w:p w14:paraId="1537A97A">
      <w:pPr>
        <w:pStyle w:val="5"/>
        <w:keepNext w:val="0"/>
        <w:keepLines w:val="0"/>
        <w:pageBreakBefore w:val="0"/>
        <w:kinsoku/>
        <w:wordWrap/>
        <w:overflowPunct/>
        <w:topLinePunct w:val="0"/>
        <w:autoSpaceDE/>
        <w:autoSpaceDN/>
        <w:bidi w:val="0"/>
        <w:adjustRightInd/>
        <w:snapToGrid/>
        <w:spacing w:before="0" w:beforeAutospacing="0" w:after="0" w:afterAutospacing="0" w:line="640" w:lineRule="exact"/>
        <w:textAlignment w:val="auto"/>
        <w:rPr>
          <w:rFonts w:hint="default" w:ascii="Times New Roman" w:hAnsi="Times New Roman" w:eastAsia="仿宋_GB2312" w:cs="Times New Roman"/>
          <w:sz w:val="32"/>
          <w:szCs w:val="32"/>
          <w:highlight w:val="none"/>
          <w:lang w:bidi="ar"/>
        </w:rPr>
      </w:pPr>
      <w:r>
        <w:rPr>
          <w:rFonts w:hint="default" w:ascii="Times New Roman" w:hAnsi="Times New Roman" w:eastAsia="仿宋_GB2312" w:cs="Times New Roman"/>
          <w:sz w:val="32"/>
          <w:szCs w:val="32"/>
          <w:highlight w:val="none"/>
          <w:lang w:bidi="ar"/>
        </w:rPr>
        <w:t xml:space="preserve">             </w:t>
      </w:r>
    </w:p>
    <w:p w14:paraId="0EF848F0">
      <w:pPr>
        <w:pStyle w:val="5"/>
        <w:keepNext w:val="0"/>
        <w:keepLines w:val="0"/>
        <w:pageBreakBefore w:val="0"/>
        <w:kinsoku/>
        <w:wordWrap/>
        <w:overflowPunct/>
        <w:topLinePunct w:val="0"/>
        <w:autoSpaceDE/>
        <w:autoSpaceDN/>
        <w:bidi w:val="0"/>
        <w:adjustRightInd/>
        <w:snapToGrid/>
        <w:spacing w:before="0" w:beforeAutospacing="0" w:after="0" w:afterAutospacing="0" w:line="640" w:lineRule="exact"/>
        <w:textAlignment w:val="auto"/>
        <w:rPr>
          <w:rFonts w:hint="default" w:ascii="Times New Roman" w:hAnsi="Times New Roman" w:eastAsia="仿宋_GB2312" w:cs="Times New Roman"/>
          <w:sz w:val="32"/>
          <w:szCs w:val="32"/>
          <w:highlight w:val="none"/>
          <w:lang w:bidi="ar"/>
        </w:rPr>
      </w:pPr>
    </w:p>
    <w:p w14:paraId="42B84259">
      <w:pPr>
        <w:pStyle w:val="4"/>
        <w:keepNext w:val="0"/>
        <w:keepLines w:val="0"/>
        <w:pageBreakBefore w:val="0"/>
        <w:kinsoku/>
        <w:wordWrap/>
        <w:overflowPunct/>
        <w:topLinePunct w:val="0"/>
        <w:autoSpaceDE/>
        <w:autoSpaceDN/>
        <w:bidi w:val="0"/>
        <w:adjustRightInd/>
        <w:snapToGrid/>
        <w:spacing w:after="0" w:afterLines="0" w:line="640" w:lineRule="exact"/>
        <w:textAlignment w:val="auto"/>
        <w:rPr>
          <w:rFonts w:hint="default" w:ascii="Times New Roman" w:hAnsi="Times New Roman" w:eastAsia="仿宋_GB2312" w:cs="Times New Roman"/>
          <w:sz w:val="32"/>
          <w:szCs w:val="32"/>
          <w:highlight w:val="none"/>
          <w:lang w:bidi="ar"/>
        </w:rPr>
      </w:pPr>
      <w:r>
        <w:rPr>
          <w:rFonts w:hint="default" w:ascii="Times New Roman" w:hAnsi="Times New Roman" w:eastAsia="仿宋_GB2312" w:cs="Times New Roman"/>
          <w:sz w:val="32"/>
          <w:szCs w:val="32"/>
          <w:highlight w:val="none"/>
          <w:lang w:bidi="ar"/>
        </w:rPr>
        <w:t xml:space="preserve">                    </w:t>
      </w:r>
      <w:r>
        <w:rPr>
          <w:rFonts w:hint="default" w:ascii="Times New Roman" w:hAnsi="Times New Roman" w:cs="Times New Roman"/>
          <w:sz w:val="32"/>
          <w:szCs w:val="32"/>
          <w:highlight w:val="none"/>
          <w:lang w:val="en-US" w:eastAsia="zh-CN" w:bidi="ar"/>
        </w:rPr>
        <w:t>2025</w:t>
      </w:r>
      <w:r>
        <w:rPr>
          <w:rFonts w:hint="default" w:ascii="Times New Roman" w:hAnsi="Times New Roman" w:eastAsia="仿宋_GB2312" w:cs="Times New Roman"/>
          <w:sz w:val="32"/>
          <w:szCs w:val="32"/>
          <w:highlight w:val="none"/>
          <w:lang w:bidi="ar"/>
        </w:rPr>
        <w:t>年   月   日</w:t>
      </w:r>
    </w:p>
    <w:p w14:paraId="7315A789">
      <w:pPr>
        <w:tabs>
          <w:tab w:val="left" w:pos="5220"/>
        </w:tabs>
        <w:spacing w:line="560" w:lineRule="exact"/>
        <w:rPr>
          <w:rFonts w:hint="default" w:ascii="Times New Roman" w:hAnsi="Times New Roman" w:eastAsia="仿宋_GB2312" w:cs="Times New Roman"/>
          <w:b/>
          <w:sz w:val="32"/>
          <w:szCs w:val="32"/>
          <w:highlight w:val="none"/>
        </w:rPr>
      </w:pPr>
    </w:p>
    <w:p w14:paraId="60132FE1">
      <w:pPr>
        <w:spacing w:line="560" w:lineRule="exact"/>
        <w:jc w:val="left"/>
        <w:rPr>
          <w:rFonts w:hint="default" w:ascii="Times New Roman" w:hAnsi="Times New Roman" w:eastAsia="黑体" w:cs="Times New Roman"/>
          <w:sz w:val="32"/>
          <w:szCs w:val="20"/>
          <w:highlight w:val="none"/>
        </w:rPr>
      </w:pPr>
    </w:p>
    <w:p w14:paraId="26ECFFA5">
      <w:pPr>
        <w:pStyle w:val="5"/>
        <w:keepNext w:val="0"/>
        <w:keepLines w:val="0"/>
        <w:pageBreakBefore w:val="0"/>
        <w:kinsoku/>
        <w:wordWrap/>
        <w:overflowPunct/>
        <w:topLinePunct w:val="0"/>
        <w:autoSpaceDE/>
        <w:autoSpaceDN/>
        <w:bidi w:val="0"/>
        <w:adjustRightInd/>
        <w:snapToGrid/>
        <w:spacing w:before="0" w:beforeAutospacing="0" w:after="0" w:afterAutospacing="0" w:line="640" w:lineRule="exact"/>
        <w:textAlignment w:val="auto"/>
        <w:rPr>
          <w:rFonts w:hint="default" w:ascii="Times New Roman" w:hAnsi="Times New Roman" w:eastAsia="黑体" w:cs="Times New Roman"/>
          <w:sz w:val="32"/>
          <w:szCs w:val="20"/>
          <w:highlight w:val="none"/>
        </w:rPr>
      </w:pPr>
    </w:p>
    <w:p w14:paraId="350FF38D">
      <w:pPr>
        <w:spacing w:line="540" w:lineRule="exact"/>
        <w:rPr>
          <w:rFonts w:hint="default" w:ascii="Times New Roman" w:hAnsi="Times New Roman" w:eastAsia="黑体" w:cs="Times New Roman"/>
          <w:kern w:val="0"/>
          <w:sz w:val="32"/>
          <w:szCs w:val="32"/>
          <w:highlight w:val="none"/>
          <w:lang w:val="en-US" w:eastAsia="zh-CN"/>
        </w:rPr>
      </w:pPr>
      <w:r>
        <w:rPr>
          <w:rFonts w:hint="default" w:ascii="Times New Roman" w:hAnsi="Times New Roman" w:eastAsia="黑体" w:cs="Times New Roman"/>
          <w:kern w:val="0"/>
          <w:sz w:val="32"/>
          <w:szCs w:val="32"/>
          <w:highlight w:val="none"/>
          <w:lang w:val="en-US" w:eastAsia="zh-CN"/>
        </w:rPr>
        <w:t>附件5—2</w:t>
      </w:r>
    </w:p>
    <w:p w14:paraId="25634B9C">
      <w:pPr>
        <w:tabs>
          <w:tab w:val="left" w:pos="3108"/>
          <w:tab w:val="center" w:pos="4153"/>
        </w:tabs>
        <w:spacing w:line="540" w:lineRule="exact"/>
        <w:ind w:firstLine="880"/>
        <w:jc w:val="center"/>
        <w:rPr>
          <w:rFonts w:hint="default" w:ascii="Times New Roman" w:hAnsi="Times New Roman" w:eastAsia="方正小标宋简体" w:cs="Times New Roman"/>
          <w:sz w:val="44"/>
          <w:szCs w:val="32"/>
          <w:highlight w:val="none"/>
          <w:lang w:val="zh-CN"/>
        </w:rPr>
      </w:pPr>
      <w:r>
        <w:rPr>
          <w:rFonts w:hint="default" w:ascii="Times New Roman" w:hAnsi="Times New Roman" w:eastAsia="方正小标宋简体" w:cs="Times New Roman"/>
          <w:sz w:val="44"/>
          <w:szCs w:val="32"/>
          <w:highlight w:val="none"/>
          <w:lang w:val="zh-CN"/>
        </w:rPr>
        <w:t>承诺书</w:t>
      </w:r>
    </w:p>
    <w:p w14:paraId="58330D94">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0" w:right="0"/>
        <w:jc w:val="both"/>
        <w:textAlignment w:val="auto"/>
        <w:rPr>
          <w:rFonts w:hint="default" w:ascii="Times New Roman" w:hAnsi="Times New Roman" w:eastAsia="仿宋_GB2312" w:cs="Times New Roman"/>
          <w:b w:val="0"/>
          <w:kern w:val="2"/>
          <w:sz w:val="32"/>
          <w:szCs w:val="32"/>
          <w:highlight w:val="none"/>
          <w:lang w:val="zh-CN" w:eastAsia="zh-CN" w:bidi="ar-SA"/>
        </w:rPr>
      </w:pPr>
    </w:p>
    <w:p w14:paraId="1607B1C8">
      <w:pPr>
        <w:pStyle w:val="11"/>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zh-CN" w:eastAsia="zh-CN"/>
        </w:rPr>
      </w:pPr>
      <w:r>
        <w:rPr>
          <w:rStyle w:val="8"/>
          <w:rFonts w:hint="default" w:ascii="Times New Roman" w:hAnsi="Times New Roman" w:eastAsia="仿宋_GB2312" w:cs="Times New Roman"/>
          <w:bCs/>
          <w:color w:val="auto"/>
          <w:sz w:val="32"/>
          <w:szCs w:val="32"/>
          <w:highlight w:val="none"/>
          <w:lang w:val="zh-CN" w:eastAsia="zh-CN"/>
        </w:rPr>
        <w:t>本单位提交了</w:t>
      </w:r>
      <w:r>
        <w:rPr>
          <w:rStyle w:val="8"/>
          <w:rFonts w:hint="default" w:ascii="Times New Roman" w:hAnsi="Times New Roman" w:eastAsia="仿宋_GB2312" w:cs="Times New Roman"/>
          <w:bCs/>
          <w:color w:val="auto"/>
          <w:sz w:val="32"/>
          <w:szCs w:val="32"/>
          <w:highlight w:val="none"/>
          <w:lang w:val="en-US" w:eastAsia="zh-CN"/>
        </w:rPr>
        <w:t>XXX(填写示范项目名称）</w:t>
      </w:r>
      <w:r>
        <w:rPr>
          <w:rStyle w:val="8"/>
          <w:rFonts w:hint="default" w:ascii="Times New Roman" w:hAnsi="Times New Roman" w:eastAsia="仿宋_GB2312" w:cs="Times New Roman"/>
          <w:bCs/>
          <w:color w:val="auto"/>
          <w:sz w:val="32"/>
          <w:szCs w:val="32"/>
          <w:highlight w:val="none"/>
          <w:lang w:val="zh-CN" w:eastAsia="zh-CN"/>
        </w:rPr>
        <w:t>参评。现对有关情况承诺如下：</w:t>
      </w:r>
    </w:p>
    <w:p w14:paraId="6273037C">
      <w:pPr>
        <w:pStyle w:val="11"/>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zh-CN" w:eastAsia="zh-CN"/>
        </w:rPr>
      </w:pPr>
      <w:r>
        <w:rPr>
          <w:rStyle w:val="8"/>
          <w:rFonts w:hint="default" w:ascii="Times New Roman" w:hAnsi="Times New Roman" w:eastAsia="仿宋_GB2312" w:cs="Times New Roman"/>
          <w:bCs/>
          <w:color w:val="auto"/>
          <w:sz w:val="32"/>
          <w:szCs w:val="32"/>
          <w:highlight w:val="none"/>
          <w:lang w:val="zh-CN" w:eastAsia="zh-CN"/>
        </w:rPr>
        <w:t>1.申报的</w:t>
      </w:r>
      <w:r>
        <w:rPr>
          <w:rFonts w:hint="default" w:ascii="Times New Roman" w:hAnsi="Times New Roman" w:eastAsia="仿宋_GB2312" w:cs="Times New Roman"/>
          <w:color w:val="auto"/>
          <w:kern w:val="2"/>
          <w:sz w:val="32"/>
          <w:szCs w:val="24"/>
          <w:highlight w:val="none"/>
          <w:lang w:val="en-US" w:eastAsia="zh-CN" w:bidi="ar-SA"/>
        </w:rPr>
        <w:t>文件</w:t>
      </w:r>
      <w:r>
        <w:rPr>
          <w:rFonts w:hint="default" w:ascii="Times New Roman" w:hAnsi="Times New Roman" w:cs="Times New Roman"/>
          <w:color w:val="auto"/>
          <w:kern w:val="2"/>
          <w:sz w:val="32"/>
          <w:szCs w:val="24"/>
          <w:highlight w:val="none"/>
          <w:lang w:val="en-US" w:eastAsia="zh-CN" w:bidi="ar-SA"/>
        </w:rPr>
        <w:t>、</w:t>
      </w:r>
      <w:r>
        <w:rPr>
          <w:rFonts w:hint="default" w:ascii="Times New Roman" w:hAnsi="Times New Roman" w:eastAsia="仿宋_GB2312" w:cs="Times New Roman"/>
          <w:color w:val="auto"/>
          <w:kern w:val="2"/>
          <w:sz w:val="32"/>
          <w:szCs w:val="24"/>
          <w:highlight w:val="none"/>
          <w:lang w:val="en-US" w:eastAsia="zh-CN" w:bidi="ar-SA"/>
        </w:rPr>
        <w:t>发票、付款凭证等</w:t>
      </w:r>
      <w:r>
        <w:rPr>
          <w:rStyle w:val="8"/>
          <w:rFonts w:hint="default" w:ascii="Times New Roman" w:hAnsi="Times New Roman" w:eastAsia="仿宋_GB2312" w:cs="Times New Roman"/>
          <w:bCs/>
          <w:color w:val="auto"/>
          <w:sz w:val="32"/>
          <w:szCs w:val="32"/>
          <w:highlight w:val="none"/>
          <w:lang w:val="zh-CN" w:eastAsia="zh-CN"/>
        </w:rPr>
        <w:t>所有材料均依据申报要求据实提供，申报</w:t>
      </w:r>
      <w:r>
        <w:rPr>
          <w:rStyle w:val="8"/>
          <w:rFonts w:hint="eastAsia" w:ascii="Times New Roman" w:hAnsi="Times New Roman" w:eastAsia="仿宋_GB2312" w:cs="Times New Roman"/>
          <w:bCs/>
          <w:color w:val="auto"/>
          <w:sz w:val="32"/>
          <w:szCs w:val="32"/>
          <w:highlight w:val="none"/>
          <w:lang w:val="en-US" w:eastAsia="zh-CN"/>
        </w:rPr>
        <w:t>的</w:t>
      </w:r>
      <w:r>
        <w:rPr>
          <w:rStyle w:val="8"/>
          <w:rFonts w:hint="default" w:ascii="Times New Roman" w:hAnsi="Times New Roman" w:eastAsia="仿宋_GB2312" w:cs="Times New Roman"/>
          <w:bCs/>
          <w:color w:val="auto"/>
          <w:sz w:val="32"/>
          <w:szCs w:val="32"/>
          <w:highlight w:val="none"/>
          <w:lang w:val="en-US" w:eastAsia="zh-CN"/>
        </w:rPr>
        <w:t>示范项目</w:t>
      </w:r>
      <w:r>
        <w:rPr>
          <w:rStyle w:val="8"/>
          <w:rFonts w:hint="default" w:ascii="Times New Roman" w:hAnsi="Times New Roman" w:eastAsia="仿宋_GB2312" w:cs="Times New Roman"/>
          <w:bCs/>
          <w:color w:val="auto"/>
          <w:sz w:val="32"/>
          <w:szCs w:val="32"/>
          <w:highlight w:val="none"/>
          <w:lang w:val="zh-CN" w:eastAsia="zh-CN"/>
        </w:rPr>
        <w:t>不存在任何知识产权纠纷</w:t>
      </w:r>
      <w:r>
        <w:rPr>
          <w:rStyle w:val="8"/>
          <w:rFonts w:hint="eastAsia" w:ascii="Times New Roman" w:hAnsi="Times New Roman" w:eastAsia="仿宋_GB2312" w:cs="Times New Roman"/>
          <w:bCs/>
          <w:color w:val="auto"/>
          <w:sz w:val="32"/>
          <w:szCs w:val="32"/>
          <w:highlight w:val="none"/>
          <w:lang w:val="zh-CN" w:eastAsia="zh-CN"/>
        </w:rPr>
        <w:t>，</w:t>
      </w:r>
      <w:r>
        <w:rPr>
          <w:rStyle w:val="8"/>
          <w:rFonts w:hint="eastAsia" w:ascii="Times New Roman" w:hAnsi="Times New Roman" w:eastAsia="仿宋_GB2312" w:cs="Times New Roman"/>
          <w:bCs/>
          <w:color w:val="auto"/>
          <w:sz w:val="32"/>
          <w:szCs w:val="32"/>
          <w:highlight w:val="none"/>
          <w:lang w:val="en-US" w:eastAsia="zh-CN"/>
        </w:rPr>
        <w:t>且未就本申报项目</w:t>
      </w:r>
      <w:r>
        <w:rPr>
          <w:rStyle w:val="8"/>
          <w:rFonts w:hint="default" w:ascii="Times New Roman" w:hAnsi="Times New Roman" w:eastAsia="仿宋_GB2312" w:cs="Times New Roman"/>
          <w:color w:val="auto"/>
          <w:kern w:val="0"/>
          <w:sz w:val="32"/>
          <w:szCs w:val="32"/>
          <w:highlight w:val="none"/>
          <w:lang w:bidi="ar"/>
        </w:rPr>
        <w:t>向</w:t>
      </w:r>
      <w:r>
        <w:rPr>
          <w:rStyle w:val="8"/>
          <w:rFonts w:hint="default" w:ascii="Times New Roman" w:hAnsi="Times New Roman" w:eastAsia="仿宋_GB2312" w:cs="Times New Roman"/>
          <w:color w:val="auto"/>
          <w:kern w:val="0"/>
          <w:sz w:val="32"/>
          <w:szCs w:val="32"/>
          <w:highlight w:val="none"/>
          <w:lang w:val="en-US" w:eastAsia="zh-CN" w:bidi="ar"/>
        </w:rPr>
        <w:t>广州市和海珠区</w:t>
      </w:r>
      <w:r>
        <w:rPr>
          <w:rStyle w:val="8"/>
          <w:rFonts w:hint="default" w:ascii="Times New Roman" w:hAnsi="Times New Roman" w:eastAsia="仿宋_GB2312" w:cs="Times New Roman"/>
          <w:color w:val="auto"/>
          <w:kern w:val="0"/>
          <w:sz w:val="32"/>
          <w:szCs w:val="32"/>
          <w:highlight w:val="none"/>
          <w:lang w:bidi="ar"/>
        </w:rPr>
        <w:t>有关部门进行多头申报</w:t>
      </w:r>
      <w:r>
        <w:rPr>
          <w:rStyle w:val="8"/>
          <w:rFonts w:hint="default" w:ascii="Times New Roman" w:hAnsi="Times New Roman" w:eastAsia="仿宋_GB2312" w:cs="Times New Roman"/>
          <w:bCs/>
          <w:color w:val="auto"/>
          <w:sz w:val="32"/>
          <w:szCs w:val="32"/>
          <w:highlight w:val="none"/>
          <w:lang w:val="zh-CN" w:eastAsia="zh-CN"/>
        </w:rPr>
        <w:t>。</w:t>
      </w:r>
    </w:p>
    <w:p w14:paraId="27C0905C">
      <w:pPr>
        <w:pStyle w:val="11"/>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Style w:val="8"/>
          <w:rFonts w:hint="default" w:ascii="Times New Roman" w:hAnsi="Times New Roman" w:eastAsia="仿宋_GB2312" w:cs="Times New Roman"/>
          <w:bCs/>
          <w:color w:val="auto"/>
          <w:sz w:val="32"/>
          <w:szCs w:val="32"/>
          <w:highlight w:val="none"/>
          <w:lang w:val="zh-CN" w:eastAsia="zh-CN"/>
        </w:rPr>
      </w:pPr>
      <w:r>
        <w:rPr>
          <w:rStyle w:val="8"/>
          <w:rFonts w:hint="default" w:ascii="Times New Roman" w:hAnsi="Times New Roman" w:eastAsia="仿宋_GB2312" w:cs="Times New Roman"/>
          <w:bCs/>
          <w:color w:val="auto"/>
          <w:sz w:val="32"/>
          <w:szCs w:val="32"/>
          <w:highlight w:val="none"/>
          <w:lang w:val="zh-CN" w:eastAsia="zh-CN"/>
        </w:rPr>
        <w:t>2.按照国家相关保密规定，所提交的材料内容未涉及国家秘密、个人信息和其他敏感信息。</w:t>
      </w:r>
    </w:p>
    <w:p w14:paraId="0B84D174">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3.若申报项目获本项目资金支持，将严格按照相关资金管理办法做好项目实施、财政资金使用管理工作。</w:t>
      </w:r>
    </w:p>
    <w:p w14:paraId="2AF5E88E">
      <w:pPr>
        <w:pStyle w:val="4"/>
        <w:keepNext w:val="0"/>
        <w:keepLines w:val="0"/>
        <w:pageBreakBefore w:val="0"/>
        <w:widowControl w:val="0"/>
        <w:kinsoku/>
        <w:wordWrap/>
        <w:overflowPunct/>
        <w:topLinePunct w:val="0"/>
        <w:autoSpaceDE/>
        <w:autoSpaceDN/>
        <w:bidi w:val="0"/>
        <w:adjustRightInd/>
        <w:snapToGrid/>
        <w:spacing w:after="0" w:afterLines="0" w:line="540" w:lineRule="exact"/>
        <w:ind w:firstLine="640" w:firstLineChars="200"/>
        <w:textAlignment w:val="auto"/>
        <w:rPr>
          <w:rFonts w:hint="default" w:ascii="Times New Roman" w:hAnsi="Times New Roman" w:eastAsia="仿宋_GB2312" w:cs="Times New Roman"/>
          <w:color w:val="auto"/>
          <w:kern w:val="2"/>
          <w:sz w:val="32"/>
          <w:szCs w:val="24"/>
          <w:highlight w:val="none"/>
          <w:lang w:val="en-US" w:eastAsia="zh-CN" w:bidi="ar-SA"/>
        </w:rPr>
      </w:pPr>
      <w:r>
        <w:rPr>
          <w:rFonts w:hint="default" w:ascii="Times New Roman" w:hAnsi="Times New Roman" w:eastAsia="仿宋_GB2312" w:cs="Times New Roman"/>
          <w:color w:val="auto"/>
          <w:kern w:val="2"/>
          <w:sz w:val="32"/>
          <w:szCs w:val="24"/>
          <w:highlight w:val="none"/>
          <w:lang w:val="en-US" w:eastAsia="zh-CN" w:bidi="ar-SA"/>
        </w:rPr>
        <w:t>若发生违反上述承诺的行为，愿意承担由此引发的全部法律责任，返还所获资助的全部专项资金，并同意有关部门记录入广州市法人信用档案。</w:t>
      </w:r>
    </w:p>
    <w:p w14:paraId="4332491C">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default" w:ascii="Times New Roman" w:hAnsi="Times New Roman" w:eastAsia="仿宋_GB2312" w:cs="Times New Roman"/>
          <w:color w:val="auto"/>
          <w:sz w:val="32"/>
          <w:szCs w:val="32"/>
          <w:highlight w:val="none"/>
        </w:rPr>
      </w:pPr>
    </w:p>
    <w:p w14:paraId="64E8D4E7">
      <w:pPr>
        <w:keepNext w:val="0"/>
        <w:keepLines w:val="0"/>
        <w:pageBreakBefore w:val="0"/>
        <w:widowControl w:val="0"/>
        <w:kinsoku/>
        <w:wordWrap/>
        <w:overflowPunct/>
        <w:topLinePunct w:val="0"/>
        <w:autoSpaceDE/>
        <w:autoSpaceDN/>
        <w:bidi w:val="0"/>
        <w:adjustRightInd/>
        <w:snapToGrid/>
        <w:spacing w:line="540" w:lineRule="exact"/>
        <w:ind w:firstLine="3840" w:firstLineChars="1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bidi="ar"/>
        </w:rPr>
        <w:t>法人代表签字：</w:t>
      </w:r>
    </w:p>
    <w:p w14:paraId="3720DA35">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bidi="ar"/>
        </w:rPr>
        <w:t xml:space="preserve">                      （请在此加盖单位公章）</w:t>
      </w:r>
    </w:p>
    <w:p w14:paraId="13DA9990">
      <w:pPr>
        <w:keepNext w:val="0"/>
        <w:keepLines w:val="0"/>
        <w:pageBreakBefore w:val="0"/>
        <w:widowControl w:val="0"/>
        <w:kinsoku/>
        <w:wordWrap/>
        <w:overflowPunct/>
        <w:topLinePunct w:val="0"/>
        <w:autoSpaceDE/>
        <w:autoSpaceDN/>
        <w:bidi w:val="0"/>
        <w:adjustRightInd/>
        <w:snapToGrid/>
        <w:spacing w:line="540" w:lineRule="exact"/>
        <w:ind w:firstLine="4480" w:firstLineChars="1400"/>
        <w:jc w:val="left"/>
        <w:textAlignment w:val="auto"/>
        <w:rPr>
          <w:rFonts w:hint="default" w:ascii="Times New Roman" w:hAnsi="Times New Roman" w:eastAsia="仿宋_GB2312" w:cs="Times New Roman"/>
          <w:color w:val="auto"/>
          <w:sz w:val="32"/>
          <w:szCs w:val="32"/>
          <w:highlight w:val="none"/>
          <w:lang w:bidi="ar"/>
        </w:rPr>
      </w:pPr>
      <w:r>
        <w:rPr>
          <w:rFonts w:hint="default" w:ascii="Times New Roman" w:hAnsi="Times New Roman" w:eastAsia="仿宋_GB2312" w:cs="Times New Roman"/>
          <w:color w:val="auto"/>
          <w:sz w:val="32"/>
          <w:szCs w:val="32"/>
          <w:highlight w:val="none"/>
          <w:lang w:bidi="ar"/>
        </w:rPr>
        <w:t>××××年××月××日</w:t>
      </w:r>
    </w:p>
    <w:p w14:paraId="5695CBD4">
      <w:pPr>
        <w:pStyle w:val="4"/>
        <w:rPr>
          <w:rFonts w:hint="default" w:ascii="Times New Roman" w:hAnsi="Times New Roman" w:eastAsia="仿宋_GB2312" w:cs="Times New Roman"/>
          <w:sz w:val="32"/>
          <w:szCs w:val="32"/>
          <w:highlight w:val="none"/>
          <w:lang w:val="zh-CN"/>
        </w:rPr>
      </w:pPr>
    </w:p>
    <w:p w14:paraId="26FAC85D">
      <w:pPr>
        <w:keepNext w:val="0"/>
        <w:keepLines w:val="0"/>
        <w:pageBreakBefore w:val="0"/>
        <w:widowControl w:val="0"/>
        <w:kinsoku/>
        <w:wordWrap/>
        <w:overflowPunct/>
        <w:topLinePunct w:val="0"/>
        <w:autoSpaceDE/>
        <w:autoSpaceDN/>
        <w:bidi w:val="0"/>
        <w:adjustRightInd/>
        <w:snapToGrid/>
        <w:spacing w:after="0"/>
        <w:textAlignment w:val="auto"/>
        <w:rPr>
          <w:rFonts w:hint="default" w:ascii="Times New Roman" w:hAnsi="Times New Roman" w:eastAsia="黑体" w:cs="Times New Roman"/>
          <w:bCs/>
          <w:kern w:val="44"/>
          <w:sz w:val="32"/>
          <w:szCs w:val="44"/>
          <w:highlight w:val="none"/>
          <w:lang w:val="en-US" w:eastAsia="zh-CN"/>
        </w:rPr>
      </w:pPr>
    </w:p>
    <w:p w14:paraId="03442C66">
      <w:pPr>
        <w:keepNext w:val="0"/>
        <w:keepLines w:val="0"/>
        <w:pageBreakBefore w:val="0"/>
        <w:widowControl w:val="0"/>
        <w:kinsoku/>
        <w:wordWrap/>
        <w:overflowPunct/>
        <w:topLinePunct w:val="0"/>
        <w:autoSpaceDE/>
        <w:autoSpaceDN/>
        <w:bidi w:val="0"/>
        <w:adjustRightInd/>
        <w:snapToGrid/>
        <w:spacing w:after="0"/>
        <w:textAlignment w:val="auto"/>
        <w:rPr>
          <w:rFonts w:hint="default" w:ascii="Times New Roman" w:hAnsi="Times New Roman" w:eastAsia="黑体" w:cs="Times New Roman"/>
          <w:bCs/>
          <w:kern w:val="44"/>
          <w:sz w:val="32"/>
          <w:szCs w:val="44"/>
          <w:highlight w:val="none"/>
          <w:lang w:val="en-US" w:eastAsia="zh-CN"/>
        </w:rPr>
      </w:pPr>
      <w:r>
        <w:rPr>
          <w:rFonts w:hint="default" w:ascii="Times New Roman" w:hAnsi="Times New Roman" w:eastAsia="黑体" w:cs="Times New Roman"/>
          <w:bCs/>
          <w:kern w:val="44"/>
          <w:sz w:val="32"/>
          <w:szCs w:val="44"/>
          <w:highlight w:val="none"/>
          <w:lang w:val="en-US" w:eastAsia="zh-CN"/>
        </w:rPr>
        <w:t>附件</w:t>
      </w:r>
      <w:r>
        <w:rPr>
          <w:rFonts w:hint="default" w:ascii="Times New Roman" w:hAnsi="Times New Roman" w:eastAsia="黑体" w:cs="Times New Roman"/>
          <w:kern w:val="0"/>
          <w:sz w:val="32"/>
          <w:szCs w:val="32"/>
          <w:highlight w:val="none"/>
          <w:lang w:val="en-US" w:eastAsia="zh-CN"/>
        </w:rPr>
        <w:t>5—</w:t>
      </w:r>
      <w:r>
        <w:rPr>
          <w:rFonts w:hint="default" w:ascii="Times New Roman" w:hAnsi="Times New Roman" w:eastAsia="黑体" w:cs="Times New Roman"/>
          <w:bCs/>
          <w:kern w:val="44"/>
          <w:sz w:val="32"/>
          <w:szCs w:val="44"/>
          <w:highlight w:val="none"/>
          <w:lang w:val="en-US" w:eastAsia="zh-CN"/>
        </w:rPr>
        <w:t>3</w:t>
      </w:r>
    </w:p>
    <w:p w14:paraId="78B39504">
      <w:pPr>
        <w:keepNext w:val="0"/>
        <w:keepLines w:val="0"/>
        <w:pageBreakBefore w:val="0"/>
        <w:widowControl w:val="0"/>
        <w:kinsoku/>
        <w:wordWrap/>
        <w:overflowPunct/>
        <w:topLinePunct w:val="0"/>
        <w:autoSpaceDE/>
        <w:autoSpaceDN/>
        <w:bidi w:val="0"/>
        <w:adjustRightInd/>
        <w:snapToGrid/>
        <w:spacing w:after="0"/>
        <w:jc w:val="center"/>
        <w:textAlignment w:val="auto"/>
        <w:rPr>
          <w:rFonts w:hint="default" w:ascii="Times New Roman" w:hAnsi="Times New Roman" w:cs="Times New Roman"/>
          <w:highlight w:val="none"/>
          <w:lang w:val="en-US" w:eastAsia="zh-CN"/>
        </w:rPr>
      </w:pPr>
      <w:r>
        <w:rPr>
          <w:rFonts w:hint="default" w:ascii="Times New Roman" w:hAnsi="Times New Roman" w:eastAsia="方正小标宋简体" w:cs="Times New Roman"/>
          <w:bCs/>
          <w:kern w:val="44"/>
          <w:sz w:val="44"/>
          <w:szCs w:val="44"/>
          <w:highlight w:val="none"/>
          <w:lang w:val="zh-CN"/>
        </w:rPr>
        <w:t>申报单位基本情况表</w:t>
      </w:r>
    </w:p>
    <w:tbl>
      <w:tblPr>
        <w:tblStyle w:val="6"/>
        <w:tblW w:w="9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769"/>
        <w:gridCol w:w="601"/>
        <w:gridCol w:w="657"/>
        <w:gridCol w:w="713"/>
        <w:gridCol w:w="514"/>
        <w:gridCol w:w="174"/>
        <w:gridCol w:w="17"/>
        <w:gridCol w:w="411"/>
        <w:gridCol w:w="1624"/>
        <w:gridCol w:w="259"/>
        <w:gridCol w:w="77"/>
        <w:gridCol w:w="11"/>
        <w:gridCol w:w="1023"/>
        <w:gridCol w:w="1376"/>
      </w:tblGrid>
      <w:tr w14:paraId="09F92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139" w:type="dxa"/>
            <w:gridSpan w:val="2"/>
            <w:noWrap w:val="0"/>
            <w:vAlign w:val="center"/>
          </w:tcPr>
          <w:p w14:paraId="40078075">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企业名称</w:t>
            </w:r>
          </w:p>
        </w:tc>
        <w:tc>
          <w:tcPr>
            <w:tcW w:w="7457" w:type="dxa"/>
            <w:gridSpan w:val="13"/>
            <w:noWrap w:val="0"/>
            <w:vAlign w:val="center"/>
          </w:tcPr>
          <w:p w14:paraId="690B7027">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4D326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139" w:type="dxa"/>
            <w:gridSpan w:val="2"/>
            <w:noWrap w:val="0"/>
            <w:vAlign w:val="center"/>
          </w:tcPr>
          <w:p w14:paraId="191049E3">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社会统一信用代码</w:t>
            </w:r>
          </w:p>
        </w:tc>
        <w:tc>
          <w:tcPr>
            <w:tcW w:w="7457" w:type="dxa"/>
            <w:gridSpan w:val="13"/>
            <w:noWrap w:val="0"/>
            <w:vAlign w:val="center"/>
          </w:tcPr>
          <w:p w14:paraId="37A94C29">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0735B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139" w:type="dxa"/>
            <w:gridSpan w:val="2"/>
            <w:noWrap w:val="0"/>
            <w:vAlign w:val="center"/>
          </w:tcPr>
          <w:p w14:paraId="325A9659">
            <w:pPr>
              <w:snapToGrid w:val="0"/>
              <w:spacing w:line="240" w:lineRule="auto"/>
              <w:jc w:val="center"/>
              <w:rPr>
                <w:rFonts w:hint="default" w:ascii="Times New Roman" w:hAnsi="Times New Roman" w:eastAsia="仿宋_GB2312" w:cs="Times New Roman"/>
                <w:color w:val="000000"/>
                <w:kern w:val="0"/>
                <w:sz w:val="21"/>
                <w:szCs w:val="21"/>
                <w:highlight w:val="none"/>
                <w:lang w:val="en-US" w:eastAsia="zh-CN"/>
              </w:rPr>
            </w:pPr>
            <w:r>
              <w:rPr>
                <w:rFonts w:hint="default" w:ascii="Times New Roman" w:hAnsi="Times New Roman" w:eastAsia="仿宋_GB2312" w:cs="Times New Roman"/>
                <w:sz w:val="21"/>
                <w:szCs w:val="21"/>
                <w:highlight w:val="none"/>
              </w:rPr>
              <w:t>注册地址</w:t>
            </w:r>
          </w:p>
        </w:tc>
        <w:tc>
          <w:tcPr>
            <w:tcW w:w="2485" w:type="dxa"/>
            <w:gridSpan w:val="4"/>
            <w:noWrap w:val="0"/>
            <w:vAlign w:val="center"/>
          </w:tcPr>
          <w:p w14:paraId="69B01C73">
            <w:pPr>
              <w:snapToGrid w:val="0"/>
              <w:spacing w:line="240" w:lineRule="auto"/>
              <w:jc w:val="center"/>
              <w:rPr>
                <w:rFonts w:hint="default" w:ascii="Times New Roman" w:hAnsi="Times New Roman" w:eastAsia="仿宋_GB2312" w:cs="Times New Roman"/>
                <w:sz w:val="21"/>
                <w:szCs w:val="21"/>
                <w:highlight w:val="none"/>
              </w:rPr>
            </w:pPr>
          </w:p>
        </w:tc>
        <w:tc>
          <w:tcPr>
            <w:tcW w:w="2485" w:type="dxa"/>
            <w:gridSpan w:val="5"/>
            <w:noWrap w:val="0"/>
            <w:vAlign w:val="center"/>
          </w:tcPr>
          <w:p w14:paraId="246711A1">
            <w:pPr>
              <w:snapToGrid w:val="0"/>
              <w:spacing w:line="240" w:lineRule="auto"/>
              <w:jc w:val="center"/>
              <w:rPr>
                <w:rFonts w:hint="default" w:ascii="Times New Roman" w:hAnsi="Times New Roman" w:eastAsia="仿宋_GB2312" w:cs="Times New Roman"/>
                <w:sz w:val="21"/>
                <w:szCs w:val="21"/>
                <w:highlight w:val="none"/>
              </w:rPr>
            </w:pPr>
            <w:r>
              <w:rPr>
                <w:rFonts w:hint="default" w:ascii="Times New Roman" w:hAnsi="Times New Roman" w:cs="Times New Roman"/>
                <w:sz w:val="21"/>
                <w:szCs w:val="21"/>
                <w:highlight w:val="none"/>
                <w:lang w:val="en-US" w:eastAsia="zh-CN"/>
              </w:rPr>
              <w:t>所在楼宇/园区</w:t>
            </w:r>
          </w:p>
        </w:tc>
        <w:tc>
          <w:tcPr>
            <w:tcW w:w="2487" w:type="dxa"/>
            <w:gridSpan w:val="4"/>
            <w:noWrap w:val="0"/>
            <w:vAlign w:val="center"/>
          </w:tcPr>
          <w:p w14:paraId="4C8A40DE">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28496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139" w:type="dxa"/>
            <w:gridSpan w:val="2"/>
            <w:noWrap w:val="0"/>
            <w:vAlign w:val="center"/>
          </w:tcPr>
          <w:p w14:paraId="09CEBE60">
            <w:pPr>
              <w:snapToGrid w:val="0"/>
              <w:spacing w:line="240" w:lineRule="auto"/>
              <w:jc w:val="center"/>
              <w:rPr>
                <w:rFonts w:hint="default" w:ascii="Times New Roman" w:hAnsi="Times New Roman" w:eastAsia="仿宋_GB2312" w:cs="Times New Roman"/>
                <w:color w:val="000000"/>
                <w:kern w:val="0"/>
                <w:sz w:val="21"/>
                <w:szCs w:val="21"/>
                <w:highlight w:val="none"/>
              </w:rPr>
            </w:pPr>
            <w:r>
              <w:rPr>
                <w:rFonts w:hint="default" w:ascii="Times New Roman" w:hAnsi="Times New Roman" w:eastAsia="仿宋_GB2312" w:cs="Times New Roman"/>
                <w:sz w:val="21"/>
                <w:szCs w:val="21"/>
                <w:highlight w:val="none"/>
              </w:rPr>
              <w:t>实际办公地址</w:t>
            </w:r>
          </w:p>
        </w:tc>
        <w:tc>
          <w:tcPr>
            <w:tcW w:w="2485" w:type="dxa"/>
            <w:gridSpan w:val="4"/>
            <w:noWrap w:val="0"/>
            <w:vAlign w:val="center"/>
          </w:tcPr>
          <w:p w14:paraId="082F3166">
            <w:pPr>
              <w:snapToGrid w:val="0"/>
              <w:spacing w:line="240" w:lineRule="auto"/>
              <w:jc w:val="center"/>
              <w:rPr>
                <w:rFonts w:hint="default" w:ascii="Times New Roman" w:hAnsi="Times New Roman" w:eastAsia="仿宋_GB2312" w:cs="Times New Roman"/>
                <w:b/>
                <w:bCs/>
                <w:sz w:val="21"/>
                <w:szCs w:val="21"/>
                <w:highlight w:val="none"/>
              </w:rPr>
            </w:pPr>
          </w:p>
        </w:tc>
        <w:tc>
          <w:tcPr>
            <w:tcW w:w="2485" w:type="dxa"/>
            <w:gridSpan w:val="5"/>
            <w:noWrap w:val="0"/>
            <w:vAlign w:val="center"/>
          </w:tcPr>
          <w:p w14:paraId="495897ED">
            <w:pPr>
              <w:snapToGrid w:val="0"/>
              <w:spacing w:line="240" w:lineRule="auto"/>
              <w:jc w:val="center"/>
              <w:rPr>
                <w:rFonts w:hint="default" w:ascii="Times New Roman" w:hAnsi="Times New Roman" w:eastAsia="仿宋_GB2312" w:cs="Times New Roman"/>
                <w:b/>
                <w:bCs/>
                <w:sz w:val="21"/>
                <w:szCs w:val="21"/>
                <w:highlight w:val="none"/>
              </w:rPr>
            </w:pPr>
            <w:r>
              <w:rPr>
                <w:rFonts w:hint="default" w:ascii="Times New Roman" w:hAnsi="Times New Roman" w:cs="Times New Roman"/>
                <w:sz w:val="21"/>
                <w:szCs w:val="21"/>
                <w:highlight w:val="none"/>
                <w:lang w:val="en-US" w:eastAsia="zh-CN"/>
              </w:rPr>
              <w:t>所在楼宇/园区</w:t>
            </w:r>
          </w:p>
        </w:tc>
        <w:tc>
          <w:tcPr>
            <w:tcW w:w="2487" w:type="dxa"/>
            <w:gridSpan w:val="4"/>
            <w:noWrap w:val="0"/>
            <w:vAlign w:val="center"/>
          </w:tcPr>
          <w:p w14:paraId="63E34EC4">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b/>
                <w:bCs/>
                <w:highlight w:val="none"/>
              </w:rPr>
            </w:pPr>
          </w:p>
        </w:tc>
      </w:tr>
      <w:tr w14:paraId="2182A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2139" w:type="dxa"/>
            <w:gridSpan w:val="2"/>
            <w:shd w:val="clear" w:color="auto" w:fill="auto"/>
            <w:noWrap w:val="0"/>
            <w:vAlign w:val="center"/>
          </w:tcPr>
          <w:p w14:paraId="46CDB116">
            <w:pPr>
              <w:snapToGrid w:val="0"/>
              <w:spacing w:line="240" w:lineRule="auto"/>
              <w:jc w:val="center"/>
              <w:rPr>
                <w:rFonts w:hint="default"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 w:val="21"/>
                <w:szCs w:val="21"/>
                <w:highlight w:val="none"/>
              </w:rPr>
              <w:t>注册时间</w:t>
            </w:r>
          </w:p>
        </w:tc>
        <w:tc>
          <w:tcPr>
            <w:tcW w:w="2485" w:type="dxa"/>
            <w:gridSpan w:val="4"/>
            <w:shd w:val="clear" w:color="auto" w:fill="auto"/>
            <w:noWrap w:val="0"/>
            <w:vAlign w:val="center"/>
          </w:tcPr>
          <w:p w14:paraId="708EEE2A">
            <w:pPr>
              <w:snapToGrid w:val="0"/>
              <w:spacing w:line="240" w:lineRule="auto"/>
              <w:jc w:val="center"/>
              <w:rPr>
                <w:rFonts w:hint="default" w:ascii="Times New Roman" w:hAnsi="Times New Roman" w:eastAsia="仿宋_GB2312" w:cs="Times New Roman"/>
                <w:kern w:val="2"/>
                <w:sz w:val="21"/>
                <w:szCs w:val="21"/>
                <w:highlight w:val="none"/>
                <w:lang w:val="en-US" w:eastAsia="zh-CN" w:bidi="ar-SA"/>
              </w:rPr>
            </w:pPr>
          </w:p>
        </w:tc>
        <w:tc>
          <w:tcPr>
            <w:tcW w:w="2485" w:type="dxa"/>
            <w:gridSpan w:val="5"/>
            <w:shd w:val="clear" w:color="auto" w:fill="auto"/>
            <w:noWrap w:val="0"/>
            <w:vAlign w:val="center"/>
          </w:tcPr>
          <w:p w14:paraId="05007588">
            <w:pPr>
              <w:snapToGrid w:val="0"/>
              <w:spacing w:line="240" w:lineRule="auto"/>
              <w:jc w:val="center"/>
              <w:rPr>
                <w:rFonts w:hint="default"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sz w:val="21"/>
                <w:szCs w:val="21"/>
                <w:highlight w:val="none"/>
              </w:rPr>
              <w:t>注册资金（万元）</w:t>
            </w:r>
          </w:p>
        </w:tc>
        <w:tc>
          <w:tcPr>
            <w:tcW w:w="2487" w:type="dxa"/>
            <w:gridSpan w:val="4"/>
            <w:noWrap w:val="0"/>
            <w:vAlign w:val="center"/>
          </w:tcPr>
          <w:p w14:paraId="19F3839C">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b/>
                <w:bCs/>
                <w:highlight w:val="none"/>
              </w:rPr>
            </w:pPr>
          </w:p>
        </w:tc>
      </w:tr>
      <w:tr w14:paraId="60104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exact"/>
          <w:jc w:val="center"/>
        </w:trPr>
        <w:tc>
          <w:tcPr>
            <w:tcW w:w="2139" w:type="dxa"/>
            <w:gridSpan w:val="2"/>
            <w:noWrap w:val="0"/>
            <w:vAlign w:val="center"/>
          </w:tcPr>
          <w:p w14:paraId="1FB4FF26">
            <w:pPr>
              <w:keepNext w:val="0"/>
              <w:keepLines w:val="0"/>
              <w:pageBreakBefore w:val="0"/>
              <w:widowControl/>
              <w:kinsoku/>
              <w:wordWrap/>
              <w:overflowPunct/>
              <w:topLinePunct w:val="0"/>
              <w:autoSpaceDE/>
              <w:autoSpaceDN/>
              <w:bidi w:val="0"/>
              <w:snapToGrid w:val="0"/>
              <w:spacing w:beforeAutospacing="0" w:after="0" w:afterAutospacing="0"/>
              <w:ind w:firstLine="0" w:firstLineChars="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上市情况</w:t>
            </w:r>
          </w:p>
        </w:tc>
        <w:tc>
          <w:tcPr>
            <w:tcW w:w="7457" w:type="dxa"/>
            <w:gridSpan w:val="13"/>
            <w:noWrap w:val="0"/>
            <w:vAlign w:val="center"/>
          </w:tcPr>
          <w:p w14:paraId="6D20D03B">
            <w:pPr>
              <w:keepNext w:val="0"/>
              <w:keepLines w:val="0"/>
              <w:pageBreakBefore w:val="0"/>
              <w:widowControl/>
              <w:kinsoku/>
              <w:wordWrap/>
              <w:overflowPunct/>
              <w:topLinePunct w:val="0"/>
              <w:autoSpaceDE/>
              <w:autoSpaceDN/>
              <w:bidi w:val="0"/>
              <w:adjustRightInd/>
              <w:snapToGrid w:val="0"/>
              <w:spacing w:beforeAutospacing="0" w:after="0" w:afterAutospacing="0" w:line="280" w:lineRule="exact"/>
              <w:ind w:firstLine="0"/>
              <w:jc w:val="both"/>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sym w:font="Wingdings" w:char="F0A8"/>
            </w:r>
            <w:r>
              <w:rPr>
                <w:rFonts w:hint="default" w:ascii="Times New Roman" w:hAnsi="Times New Roman" w:eastAsia="仿宋_GB2312" w:cs="Times New Roman"/>
                <w:color w:val="000000"/>
                <w:kern w:val="0"/>
                <w:szCs w:val="21"/>
                <w:highlight w:val="none"/>
              </w:rPr>
              <w:t xml:space="preserve">主板  </w:t>
            </w:r>
            <w:r>
              <w:rPr>
                <w:rFonts w:hint="default" w:ascii="Times New Roman" w:hAnsi="Times New Roman" w:eastAsia="仿宋_GB2312" w:cs="Times New Roman"/>
                <w:color w:val="000000"/>
                <w:kern w:val="0"/>
                <w:szCs w:val="21"/>
                <w:highlight w:val="none"/>
              </w:rPr>
              <w:sym w:font="Wingdings" w:char="F0A8"/>
            </w:r>
            <w:r>
              <w:rPr>
                <w:rFonts w:hint="default" w:ascii="Times New Roman" w:hAnsi="Times New Roman" w:eastAsia="仿宋_GB2312" w:cs="Times New Roman"/>
                <w:color w:val="000000"/>
                <w:kern w:val="0"/>
                <w:szCs w:val="21"/>
                <w:highlight w:val="none"/>
              </w:rPr>
              <w:t xml:space="preserve">创业板  </w:t>
            </w:r>
            <w:r>
              <w:rPr>
                <w:rFonts w:hint="default" w:ascii="Times New Roman" w:hAnsi="Times New Roman" w:eastAsia="仿宋_GB2312" w:cs="Times New Roman"/>
                <w:color w:val="000000"/>
                <w:kern w:val="0"/>
                <w:szCs w:val="21"/>
                <w:highlight w:val="none"/>
              </w:rPr>
              <w:sym w:font="Wingdings" w:char="F0A8"/>
            </w:r>
            <w:r>
              <w:rPr>
                <w:rFonts w:hint="default" w:ascii="Times New Roman" w:hAnsi="Times New Roman" w:eastAsia="仿宋_GB2312" w:cs="Times New Roman"/>
                <w:color w:val="000000"/>
                <w:kern w:val="0"/>
                <w:szCs w:val="21"/>
                <w:highlight w:val="none"/>
              </w:rPr>
              <w:t xml:space="preserve">科创板 </w:t>
            </w:r>
            <w:r>
              <w:rPr>
                <w:rFonts w:hint="default" w:ascii="Times New Roman" w:hAnsi="Times New Roman" w:eastAsia="仿宋_GB2312" w:cs="Times New Roman"/>
                <w:color w:val="000000"/>
                <w:kern w:val="0"/>
                <w:szCs w:val="21"/>
                <w:highlight w:val="none"/>
              </w:rPr>
              <w:sym w:font="Wingdings" w:char="F0A8"/>
            </w:r>
            <w:r>
              <w:rPr>
                <w:rFonts w:hint="default" w:ascii="Times New Roman" w:hAnsi="Times New Roman" w:eastAsia="仿宋_GB2312" w:cs="Times New Roman"/>
                <w:color w:val="000000"/>
                <w:kern w:val="0"/>
                <w:szCs w:val="21"/>
                <w:highlight w:val="none"/>
              </w:rPr>
              <w:t xml:space="preserve">北交所 </w:t>
            </w:r>
            <w:r>
              <w:rPr>
                <w:rFonts w:hint="default" w:ascii="Times New Roman" w:hAnsi="Times New Roman" w:eastAsia="仿宋_GB2312" w:cs="Times New Roman"/>
                <w:color w:val="000000"/>
                <w:kern w:val="0"/>
                <w:szCs w:val="21"/>
                <w:highlight w:val="none"/>
              </w:rPr>
              <w:sym w:font="Wingdings" w:char="F0A8"/>
            </w:r>
            <w:r>
              <w:rPr>
                <w:rFonts w:hint="default" w:ascii="Times New Roman" w:hAnsi="Times New Roman" w:eastAsia="仿宋_GB2312" w:cs="Times New Roman"/>
                <w:color w:val="000000"/>
                <w:kern w:val="0"/>
                <w:szCs w:val="21"/>
                <w:highlight w:val="none"/>
              </w:rPr>
              <w:t xml:space="preserve">新三板挂牌 </w:t>
            </w:r>
          </w:p>
          <w:p w14:paraId="06D82C17">
            <w:pPr>
              <w:keepNext w:val="0"/>
              <w:keepLines w:val="0"/>
              <w:pageBreakBefore w:val="0"/>
              <w:widowControl/>
              <w:kinsoku/>
              <w:wordWrap/>
              <w:overflowPunct/>
              <w:topLinePunct w:val="0"/>
              <w:autoSpaceDE/>
              <w:autoSpaceDN/>
              <w:bidi w:val="0"/>
              <w:adjustRightInd/>
              <w:snapToGrid w:val="0"/>
              <w:spacing w:beforeAutospacing="0" w:after="0" w:afterAutospacing="0" w:line="280" w:lineRule="exact"/>
              <w:ind w:firstLine="0" w:firstLineChars="0"/>
              <w:jc w:val="both"/>
              <w:textAlignment w:val="auto"/>
              <w:rPr>
                <w:rFonts w:hint="default" w:ascii="Times New Roman" w:hAnsi="Times New Roman" w:eastAsia="仿宋_GB2312" w:cs="Times New Roman"/>
                <w:b/>
                <w:bCs/>
                <w:highlight w:val="none"/>
              </w:rPr>
            </w:pPr>
            <w:r>
              <w:rPr>
                <w:rFonts w:hint="default" w:ascii="Times New Roman" w:hAnsi="Times New Roman" w:eastAsia="仿宋_GB2312" w:cs="Times New Roman"/>
                <w:color w:val="000000"/>
                <w:kern w:val="0"/>
                <w:szCs w:val="21"/>
                <w:highlight w:val="none"/>
              </w:rPr>
              <w:t xml:space="preserve">股票代码：_______ </w:t>
            </w:r>
            <w:r>
              <w:rPr>
                <w:rFonts w:hint="default" w:ascii="Times New Roman" w:hAnsi="Times New Roman" w:eastAsia="仿宋_GB2312" w:cs="Times New Roman"/>
                <w:color w:val="000000"/>
                <w:kern w:val="0"/>
                <w:szCs w:val="21"/>
                <w:highlight w:val="none"/>
              </w:rPr>
              <w:sym w:font="Wingdings" w:char="F0A8"/>
            </w:r>
            <w:r>
              <w:rPr>
                <w:rFonts w:hint="default" w:ascii="Times New Roman" w:hAnsi="Times New Roman" w:eastAsia="仿宋_GB2312" w:cs="Times New Roman"/>
                <w:color w:val="000000"/>
                <w:kern w:val="0"/>
                <w:szCs w:val="21"/>
                <w:highlight w:val="none"/>
              </w:rPr>
              <w:t>尚未上市</w:t>
            </w:r>
          </w:p>
        </w:tc>
      </w:tr>
      <w:tr w14:paraId="7D4E2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exact"/>
          <w:jc w:val="center"/>
        </w:trPr>
        <w:tc>
          <w:tcPr>
            <w:tcW w:w="2139" w:type="dxa"/>
            <w:gridSpan w:val="2"/>
            <w:noWrap w:val="0"/>
            <w:vAlign w:val="center"/>
          </w:tcPr>
          <w:p w14:paraId="7DE2B8D4">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eastAsia" w:ascii="Times New Roman" w:hAnsi="Times New Roman" w:eastAsia="仿宋_GB2312" w:cs="Times New Roman"/>
                <w:color w:val="000000"/>
                <w:kern w:val="0"/>
                <w:szCs w:val="21"/>
                <w:highlight w:val="none"/>
                <w:lang w:val="en-US" w:eastAsia="zh-CN"/>
              </w:rPr>
            </w:pPr>
            <w:r>
              <w:rPr>
                <w:rFonts w:hint="eastAsia" w:ascii="Times New Roman" w:hAnsi="Times New Roman" w:eastAsia="仿宋_GB2312" w:cs="Times New Roman"/>
                <w:color w:val="000000"/>
                <w:kern w:val="0"/>
                <w:szCs w:val="21"/>
                <w:highlight w:val="none"/>
                <w:lang w:val="en-US" w:eastAsia="zh-CN"/>
              </w:rPr>
              <w:t>是否属于</w:t>
            </w:r>
          </w:p>
          <w:p w14:paraId="6DDCE036">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eastAsia" w:ascii="Times New Roman" w:hAnsi="Times New Roman" w:eastAsia="仿宋_GB2312" w:cs="Times New Roman"/>
                <w:color w:val="000000"/>
                <w:kern w:val="0"/>
                <w:szCs w:val="21"/>
                <w:highlight w:val="none"/>
                <w:lang w:val="en-US" w:eastAsia="zh-CN"/>
              </w:rPr>
              <w:t>“规模以上企业”</w:t>
            </w:r>
          </w:p>
        </w:tc>
        <w:tc>
          <w:tcPr>
            <w:tcW w:w="2659" w:type="dxa"/>
            <w:gridSpan w:val="5"/>
            <w:noWrap w:val="0"/>
            <w:vAlign w:val="center"/>
          </w:tcPr>
          <w:p w14:paraId="022199FF">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both"/>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lang w:val="en-US" w:eastAsia="zh-CN"/>
              </w:rPr>
              <w:t>☐</w:t>
            </w:r>
            <w:r>
              <w:rPr>
                <w:rFonts w:hint="eastAsia" w:ascii="Times New Roman" w:hAnsi="Times New Roman" w:eastAsia="仿宋_GB2312" w:cs="Times New Roman"/>
                <w:color w:val="000000"/>
                <w:kern w:val="0"/>
                <w:szCs w:val="21"/>
                <w:highlight w:val="none"/>
                <w:lang w:val="en-US" w:eastAsia="zh-CN"/>
              </w:rPr>
              <w:t xml:space="preserve">是    </w:t>
            </w:r>
            <w:r>
              <w:rPr>
                <w:rFonts w:hint="default" w:ascii="Times New Roman" w:hAnsi="Times New Roman" w:eastAsia="仿宋_GB2312" w:cs="Times New Roman"/>
                <w:color w:val="000000"/>
                <w:kern w:val="0"/>
                <w:szCs w:val="21"/>
                <w:highlight w:val="none"/>
                <w:lang w:val="en-US" w:eastAsia="zh-CN"/>
              </w:rPr>
              <w:t>☐</w:t>
            </w:r>
            <w:r>
              <w:rPr>
                <w:rFonts w:hint="eastAsia" w:ascii="Times New Roman" w:hAnsi="Times New Roman" w:eastAsia="仿宋_GB2312" w:cs="Times New Roman"/>
                <w:color w:val="000000"/>
                <w:kern w:val="0"/>
                <w:szCs w:val="21"/>
                <w:highlight w:val="none"/>
                <w:lang w:val="en-US" w:eastAsia="zh-CN"/>
              </w:rPr>
              <w:t>否</w:t>
            </w:r>
          </w:p>
        </w:tc>
        <w:tc>
          <w:tcPr>
            <w:tcW w:w="2399" w:type="dxa"/>
            <w:gridSpan w:val="6"/>
            <w:noWrap w:val="0"/>
            <w:vAlign w:val="center"/>
          </w:tcPr>
          <w:p w14:paraId="6C69EDA2">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eastAsia" w:ascii="Times New Roman" w:hAnsi="Times New Roman" w:eastAsia="仿宋_GB2312" w:cs="Times New Roman"/>
                <w:color w:val="000000"/>
                <w:kern w:val="0"/>
                <w:szCs w:val="21"/>
                <w:highlight w:val="none"/>
                <w:lang w:val="en-US" w:eastAsia="zh-CN"/>
              </w:rPr>
            </w:pPr>
            <w:r>
              <w:rPr>
                <w:rFonts w:hint="eastAsia" w:ascii="Times New Roman" w:hAnsi="Times New Roman" w:eastAsia="仿宋_GB2312" w:cs="Times New Roman"/>
                <w:color w:val="000000"/>
                <w:kern w:val="0"/>
                <w:szCs w:val="21"/>
                <w:highlight w:val="none"/>
                <w:lang w:val="en-US" w:eastAsia="zh-CN"/>
              </w:rPr>
              <w:t>统计关系是否在</w:t>
            </w:r>
          </w:p>
          <w:p w14:paraId="713466E9">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eastAsia" w:ascii="Times New Roman" w:hAnsi="Times New Roman" w:eastAsia="仿宋_GB2312" w:cs="Times New Roman"/>
                <w:color w:val="000000"/>
                <w:kern w:val="0"/>
                <w:szCs w:val="21"/>
                <w:highlight w:val="none"/>
                <w:lang w:val="en-US" w:eastAsia="zh-CN"/>
              </w:rPr>
              <w:t>海珠区</w:t>
            </w:r>
          </w:p>
        </w:tc>
        <w:tc>
          <w:tcPr>
            <w:tcW w:w="2399" w:type="dxa"/>
            <w:gridSpan w:val="2"/>
            <w:noWrap w:val="0"/>
            <w:vAlign w:val="center"/>
          </w:tcPr>
          <w:p w14:paraId="72A0B042">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both"/>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lang w:val="en-US" w:eastAsia="zh-CN"/>
              </w:rPr>
              <w:t>☐</w:t>
            </w:r>
            <w:r>
              <w:rPr>
                <w:rFonts w:hint="eastAsia" w:ascii="Times New Roman" w:hAnsi="Times New Roman" w:eastAsia="仿宋_GB2312" w:cs="Times New Roman"/>
                <w:color w:val="000000"/>
                <w:kern w:val="0"/>
                <w:szCs w:val="21"/>
                <w:highlight w:val="none"/>
                <w:lang w:val="en-US" w:eastAsia="zh-CN"/>
              </w:rPr>
              <w:t xml:space="preserve">是    </w:t>
            </w:r>
            <w:r>
              <w:rPr>
                <w:rFonts w:hint="default" w:ascii="Times New Roman" w:hAnsi="Times New Roman" w:eastAsia="仿宋_GB2312" w:cs="Times New Roman"/>
                <w:color w:val="000000"/>
                <w:kern w:val="0"/>
                <w:szCs w:val="21"/>
                <w:highlight w:val="none"/>
                <w:lang w:val="en-US" w:eastAsia="zh-CN"/>
              </w:rPr>
              <w:t>☐</w:t>
            </w:r>
            <w:r>
              <w:rPr>
                <w:rFonts w:hint="eastAsia" w:ascii="Times New Roman" w:hAnsi="Times New Roman" w:eastAsia="仿宋_GB2312" w:cs="Times New Roman"/>
                <w:color w:val="000000"/>
                <w:kern w:val="0"/>
                <w:szCs w:val="21"/>
                <w:highlight w:val="none"/>
                <w:lang w:val="en-US" w:eastAsia="zh-CN"/>
              </w:rPr>
              <w:t>否</w:t>
            </w:r>
          </w:p>
        </w:tc>
      </w:tr>
      <w:tr w14:paraId="14049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exact"/>
          <w:jc w:val="center"/>
        </w:trPr>
        <w:tc>
          <w:tcPr>
            <w:tcW w:w="9596" w:type="dxa"/>
            <w:gridSpan w:val="15"/>
            <w:noWrap w:val="0"/>
            <w:vAlign w:val="center"/>
          </w:tcPr>
          <w:p w14:paraId="25399067">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lang w:val="en-US" w:eastAsia="zh-CN"/>
              </w:rPr>
            </w:pPr>
            <w:r>
              <w:rPr>
                <w:rFonts w:hint="default" w:ascii="Times New Roman" w:hAnsi="Times New Roman" w:eastAsia="仿宋_GB2312" w:cs="Times New Roman"/>
                <w:color w:val="000000"/>
                <w:kern w:val="0"/>
                <w:szCs w:val="21"/>
                <w:highlight w:val="none"/>
              </w:rPr>
              <w:t>企业</w:t>
            </w:r>
            <w:r>
              <w:rPr>
                <w:rFonts w:hint="default" w:ascii="Times New Roman" w:hAnsi="Times New Roman" w:eastAsia="仿宋_GB2312" w:cs="Times New Roman"/>
                <w:color w:val="000000"/>
                <w:kern w:val="0"/>
                <w:szCs w:val="21"/>
                <w:highlight w:val="none"/>
                <w:lang w:val="en-US" w:eastAsia="zh-CN"/>
              </w:rPr>
              <w:t>所符合条件（符合以下其中一项条件即可）</w:t>
            </w:r>
          </w:p>
          <w:p w14:paraId="062B9C7F">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w:t>
            </w:r>
            <w:r>
              <w:rPr>
                <w:rFonts w:hint="default" w:ascii="Times New Roman" w:hAnsi="Times New Roman" w:eastAsia="仿宋_GB2312" w:cs="Times New Roman"/>
                <w:color w:val="000000"/>
                <w:kern w:val="0"/>
                <w:szCs w:val="21"/>
                <w:highlight w:val="none"/>
              </w:rPr>
              <w:sym w:font="Wingdings" w:char="F0A8"/>
            </w:r>
            <w:r>
              <w:rPr>
                <w:rFonts w:hint="default" w:ascii="Times New Roman" w:hAnsi="Times New Roman" w:eastAsia="仿宋_GB2312" w:cs="Times New Roman"/>
                <w:color w:val="000000"/>
                <w:kern w:val="0"/>
                <w:szCs w:val="21"/>
                <w:highlight w:val="none"/>
              </w:rPr>
              <w:t xml:space="preserve">规模以上        </w:t>
            </w:r>
            <w:r>
              <w:rPr>
                <w:rFonts w:hint="default" w:ascii="Times New Roman" w:hAnsi="Times New Roman" w:eastAsia="仿宋_GB2312" w:cs="Times New Roman"/>
                <w:color w:val="000000"/>
                <w:kern w:val="0"/>
                <w:szCs w:val="21"/>
                <w:highlight w:val="none"/>
              </w:rPr>
              <w:sym w:font="Wingdings" w:char="F0A8"/>
            </w:r>
            <w:r>
              <w:rPr>
                <w:rFonts w:hint="default" w:ascii="Times New Roman" w:hAnsi="Times New Roman" w:eastAsia="仿宋_GB2312" w:cs="Times New Roman"/>
                <w:color w:val="000000"/>
                <w:kern w:val="0"/>
                <w:szCs w:val="21"/>
                <w:highlight w:val="none"/>
              </w:rPr>
              <w:t>规模以下</w:t>
            </w:r>
          </w:p>
        </w:tc>
      </w:tr>
      <w:tr w14:paraId="459AB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7" w:hRule="exact"/>
          <w:jc w:val="center"/>
        </w:trPr>
        <w:tc>
          <w:tcPr>
            <w:tcW w:w="9596" w:type="dxa"/>
            <w:gridSpan w:val="15"/>
            <w:noWrap w:val="0"/>
            <w:vAlign w:val="center"/>
          </w:tcPr>
          <w:p w14:paraId="40897E2A">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280" w:lineRule="exact"/>
              <w:ind w:firstLine="440" w:firstLineChars="200"/>
              <w:textAlignment w:val="auto"/>
              <w:rPr>
                <w:rFonts w:hint="default" w:ascii="Times New Roman" w:hAnsi="Times New Roman" w:eastAsia="仿宋_GB2312" w:cs="Times New Roman"/>
                <w:color w:val="000000"/>
                <w:kern w:val="2"/>
                <w:sz w:val="22"/>
                <w:szCs w:val="22"/>
                <w:highlight w:val="none"/>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☐1.持有相关备案：已获得生成式人工智能上线备案（大语言模型备案）、或境内互联网信息服务算法备案，或境内深度合成服务算法备案。</w:t>
            </w:r>
          </w:p>
          <w:p w14:paraId="28A9FE79">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280" w:lineRule="exact"/>
              <w:ind w:firstLine="440" w:firstLineChars="200"/>
              <w:textAlignment w:val="auto"/>
              <w:rPr>
                <w:rFonts w:hint="default" w:ascii="Times New Roman" w:hAnsi="Times New Roman" w:eastAsia="仿宋_GB2312" w:cs="Times New Roman"/>
                <w:color w:val="000000"/>
                <w:kern w:val="2"/>
                <w:sz w:val="22"/>
                <w:szCs w:val="22"/>
                <w:highlight w:val="none"/>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☐2.有相关研发投入：人工智能领域研发投入年度超过500万，或者人工智能领域研发投入年度超过100万且占总研发经费投入30%以上。</w:t>
            </w:r>
          </w:p>
          <w:p w14:paraId="6B5CAEE8">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280" w:lineRule="exact"/>
              <w:ind w:firstLine="440" w:firstLineChars="200"/>
              <w:textAlignment w:val="auto"/>
              <w:rPr>
                <w:rFonts w:hint="default" w:ascii="Times New Roman" w:hAnsi="Times New Roman" w:eastAsia="仿宋_GB2312" w:cs="Times New Roman"/>
                <w:color w:val="000000"/>
                <w:kern w:val="2"/>
                <w:sz w:val="22"/>
                <w:szCs w:val="22"/>
                <w:highlight w:val="none"/>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☐3.有相关营业收入：人工智能领域相关营业收入超过500万。</w:t>
            </w:r>
          </w:p>
          <w:p w14:paraId="40DC78E8">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280" w:lineRule="exact"/>
              <w:ind w:firstLine="440" w:firstLineChars="200"/>
              <w:textAlignment w:val="auto"/>
              <w:rPr>
                <w:rFonts w:hint="default" w:ascii="Times New Roman" w:hAnsi="Times New Roman" w:eastAsia="仿宋_GB2312" w:cs="Times New Roman"/>
                <w:color w:val="000000"/>
                <w:kern w:val="2"/>
                <w:sz w:val="22"/>
                <w:szCs w:val="22"/>
                <w:highlight w:val="none"/>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☐4.专技人员符合要求：具备人工智能类职业技能等级证书（包括人工智能训练师、人工智能算法测试员等职业技能等级证书）的技术人员达到6人以上，或占企业总人数比例超30%。</w:t>
            </w:r>
          </w:p>
          <w:p w14:paraId="20BF489D">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280" w:lineRule="exact"/>
              <w:ind w:firstLine="440" w:firstLineChars="200"/>
              <w:textAlignment w:val="auto"/>
              <w:rPr>
                <w:rFonts w:hint="default" w:ascii="Times New Roman" w:hAnsi="Times New Roman" w:eastAsia="仿宋_GB2312" w:cs="Times New Roman"/>
                <w:color w:val="000000"/>
                <w:kern w:val="2"/>
                <w:sz w:val="22"/>
                <w:szCs w:val="22"/>
                <w:highlight w:val="none"/>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☐5.持有相关知识产权：具有人工智能相关发明专利、实用新型专利、软件著作权。</w:t>
            </w:r>
          </w:p>
          <w:p w14:paraId="69A9208A">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280" w:lineRule="exact"/>
              <w:ind w:firstLine="440" w:firstLineChars="200"/>
              <w:textAlignment w:val="auto"/>
              <w:rPr>
                <w:rFonts w:hint="default" w:ascii="Times New Roman" w:hAnsi="Times New Roman" w:eastAsia="仿宋_GB2312" w:cs="Times New Roman"/>
                <w:color w:val="000000"/>
                <w:kern w:val="2"/>
                <w:sz w:val="22"/>
                <w:szCs w:val="22"/>
                <w:highlight w:val="none"/>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☐6.有采购智算算力开展模型训练的情形。</w:t>
            </w:r>
          </w:p>
          <w:p w14:paraId="31D48DA4">
            <w:pPr>
              <w:keepNext w:val="0"/>
              <w:keepLines w:val="0"/>
              <w:pageBreakBefore w:val="0"/>
              <w:widowControl/>
              <w:kinsoku/>
              <w:wordWrap/>
              <w:overflowPunct/>
              <w:topLinePunct w:val="0"/>
              <w:autoSpaceDE/>
              <w:autoSpaceDN/>
              <w:bidi w:val="0"/>
              <w:adjustRightInd/>
              <w:snapToGrid w:val="0"/>
              <w:spacing w:beforeAutospacing="0" w:after="0" w:afterAutospacing="0" w:line="280" w:lineRule="exact"/>
              <w:ind w:firstLine="440" w:firstLineChars="200"/>
              <w:jc w:val="left"/>
              <w:textAlignment w:val="auto"/>
              <w:rPr>
                <w:rFonts w:hint="default" w:ascii="Times New Roman" w:hAnsi="Times New Roman" w:eastAsia="仿宋_GB2312" w:cs="Times New Roman"/>
                <w:color w:val="000000"/>
                <w:kern w:val="0"/>
                <w:sz w:val="21"/>
                <w:szCs w:val="21"/>
                <w:highlight w:val="none"/>
                <w:lang w:val="en-US" w:eastAsia="zh-CN" w:bidi="ar-SA"/>
              </w:rPr>
            </w:pPr>
            <w:r>
              <w:rPr>
                <w:rFonts w:hint="default" w:ascii="Times New Roman" w:hAnsi="Times New Roman" w:eastAsia="仿宋_GB2312" w:cs="Times New Roman"/>
                <w:color w:val="000000"/>
                <w:kern w:val="2"/>
                <w:sz w:val="22"/>
                <w:szCs w:val="22"/>
                <w:highlight w:val="none"/>
                <w:lang w:val="en-US" w:eastAsia="zh-CN" w:bidi="ar-SA"/>
              </w:rPr>
              <w:t>☐7.其他可以证明属于大模型企业的情形。</w:t>
            </w:r>
          </w:p>
          <w:p w14:paraId="5EB64AB6">
            <w:pPr>
              <w:keepNext w:val="0"/>
              <w:keepLines w:val="0"/>
              <w:pageBreakBefore w:val="0"/>
              <w:kinsoku/>
              <w:wordWrap/>
              <w:overflowPunct/>
              <w:topLinePunct w:val="0"/>
              <w:autoSpaceDE/>
              <w:autoSpaceDN/>
              <w:bidi w:val="0"/>
              <w:adjustRightInd/>
              <w:spacing w:beforeAutospacing="0" w:after="0" w:afterAutospacing="0" w:line="280" w:lineRule="exact"/>
              <w:textAlignment w:val="auto"/>
              <w:rPr>
                <w:rFonts w:hint="default" w:ascii="Times New Roman" w:hAnsi="Times New Roman" w:eastAsia="仿宋_GB2312" w:cs="Times New Roman"/>
                <w:color w:val="000000"/>
                <w:kern w:val="0"/>
                <w:sz w:val="21"/>
                <w:szCs w:val="21"/>
                <w:highlight w:val="none"/>
                <w:lang w:val="en-US" w:eastAsia="zh-CN" w:bidi="ar-SA"/>
              </w:rPr>
            </w:pPr>
          </w:p>
        </w:tc>
      </w:tr>
      <w:tr w14:paraId="05E52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noWrap w:val="0"/>
            <w:vAlign w:val="center"/>
          </w:tcPr>
          <w:p w14:paraId="7D775732">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联系方式</w:t>
            </w:r>
          </w:p>
        </w:tc>
        <w:tc>
          <w:tcPr>
            <w:tcW w:w="1258" w:type="dxa"/>
            <w:gridSpan w:val="2"/>
            <w:noWrap w:val="0"/>
            <w:vAlign w:val="center"/>
          </w:tcPr>
          <w:p w14:paraId="324CB1FE">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姓 名</w:t>
            </w:r>
          </w:p>
        </w:tc>
        <w:tc>
          <w:tcPr>
            <w:tcW w:w="1418" w:type="dxa"/>
            <w:gridSpan w:val="4"/>
            <w:noWrap w:val="0"/>
            <w:vAlign w:val="center"/>
          </w:tcPr>
          <w:p w14:paraId="4486941B">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职 务</w:t>
            </w:r>
          </w:p>
        </w:tc>
        <w:tc>
          <w:tcPr>
            <w:tcW w:w="2371" w:type="dxa"/>
            <w:gridSpan w:val="4"/>
            <w:noWrap w:val="0"/>
            <w:vAlign w:val="center"/>
          </w:tcPr>
          <w:p w14:paraId="30675FF1">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手 机</w:t>
            </w:r>
          </w:p>
        </w:tc>
        <w:tc>
          <w:tcPr>
            <w:tcW w:w="2410" w:type="dxa"/>
            <w:gridSpan w:val="3"/>
            <w:noWrap w:val="0"/>
            <w:vAlign w:val="center"/>
          </w:tcPr>
          <w:p w14:paraId="42153971">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电子邮箱</w:t>
            </w:r>
          </w:p>
        </w:tc>
      </w:tr>
      <w:tr w14:paraId="3140C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noWrap w:val="0"/>
            <w:vAlign w:val="center"/>
          </w:tcPr>
          <w:p w14:paraId="461D64F0">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单位负责人</w:t>
            </w:r>
          </w:p>
        </w:tc>
        <w:tc>
          <w:tcPr>
            <w:tcW w:w="1258" w:type="dxa"/>
            <w:gridSpan w:val="2"/>
            <w:noWrap w:val="0"/>
            <w:vAlign w:val="center"/>
          </w:tcPr>
          <w:p w14:paraId="173821B1">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1418" w:type="dxa"/>
            <w:gridSpan w:val="4"/>
            <w:noWrap w:val="0"/>
            <w:vAlign w:val="center"/>
          </w:tcPr>
          <w:p w14:paraId="35E54F3F">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371" w:type="dxa"/>
            <w:gridSpan w:val="4"/>
            <w:noWrap w:val="0"/>
            <w:vAlign w:val="center"/>
          </w:tcPr>
          <w:p w14:paraId="2BCA89FE">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410" w:type="dxa"/>
            <w:gridSpan w:val="3"/>
            <w:noWrap w:val="0"/>
            <w:vAlign w:val="center"/>
          </w:tcPr>
          <w:p w14:paraId="580D4D4C">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2BA1B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noWrap w:val="0"/>
            <w:vAlign w:val="center"/>
          </w:tcPr>
          <w:p w14:paraId="12C33CAE">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AI技术负责人</w:t>
            </w:r>
          </w:p>
        </w:tc>
        <w:tc>
          <w:tcPr>
            <w:tcW w:w="1258" w:type="dxa"/>
            <w:gridSpan w:val="2"/>
            <w:noWrap w:val="0"/>
            <w:vAlign w:val="center"/>
          </w:tcPr>
          <w:p w14:paraId="76A771C8">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1418" w:type="dxa"/>
            <w:gridSpan w:val="4"/>
            <w:noWrap w:val="0"/>
            <w:vAlign w:val="center"/>
          </w:tcPr>
          <w:p w14:paraId="4AF8D486">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371" w:type="dxa"/>
            <w:gridSpan w:val="4"/>
            <w:noWrap w:val="0"/>
            <w:vAlign w:val="center"/>
          </w:tcPr>
          <w:p w14:paraId="0EEFE66F">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410" w:type="dxa"/>
            <w:gridSpan w:val="3"/>
            <w:noWrap w:val="0"/>
            <w:vAlign w:val="center"/>
          </w:tcPr>
          <w:p w14:paraId="5D910C21">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2FC4A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noWrap w:val="0"/>
            <w:vAlign w:val="center"/>
          </w:tcPr>
          <w:p w14:paraId="7A70869F">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申报联系人</w:t>
            </w:r>
          </w:p>
        </w:tc>
        <w:tc>
          <w:tcPr>
            <w:tcW w:w="1258" w:type="dxa"/>
            <w:gridSpan w:val="2"/>
            <w:noWrap w:val="0"/>
            <w:vAlign w:val="center"/>
          </w:tcPr>
          <w:p w14:paraId="7D65E942">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1418" w:type="dxa"/>
            <w:gridSpan w:val="4"/>
            <w:noWrap w:val="0"/>
            <w:vAlign w:val="center"/>
          </w:tcPr>
          <w:p w14:paraId="66BD2CEF">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371" w:type="dxa"/>
            <w:gridSpan w:val="4"/>
            <w:noWrap w:val="0"/>
            <w:vAlign w:val="center"/>
          </w:tcPr>
          <w:p w14:paraId="295CDD37">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410" w:type="dxa"/>
            <w:gridSpan w:val="3"/>
            <w:noWrap w:val="0"/>
            <w:vAlign w:val="center"/>
          </w:tcPr>
          <w:p w14:paraId="3DC03994">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2F604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96" w:type="dxa"/>
            <w:gridSpan w:val="15"/>
            <w:noWrap w:val="0"/>
            <w:vAlign w:val="center"/>
          </w:tcPr>
          <w:p w14:paraId="77347318">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b w:val="0"/>
                <w:bCs w:val="0"/>
                <w:color w:val="000000"/>
                <w:kern w:val="0"/>
                <w:sz w:val="21"/>
                <w:szCs w:val="21"/>
                <w:highlight w:val="none"/>
                <w:lang w:val="en-US" w:eastAsia="zh-CN"/>
              </w:rPr>
              <w:t>企业主要</w:t>
            </w:r>
            <w:r>
              <w:rPr>
                <w:rFonts w:hint="eastAsia" w:eastAsia="仿宋_GB2312" w:cs="Times New Roman"/>
                <w:b w:val="0"/>
                <w:bCs w:val="0"/>
                <w:color w:val="000000"/>
                <w:kern w:val="0"/>
                <w:sz w:val="21"/>
                <w:szCs w:val="21"/>
                <w:highlight w:val="none"/>
                <w:lang w:val="en-US" w:eastAsia="zh-CN"/>
              </w:rPr>
              <w:t>团队</w:t>
            </w:r>
            <w:r>
              <w:rPr>
                <w:rFonts w:hint="default" w:ascii="Times New Roman" w:hAnsi="Times New Roman" w:eastAsia="仿宋_GB2312" w:cs="Times New Roman"/>
                <w:b w:val="0"/>
                <w:bCs w:val="0"/>
                <w:color w:val="000000"/>
                <w:kern w:val="0"/>
                <w:sz w:val="21"/>
                <w:szCs w:val="21"/>
                <w:highlight w:val="none"/>
                <w:lang w:val="en-US" w:eastAsia="zh-CN"/>
              </w:rPr>
              <w:t>人员情况（在申报单位缴纳社会保险，罗列人数不超过30人）</w:t>
            </w:r>
          </w:p>
        </w:tc>
      </w:tr>
      <w:tr w14:paraId="66CC9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370" w:type="dxa"/>
            <w:noWrap w:val="0"/>
            <w:vAlign w:val="center"/>
          </w:tcPr>
          <w:p w14:paraId="3A921C07">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 w:val="21"/>
                <w:szCs w:val="21"/>
                <w:highlight w:val="none"/>
                <w:lang w:val="en-US" w:eastAsia="zh-CN" w:bidi="ar-SA"/>
              </w:rPr>
              <w:t>姓名</w:t>
            </w:r>
          </w:p>
        </w:tc>
        <w:tc>
          <w:tcPr>
            <w:tcW w:w="1370" w:type="dxa"/>
            <w:gridSpan w:val="2"/>
            <w:noWrap w:val="0"/>
            <w:vAlign w:val="center"/>
          </w:tcPr>
          <w:p w14:paraId="01603CB8">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 w:val="21"/>
                <w:szCs w:val="21"/>
                <w:highlight w:val="none"/>
                <w:lang w:val="en-US" w:eastAsia="zh-CN" w:bidi="ar-SA"/>
              </w:rPr>
              <w:t>性别</w:t>
            </w:r>
          </w:p>
        </w:tc>
        <w:tc>
          <w:tcPr>
            <w:tcW w:w="1370" w:type="dxa"/>
            <w:gridSpan w:val="2"/>
            <w:noWrap w:val="0"/>
            <w:vAlign w:val="center"/>
          </w:tcPr>
          <w:p w14:paraId="5A33DD1F">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Times New Roman" w:hAnsi="Times New Roman" w:eastAsia="仿宋_GB2312" w:cs="Times New Roman"/>
                <w:color w:val="000000"/>
                <w:kern w:val="0"/>
                <w:szCs w:val="21"/>
                <w:highlight w:val="none"/>
              </w:rPr>
            </w:pPr>
            <w:r>
              <w:rPr>
                <w:rFonts w:hint="default" w:eastAsia="仿宋_GB2312" w:cs="Times New Roman"/>
                <w:color w:val="000000"/>
                <w:kern w:val="0"/>
                <w:sz w:val="21"/>
                <w:szCs w:val="21"/>
                <w:highlight w:val="none"/>
                <w:lang w:val="en-US" w:eastAsia="zh-CN" w:bidi="ar-SA"/>
              </w:rPr>
              <w:t>专业</w:t>
            </w:r>
          </w:p>
        </w:tc>
        <w:tc>
          <w:tcPr>
            <w:tcW w:w="1116" w:type="dxa"/>
            <w:gridSpan w:val="4"/>
            <w:noWrap w:val="0"/>
            <w:vAlign w:val="center"/>
          </w:tcPr>
          <w:p w14:paraId="7C3C27C5">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 w:val="21"/>
                <w:szCs w:val="21"/>
                <w:highlight w:val="none"/>
                <w:lang w:val="en-US" w:eastAsia="zh-CN" w:bidi="ar-SA"/>
              </w:rPr>
              <w:t>学历</w:t>
            </w:r>
          </w:p>
        </w:tc>
        <w:tc>
          <w:tcPr>
            <w:tcW w:w="1624" w:type="dxa"/>
            <w:noWrap w:val="0"/>
            <w:vAlign w:val="center"/>
          </w:tcPr>
          <w:p w14:paraId="42C9F819">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 w:val="21"/>
                <w:szCs w:val="21"/>
                <w:highlight w:val="none"/>
                <w:lang w:val="en-US" w:eastAsia="zh-CN" w:bidi="ar-SA"/>
              </w:rPr>
              <w:t>具体工作岗位</w:t>
            </w:r>
          </w:p>
        </w:tc>
        <w:tc>
          <w:tcPr>
            <w:tcW w:w="1370" w:type="dxa"/>
            <w:gridSpan w:val="4"/>
            <w:noWrap w:val="0"/>
            <w:vAlign w:val="center"/>
          </w:tcPr>
          <w:p w14:paraId="6F8A0FBA">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 w:val="21"/>
                <w:szCs w:val="21"/>
                <w:highlight w:val="none"/>
                <w:lang w:val="en-US" w:eastAsia="zh-CN" w:bidi="ar-SA"/>
              </w:rPr>
              <w:t>职称</w:t>
            </w:r>
          </w:p>
        </w:tc>
        <w:tc>
          <w:tcPr>
            <w:tcW w:w="1376" w:type="dxa"/>
            <w:noWrap w:val="0"/>
            <w:vAlign w:val="center"/>
          </w:tcPr>
          <w:p w14:paraId="6E6BFE61">
            <w:pPr>
              <w:keepNext w:val="0"/>
              <w:keepLines w:val="0"/>
              <w:pageBreakBefore w:val="0"/>
              <w:widowControl/>
              <w:kinsoku/>
              <w:wordWrap/>
              <w:overflowPunct/>
              <w:topLinePunct w:val="0"/>
              <w:autoSpaceDE/>
              <w:autoSpaceDN/>
              <w:bidi w:val="0"/>
              <w:adjustRightInd/>
              <w:snapToGrid w:val="0"/>
              <w:spacing w:after="0" w:line="240" w:lineRule="auto"/>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 w:val="21"/>
                <w:szCs w:val="21"/>
                <w:highlight w:val="none"/>
                <w:lang w:val="en-US" w:eastAsia="zh-CN" w:bidi="ar-SA"/>
              </w:rPr>
              <w:t>项目分工</w:t>
            </w:r>
          </w:p>
        </w:tc>
      </w:tr>
      <w:tr w14:paraId="59B6C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370" w:type="dxa"/>
            <w:noWrap w:val="0"/>
            <w:vAlign w:val="center"/>
          </w:tcPr>
          <w:p w14:paraId="160C87F8">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2"/>
            <w:noWrap w:val="0"/>
            <w:vAlign w:val="center"/>
          </w:tcPr>
          <w:p w14:paraId="302066FB">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2"/>
            <w:noWrap w:val="0"/>
            <w:vAlign w:val="center"/>
          </w:tcPr>
          <w:p w14:paraId="1E906487">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116" w:type="dxa"/>
            <w:gridSpan w:val="4"/>
            <w:noWrap w:val="0"/>
            <w:vAlign w:val="center"/>
          </w:tcPr>
          <w:p w14:paraId="407CF962">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624" w:type="dxa"/>
            <w:noWrap w:val="0"/>
            <w:vAlign w:val="center"/>
          </w:tcPr>
          <w:p w14:paraId="367AB47D">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4"/>
            <w:noWrap w:val="0"/>
            <w:vAlign w:val="center"/>
          </w:tcPr>
          <w:p w14:paraId="374624D4">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6" w:type="dxa"/>
            <w:noWrap w:val="0"/>
            <w:vAlign w:val="center"/>
          </w:tcPr>
          <w:p w14:paraId="36DF9CFD">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r>
      <w:tr w14:paraId="6504E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370" w:type="dxa"/>
            <w:noWrap w:val="0"/>
            <w:vAlign w:val="center"/>
          </w:tcPr>
          <w:p w14:paraId="36419C87">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2"/>
            <w:noWrap w:val="0"/>
            <w:vAlign w:val="center"/>
          </w:tcPr>
          <w:p w14:paraId="4AE8B2CE">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2"/>
            <w:noWrap w:val="0"/>
            <w:vAlign w:val="center"/>
          </w:tcPr>
          <w:p w14:paraId="06CCCE14">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116" w:type="dxa"/>
            <w:gridSpan w:val="4"/>
            <w:noWrap w:val="0"/>
            <w:vAlign w:val="center"/>
          </w:tcPr>
          <w:p w14:paraId="29B522D0">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624" w:type="dxa"/>
            <w:noWrap w:val="0"/>
            <w:vAlign w:val="center"/>
          </w:tcPr>
          <w:p w14:paraId="78B63168">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4"/>
            <w:noWrap w:val="0"/>
            <w:vAlign w:val="center"/>
          </w:tcPr>
          <w:p w14:paraId="7DE4FC4C">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6" w:type="dxa"/>
            <w:noWrap w:val="0"/>
            <w:vAlign w:val="center"/>
          </w:tcPr>
          <w:p w14:paraId="3D556C1A">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r>
      <w:tr w14:paraId="02D04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370" w:type="dxa"/>
            <w:noWrap w:val="0"/>
            <w:vAlign w:val="center"/>
          </w:tcPr>
          <w:p w14:paraId="79C38734">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2"/>
            <w:noWrap w:val="0"/>
            <w:vAlign w:val="center"/>
          </w:tcPr>
          <w:p w14:paraId="615ED816">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2"/>
            <w:noWrap w:val="0"/>
            <w:vAlign w:val="center"/>
          </w:tcPr>
          <w:p w14:paraId="02DC9A6C">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116" w:type="dxa"/>
            <w:gridSpan w:val="4"/>
            <w:noWrap w:val="0"/>
            <w:vAlign w:val="center"/>
          </w:tcPr>
          <w:p w14:paraId="4245DFBB">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624" w:type="dxa"/>
            <w:noWrap w:val="0"/>
            <w:vAlign w:val="center"/>
          </w:tcPr>
          <w:p w14:paraId="77D89482">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4"/>
            <w:noWrap w:val="0"/>
            <w:vAlign w:val="center"/>
          </w:tcPr>
          <w:p w14:paraId="3E21A9DA">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6" w:type="dxa"/>
            <w:noWrap w:val="0"/>
            <w:vAlign w:val="center"/>
          </w:tcPr>
          <w:p w14:paraId="57676FE5">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r>
      <w:tr w14:paraId="6A5D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jc w:val="center"/>
        </w:trPr>
        <w:tc>
          <w:tcPr>
            <w:tcW w:w="1370" w:type="dxa"/>
            <w:noWrap w:val="0"/>
            <w:vAlign w:val="center"/>
          </w:tcPr>
          <w:p w14:paraId="68D38738">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2"/>
            <w:noWrap w:val="0"/>
            <w:vAlign w:val="center"/>
          </w:tcPr>
          <w:p w14:paraId="4162C184">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2"/>
            <w:noWrap w:val="0"/>
            <w:vAlign w:val="center"/>
          </w:tcPr>
          <w:p w14:paraId="732701F1">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116" w:type="dxa"/>
            <w:gridSpan w:val="4"/>
            <w:noWrap w:val="0"/>
            <w:vAlign w:val="center"/>
          </w:tcPr>
          <w:p w14:paraId="2ECCB613">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624" w:type="dxa"/>
            <w:noWrap w:val="0"/>
            <w:vAlign w:val="center"/>
          </w:tcPr>
          <w:p w14:paraId="619C7683">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0" w:type="dxa"/>
            <w:gridSpan w:val="4"/>
            <w:noWrap w:val="0"/>
            <w:vAlign w:val="center"/>
          </w:tcPr>
          <w:p w14:paraId="3A7224A3">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1376" w:type="dxa"/>
            <w:noWrap w:val="0"/>
            <w:vAlign w:val="center"/>
          </w:tcPr>
          <w:p w14:paraId="28E86F9A">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r>
      <w:tr w14:paraId="7C575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96" w:type="dxa"/>
            <w:gridSpan w:val="15"/>
            <w:noWrap w:val="0"/>
            <w:vAlign w:val="center"/>
          </w:tcPr>
          <w:p w14:paraId="2115F9CA">
            <w:pPr>
              <w:keepNext w:val="0"/>
              <w:keepLines w:val="0"/>
              <w:pageBreakBefore w:val="0"/>
              <w:widowControl/>
              <w:kinsoku/>
              <w:wordWrap/>
              <w:overflowPunct/>
              <w:topLinePunct w:val="0"/>
              <w:autoSpaceDE/>
              <w:autoSpaceDN/>
              <w:bidi w:val="0"/>
              <w:adjustRightInd/>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企业经营状况</w:t>
            </w:r>
          </w:p>
        </w:tc>
      </w:tr>
      <w:tr w14:paraId="4B694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noWrap w:val="0"/>
            <w:vAlign w:val="center"/>
          </w:tcPr>
          <w:p w14:paraId="030BD1F0">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年度</w:t>
            </w:r>
          </w:p>
        </w:tc>
        <w:tc>
          <w:tcPr>
            <w:tcW w:w="2676" w:type="dxa"/>
            <w:gridSpan w:val="6"/>
            <w:noWrap w:val="0"/>
            <w:vAlign w:val="center"/>
          </w:tcPr>
          <w:p w14:paraId="7F452F52">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202</w:t>
            </w:r>
            <w:r>
              <w:rPr>
                <w:rFonts w:hint="default" w:ascii="Times New Roman" w:hAnsi="Times New Roman" w:eastAsia="仿宋_GB2312" w:cs="Times New Roman"/>
                <w:color w:val="000000"/>
                <w:kern w:val="0"/>
                <w:szCs w:val="21"/>
                <w:highlight w:val="none"/>
                <w:lang w:val="en-US" w:eastAsia="zh-CN"/>
              </w:rPr>
              <w:t>2</w:t>
            </w:r>
            <w:r>
              <w:rPr>
                <w:rFonts w:hint="default" w:ascii="Times New Roman" w:hAnsi="Times New Roman" w:eastAsia="仿宋_GB2312" w:cs="Times New Roman"/>
                <w:color w:val="000000"/>
                <w:kern w:val="0"/>
                <w:szCs w:val="21"/>
                <w:highlight w:val="none"/>
              </w:rPr>
              <w:t>年度</w:t>
            </w:r>
          </w:p>
        </w:tc>
        <w:tc>
          <w:tcPr>
            <w:tcW w:w="2371" w:type="dxa"/>
            <w:gridSpan w:val="4"/>
            <w:noWrap w:val="0"/>
            <w:vAlign w:val="center"/>
          </w:tcPr>
          <w:p w14:paraId="2AE0BAEE">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202</w:t>
            </w:r>
            <w:r>
              <w:rPr>
                <w:rFonts w:hint="default" w:ascii="Times New Roman" w:hAnsi="Times New Roman" w:eastAsia="仿宋_GB2312" w:cs="Times New Roman"/>
                <w:color w:val="000000"/>
                <w:kern w:val="0"/>
                <w:szCs w:val="21"/>
                <w:highlight w:val="none"/>
                <w:lang w:val="en-US" w:eastAsia="zh-CN"/>
              </w:rPr>
              <w:t>3</w:t>
            </w:r>
            <w:r>
              <w:rPr>
                <w:rFonts w:hint="default" w:ascii="Times New Roman" w:hAnsi="Times New Roman" w:eastAsia="仿宋_GB2312" w:cs="Times New Roman"/>
                <w:color w:val="000000"/>
                <w:kern w:val="0"/>
                <w:szCs w:val="21"/>
                <w:highlight w:val="none"/>
              </w:rPr>
              <w:t>年度</w:t>
            </w:r>
          </w:p>
        </w:tc>
        <w:tc>
          <w:tcPr>
            <w:tcW w:w="2410" w:type="dxa"/>
            <w:gridSpan w:val="3"/>
            <w:noWrap w:val="0"/>
            <w:vAlign w:val="center"/>
          </w:tcPr>
          <w:p w14:paraId="20890424">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202</w:t>
            </w:r>
            <w:r>
              <w:rPr>
                <w:rFonts w:hint="default" w:ascii="Times New Roman" w:hAnsi="Times New Roman" w:eastAsia="仿宋_GB2312" w:cs="Times New Roman"/>
                <w:color w:val="000000"/>
                <w:kern w:val="0"/>
                <w:szCs w:val="21"/>
                <w:highlight w:val="none"/>
                <w:lang w:val="en-US" w:eastAsia="zh-CN"/>
              </w:rPr>
              <w:t>4</w:t>
            </w:r>
            <w:r>
              <w:rPr>
                <w:rFonts w:hint="default" w:ascii="Times New Roman" w:hAnsi="Times New Roman" w:eastAsia="仿宋_GB2312" w:cs="Times New Roman"/>
                <w:color w:val="000000"/>
                <w:kern w:val="0"/>
                <w:szCs w:val="21"/>
                <w:highlight w:val="none"/>
              </w:rPr>
              <w:t>年度</w:t>
            </w:r>
          </w:p>
        </w:tc>
      </w:tr>
      <w:tr w14:paraId="5CEDA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noWrap w:val="0"/>
            <w:vAlign w:val="center"/>
          </w:tcPr>
          <w:p w14:paraId="1A9C3B5A">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lang w:val="en-US" w:eastAsia="zh-CN"/>
              </w:rPr>
              <w:t>主营业务收入</w:t>
            </w:r>
            <w:r>
              <w:rPr>
                <w:rFonts w:hint="default" w:ascii="Times New Roman" w:hAnsi="Times New Roman" w:eastAsia="仿宋_GB2312" w:cs="Times New Roman"/>
                <w:color w:val="000000"/>
                <w:kern w:val="0"/>
                <w:szCs w:val="21"/>
                <w:highlight w:val="none"/>
              </w:rPr>
              <w:t>（万元）</w:t>
            </w:r>
          </w:p>
        </w:tc>
        <w:tc>
          <w:tcPr>
            <w:tcW w:w="2676" w:type="dxa"/>
            <w:gridSpan w:val="6"/>
            <w:noWrap w:val="0"/>
            <w:vAlign w:val="center"/>
          </w:tcPr>
          <w:p w14:paraId="03546540">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371" w:type="dxa"/>
            <w:gridSpan w:val="4"/>
            <w:noWrap w:val="0"/>
            <w:vAlign w:val="center"/>
          </w:tcPr>
          <w:p w14:paraId="37541F20">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410" w:type="dxa"/>
            <w:gridSpan w:val="3"/>
            <w:noWrap w:val="0"/>
            <w:vAlign w:val="center"/>
          </w:tcPr>
          <w:p w14:paraId="45A09233">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3258F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noWrap w:val="0"/>
            <w:vAlign w:val="center"/>
          </w:tcPr>
          <w:p w14:paraId="5A7A06D2">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其中：AI硬件收入</w:t>
            </w:r>
          </w:p>
        </w:tc>
        <w:tc>
          <w:tcPr>
            <w:tcW w:w="2676" w:type="dxa"/>
            <w:gridSpan w:val="6"/>
            <w:noWrap w:val="0"/>
            <w:vAlign w:val="center"/>
          </w:tcPr>
          <w:p w14:paraId="249C955B">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371" w:type="dxa"/>
            <w:gridSpan w:val="4"/>
            <w:noWrap w:val="0"/>
            <w:vAlign w:val="center"/>
          </w:tcPr>
          <w:p w14:paraId="0D180730">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410" w:type="dxa"/>
            <w:gridSpan w:val="3"/>
            <w:noWrap w:val="0"/>
            <w:vAlign w:val="center"/>
          </w:tcPr>
          <w:p w14:paraId="21864C9D">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06314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noWrap w:val="0"/>
            <w:vAlign w:val="center"/>
          </w:tcPr>
          <w:p w14:paraId="0D7709B1">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AI软件收入</w:t>
            </w:r>
          </w:p>
        </w:tc>
        <w:tc>
          <w:tcPr>
            <w:tcW w:w="2676" w:type="dxa"/>
            <w:gridSpan w:val="6"/>
            <w:noWrap w:val="0"/>
            <w:vAlign w:val="center"/>
          </w:tcPr>
          <w:p w14:paraId="38FB3CE3">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371" w:type="dxa"/>
            <w:gridSpan w:val="4"/>
            <w:noWrap w:val="0"/>
            <w:vAlign w:val="center"/>
          </w:tcPr>
          <w:p w14:paraId="6C274688">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410" w:type="dxa"/>
            <w:gridSpan w:val="3"/>
            <w:noWrap w:val="0"/>
            <w:vAlign w:val="center"/>
          </w:tcPr>
          <w:p w14:paraId="3BCC3F00">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24AAA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noWrap w:val="0"/>
            <w:vAlign w:val="center"/>
          </w:tcPr>
          <w:p w14:paraId="0EF6E741">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AI服务收入</w:t>
            </w:r>
          </w:p>
        </w:tc>
        <w:tc>
          <w:tcPr>
            <w:tcW w:w="2676" w:type="dxa"/>
            <w:gridSpan w:val="6"/>
            <w:noWrap w:val="0"/>
            <w:vAlign w:val="center"/>
          </w:tcPr>
          <w:p w14:paraId="00BA398D">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371" w:type="dxa"/>
            <w:gridSpan w:val="4"/>
            <w:noWrap w:val="0"/>
            <w:vAlign w:val="center"/>
          </w:tcPr>
          <w:p w14:paraId="2F13D406">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410" w:type="dxa"/>
            <w:gridSpan w:val="3"/>
            <w:noWrap w:val="0"/>
            <w:vAlign w:val="center"/>
          </w:tcPr>
          <w:p w14:paraId="30DEDD79">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1F2D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noWrap w:val="0"/>
            <w:vAlign w:val="center"/>
          </w:tcPr>
          <w:p w14:paraId="3A514868">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企业总利润</w:t>
            </w:r>
          </w:p>
        </w:tc>
        <w:tc>
          <w:tcPr>
            <w:tcW w:w="2676" w:type="dxa"/>
            <w:gridSpan w:val="6"/>
            <w:noWrap w:val="0"/>
            <w:vAlign w:val="center"/>
          </w:tcPr>
          <w:p w14:paraId="209B3CE1">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371" w:type="dxa"/>
            <w:gridSpan w:val="4"/>
            <w:noWrap w:val="0"/>
            <w:vAlign w:val="center"/>
          </w:tcPr>
          <w:p w14:paraId="03221729">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410" w:type="dxa"/>
            <w:gridSpan w:val="3"/>
            <w:noWrap w:val="0"/>
            <w:vAlign w:val="center"/>
          </w:tcPr>
          <w:p w14:paraId="3A239988">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0234F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noWrap w:val="0"/>
            <w:vAlign w:val="center"/>
          </w:tcPr>
          <w:p w14:paraId="024D9EC0">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年度研发投入（万元）</w:t>
            </w:r>
          </w:p>
        </w:tc>
        <w:tc>
          <w:tcPr>
            <w:tcW w:w="2676" w:type="dxa"/>
            <w:gridSpan w:val="6"/>
            <w:noWrap w:val="0"/>
            <w:vAlign w:val="center"/>
          </w:tcPr>
          <w:p w14:paraId="057ADD3B">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371" w:type="dxa"/>
            <w:gridSpan w:val="4"/>
            <w:noWrap w:val="0"/>
            <w:vAlign w:val="center"/>
          </w:tcPr>
          <w:p w14:paraId="15C6CE48">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410" w:type="dxa"/>
            <w:gridSpan w:val="3"/>
            <w:noWrap w:val="0"/>
            <w:vAlign w:val="center"/>
          </w:tcPr>
          <w:p w14:paraId="76CE78AC">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4ABC5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exact"/>
          <w:jc w:val="center"/>
        </w:trPr>
        <w:tc>
          <w:tcPr>
            <w:tcW w:w="2139" w:type="dxa"/>
            <w:gridSpan w:val="2"/>
            <w:noWrap w:val="0"/>
            <w:vAlign w:val="center"/>
          </w:tcPr>
          <w:p w14:paraId="6EFA462F">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lang w:val="en-US" w:eastAsia="zh-CN"/>
              </w:rPr>
            </w:pPr>
            <w:r>
              <w:rPr>
                <w:rFonts w:hint="default" w:ascii="Times New Roman" w:hAnsi="Times New Roman" w:eastAsia="仿宋_GB2312" w:cs="Times New Roman"/>
                <w:color w:val="000000"/>
                <w:kern w:val="0"/>
                <w:szCs w:val="21"/>
                <w:highlight w:val="none"/>
              </w:rPr>
              <w:t>研发投入</w:t>
            </w:r>
            <w:r>
              <w:rPr>
                <w:rFonts w:hint="eastAsia" w:eastAsia="仿宋_GB2312" w:cs="Times New Roman"/>
                <w:color w:val="000000"/>
                <w:kern w:val="0"/>
                <w:szCs w:val="21"/>
                <w:highlight w:val="none"/>
                <w:lang w:val="en-US" w:eastAsia="zh-CN"/>
              </w:rPr>
              <w:t>占</w:t>
            </w:r>
            <w:r>
              <w:rPr>
                <w:rFonts w:hint="default" w:ascii="Times New Roman" w:hAnsi="Times New Roman" w:eastAsia="仿宋_GB2312" w:cs="Times New Roman"/>
                <w:color w:val="000000"/>
                <w:kern w:val="0"/>
                <w:szCs w:val="21"/>
                <w:highlight w:val="none"/>
                <w:lang w:val="en-US" w:eastAsia="zh-CN"/>
              </w:rPr>
              <w:t>主营业务收入</w:t>
            </w:r>
            <w:r>
              <w:rPr>
                <w:rFonts w:hint="eastAsia" w:eastAsia="仿宋_GB2312" w:cs="Times New Roman"/>
                <w:color w:val="000000"/>
                <w:kern w:val="0"/>
                <w:szCs w:val="21"/>
                <w:highlight w:val="none"/>
                <w:lang w:val="en-US" w:eastAsia="zh-CN"/>
              </w:rPr>
              <w:t>比重</w:t>
            </w:r>
          </w:p>
        </w:tc>
        <w:tc>
          <w:tcPr>
            <w:tcW w:w="2676" w:type="dxa"/>
            <w:gridSpan w:val="6"/>
            <w:noWrap w:val="0"/>
            <w:vAlign w:val="center"/>
          </w:tcPr>
          <w:p w14:paraId="6DECCA96">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371" w:type="dxa"/>
            <w:gridSpan w:val="4"/>
            <w:noWrap w:val="0"/>
            <w:vAlign w:val="center"/>
          </w:tcPr>
          <w:p w14:paraId="3C3787DD">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c>
          <w:tcPr>
            <w:tcW w:w="2410" w:type="dxa"/>
            <w:gridSpan w:val="3"/>
            <w:noWrap w:val="0"/>
            <w:vAlign w:val="center"/>
          </w:tcPr>
          <w:p w14:paraId="16CE14D7">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69D30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vMerge w:val="restart"/>
            <w:noWrap w:val="0"/>
            <w:vAlign w:val="center"/>
          </w:tcPr>
          <w:p w14:paraId="6DB19518">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人才团队</w:t>
            </w:r>
          </w:p>
        </w:tc>
        <w:tc>
          <w:tcPr>
            <w:tcW w:w="5047" w:type="dxa"/>
            <w:gridSpan w:val="10"/>
            <w:noWrap w:val="0"/>
            <w:vAlign w:val="center"/>
          </w:tcPr>
          <w:p w14:paraId="3959E936">
            <w:pPr>
              <w:keepNext w:val="0"/>
              <w:keepLines w:val="0"/>
              <w:pageBreakBefore w:val="0"/>
              <w:kinsoku/>
              <w:wordWrap/>
              <w:overflowPunct/>
              <w:topLinePunct w:val="0"/>
              <w:autoSpaceDE/>
              <w:autoSpaceDN/>
              <w:bidi w:val="0"/>
              <w:spacing w:beforeAutospacing="0" w:after="0" w:afterAutospacing="0"/>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从业人员总数（人）</w:t>
            </w:r>
          </w:p>
        </w:tc>
        <w:tc>
          <w:tcPr>
            <w:tcW w:w="2410" w:type="dxa"/>
            <w:gridSpan w:val="3"/>
            <w:noWrap w:val="0"/>
            <w:vAlign w:val="center"/>
          </w:tcPr>
          <w:p w14:paraId="0EE13CCD">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6031B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vMerge w:val="continue"/>
            <w:noWrap w:val="0"/>
            <w:vAlign w:val="center"/>
          </w:tcPr>
          <w:p w14:paraId="25E78275">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5047" w:type="dxa"/>
            <w:gridSpan w:val="10"/>
            <w:noWrap w:val="0"/>
            <w:vAlign w:val="center"/>
          </w:tcPr>
          <w:p w14:paraId="3A805BAB">
            <w:pPr>
              <w:keepNext w:val="0"/>
              <w:keepLines w:val="0"/>
              <w:pageBreakBefore w:val="0"/>
              <w:kinsoku/>
              <w:wordWrap/>
              <w:overflowPunct/>
              <w:topLinePunct w:val="0"/>
              <w:autoSpaceDE/>
              <w:autoSpaceDN/>
              <w:bidi w:val="0"/>
              <w:spacing w:beforeAutospacing="0" w:after="0" w:afterAutospacing="0"/>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研发人员总数（人）</w:t>
            </w:r>
          </w:p>
        </w:tc>
        <w:tc>
          <w:tcPr>
            <w:tcW w:w="2410" w:type="dxa"/>
            <w:gridSpan w:val="3"/>
            <w:noWrap w:val="0"/>
            <w:vAlign w:val="center"/>
          </w:tcPr>
          <w:p w14:paraId="3A2E10D7">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21D67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vMerge w:val="continue"/>
            <w:noWrap w:val="0"/>
            <w:vAlign w:val="center"/>
          </w:tcPr>
          <w:p w14:paraId="0550C0CC">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5047" w:type="dxa"/>
            <w:gridSpan w:val="10"/>
            <w:noWrap w:val="0"/>
            <w:vAlign w:val="center"/>
          </w:tcPr>
          <w:p w14:paraId="1CB285B7">
            <w:pPr>
              <w:keepNext w:val="0"/>
              <w:keepLines w:val="0"/>
              <w:pageBreakBefore w:val="0"/>
              <w:kinsoku/>
              <w:wordWrap/>
              <w:overflowPunct/>
              <w:topLinePunct w:val="0"/>
              <w:autoSpaceDE/>
              <w:autoSpaceDN/>
              <w:bidi w:val="0"/>
              <w:adjustRightInd w:val="0"/>
              <w:snapToGrid w:val="0"/>
              <w:spacing w:beforeAutospacing="0" w:after="0" w:afterAutospacing="0"/>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其中：AI研发人员数</w:t>
            </w:r>
          </w:p>
        </w:tc>
        <w:tc>
          <w:tcPr>
            <w:tcW w:w="2410" w:type="dxa"/>
            <w:gridSpan w:val="3"/>
            <w:noWrap w:val="0"/>
            <w:vAlign w:val="center"/>
          </w:tcPr>
          <w:p w14:paraId="48B08CF1">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27746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vMerge w:val="restart"/>
            <w:noWrap w:val="0"/>
            <w:vAlign w:val="center"/>
          </w:tcPr>
          <w:p w14:paraId="3F15575B">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技术水平</w:t>
            </w:r>
          </w:p>
        </w:tc>
        <w:tc>
          <w:tcPr>
            <w:tcW w:w="5047" w:type="dxa"/>
            <w:gridSpan w:val="10"/>
            <w:noWrap w:val="0"/>
            <w:vAlign w:val="center"/>
          </w:tcPr>
          <w:p w14:paraId="335CDC77">
            <w:pPr>
              <w:keepNext w:val="0"/>
              <w:keepLines w:val="0"/>
              <w:pageBreakBefore w:val="0"/>
              <w:kinsoku/>
              <w:wordWrap/>
              <w:overflowPunct/>
              <w:topLinePunct w:val="0"/>
              <w:autoSpaceDE/>
              <w:autoSpaceDN/>
              <w:bidi w:val="0"/>
              <w:adjustRightInd w:val="0"/>
              <w:snapToGrid w:val="0"/>
              <w:spacing w:beforeAutospacing="0" w:after="0" w:afterAutospacing="0"/>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有效专利总数（个）</w:t>
            </w:r>
          </w:p>
        </w:tc>
        <w:tc>
          <w:tcPr>
            <w:tcW w:w="2410" w:type="dxa"/>
            <w:gridSpan w:val="3"/>
            <w:noWrap w:val="0"/>
            <w:vAlign w:val="top"/>
          </w:tcPr>
          <w:p w14:paraId="0EC99023">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6387B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vMerge w:val="continue"/>
            <w:noWrap w:val="0"/>
            <w:vAlign w:val="center"/>
          </w:tcPr>
          <w:p w14:paraId="06AFF8F1">
            <w:pPr>
              <w:keepNext w:val="0"/>
              <w:keepLines w:val="0"/>
              <w:pageBreakBefore w:val="0"/>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5047" w:type="dxa"/>
            <w:gridSpan w:val="10"/>
            <w:noWrap w:val="0"/>
            <w:vAlign w:val="center"/>
          </w:tcPr>
          <w:p w14:paraId="13A8BE81">
            <w:pPr>
              <w:keepNext w:val="0"/>
              <w:keepLines w:val="0"/>
              <w:pageBreakBefore w:val="0"/>
              <w:kinsoku/>
              <w:wordWrap/>
              <w:overflowPunct/>
              <w:topLinePunct w:val="0"/>
              <w:autoSpaceDE/>
              <w:autoSpaceDN/>
              <w:bidi w:val="0"/>
              <w:adjustRightInd w:val="0"/>
              <w:snapToGrid w:val="0"/>
              <w:spacing w:beforeAutospacing="0" w:after="0" w:afterAutospacing="0"/>
              <w:ind w:firstLine="0"/>
              <w:jc w:val="both"/>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其中：AI相关发明专利数（个）</w:t>
            </w:r>
          </w:p>
        </w:tc>
        <w:tc>
          <w:tcPr>
            <w:tcW w:w="2410" w:type="dxa"/>
            <w:gridSpan w:val="3"/>
            <w:noWrap w:val="0"/>
            <w:vAlign w:val="center"/>
          </w:tcPr>
          <w:p w14:paraId="4E8BBC4E">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6729B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vMerge w:val="continue"/>
            <w:noWrap w:val="0"/>
            <w:vAlign w:val="center"/>
          </w:tcPr>
          <w:p w14:paraId="31355B7F">
            <w:pPr>
              <w:keepNext w:val="0"/>
              <w:keepLines w:val="0"/>
              <w:pageBreakBefore w:val="0"/>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5047" w:type="dxa"/>
            <w:gridSpan w:val="10"/>
            <w:noWrap w:val="0"/>
            <w:vAlign w:val="center"/>
          </w:tcPr>
          <w:p w14:paraId="111AD9A6">
            <w:pPr>
              <w:keepNext w:val="0"/>
              <w:keepLines w:val="0"/>
              <w:pageBreakBefore w:val="0"/>
              <w:kinsoku/>
              <w:wordWrap/>
              <w:overflowPunct/>
              <w:topLinePunct w:val="0"/>
              <w:autoSpaceDE/>
              <w:autoSpaceDN/>
              <w:bidi w:val="0"/>
              <w:adjustRightInd w:val="0"/>
              <w:snapToGrid w:val="0"/>
              <w:spacing w:beforeAutospacing="0" w:after="0" w:afterAutospacing="0"/>
              <w:ind w:firstLine="0"/>
              <w:jc w:val="both"/>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软件著作权数（个）</w:t>
            </w:r>
          </w:p>
          <w:p w14:paraId="02156059">
            <w:pPr>
              <w:keepNext w:val="0"/>
              <w:keepLines w:val="0"/>
              <w:pageBreakBefore w:val="0"/>
              <w:kinsoku/>
              <w:wordWrap/>
              <w:overflowPunct/>
              <w:topLinePunct w:val="0"/>
              <w:autoSpaceDE/>
              <w:autoSpaceDN/>
              <w:bidi w:val="0"/>
              <w:spacing w:beforeAutospacing="0" w:after="0" w:afterAutospacing="0"/>
              <w:jc w:val="both"/>
              <w:textAlignment w:val="auto"/>
              <w:rPr>
                <w:rFonts w:hint="default" w:ascii="Times New Roman" w:hAnsi="Times New Roman" w:eastAsia="仿宋_GB2312" w:cs="Times New Roman"/>
                <w:highlight w:val="none"/>
              </w:rPr>
            </w:pPr>
          </w:p>
          <w:p w14:paraId="5A4618E2">
            <w:pPr>
              <w:keepNext w:val="0"/>
              <w:keepLines w:val="0"/>
              <w:pageBreakBefore w:val="0"/>
              <w:kinsoku/>
              <w:wordWrap/>
              <w:overflowPunct/>
              <w:topLinePunct w:val="0"/>
              <w:autoSpaceDE/>
              <w:autoSpaceDN/>
              <w:bidi w:val="0"/>
              <w:spacing w:beforeAutospacing="0" w:after="0" w:afterAutospacing="0"/>
              <w:jc w:val="both"/>
              <w:textAlignment w:val="auto"/>
              <w:rPr>
                <w:rFonts w:hint="default" w:ascii="Times New Roman" w:hAnsi="Times New Roman" w:eastAsia="仿宋_GB2312" w:cs="Times New Roman"/>
                <w:highlight w:val="none"/>
              </w:rPr>
            </w:pPr>
          </w:p>
          <w:p w14:paraId="2A732038">
            <w:pPr>
              <w:keepNext w:val="0"/>
              <w:keepLines w:val="0"/>
              <w:pageBreakBefore w:val="0"/>
              <w:kinsoku/>
              <w:wordWrap/>
              <w:overflowPunct/>
              <w:topLinePunct w:val="0"/>
              <w:autoSpaceDE/>
              <w:autoSpaceDN/>
              <w:bidi w:val="0"/>
              <w:spacing w:beforeAutospacing="0" w:after="0" w:afterAutospacing="0"/>
              <w:jc w:val="both"/>
              <w:textAlignment w:val="auto"/>
              <w:rPr>
                <w:rFonts w:hint="default" w:ascii="Times New Roman" w:hAnsi="Times New Roman" w:eastAsia="仿宋_GB2312" w:cs="Times New Roman"/>
                <w:highlight w:val="none"/>
              </w:rPr>
            </w:pPr>
          </w:p>
          <w:p w14:paraId="70B66AB3">
            <w:pPr>
              <w:keepNext w:val="0"/>
              <w:keepLines w:val="0"/>
              <w:pageBreakBefore w:val="0"/>
              <w:kinsoku/>
              <w:wordWrap/>
              <w:overflowPunct/>
              <w:topLinePunct w:val="0"/>
              <w:autoSpaceDE/>
              <w:autoSpaceDN/>
              <w:bidi w:val="0"/>
              <w:spacing w:beforeAutospacing="0" w:after="0" w:afterAutospacing="0"/>
              <w:jc w:val="both"/>
              <w:textAlignment w:val="auto"/>
              <w:rPr>
                <w:rFonts w:hint="default" w:ascii="Times New Roman" w:hAnsi="Times New Roman" w:eastAsia="仿宋_GB2312" w:cs="Times New Roman"/>
                <w:highlight w:val="none"/>
              </w:rPr>
            </w:pPr>
          </w:p>
          <w:p w14:paraId="7977B132">
            <w:pPr>
              <w:keepNext w:val="0"/>
              <w:keepLines w:val="0"/>
              <w:pageBreakBefore w:val="0"/>
              <w:kinsoku/>
              <w:wordWrap/>
              <w:overflowPunct/>
              <w:topLinePunct w:val="0"/>
              <w:autoSpaceDE/>
              <w:autoSpaceDN/>
              <w:bidi w:val="0"/>
              <w:spacing w:beforeAutospacing="0" w:after="0" w:afterAutospacing="0"/>
              <w:jc w:val="both"/>
              <w:textAlignment w:val="auto"/>
              <w:rPr>
                <w:rFonts w:hint="default" w:ascii="Times New Roman" w:hAnsi="Times New Roman" w:eastAsia="仿宋_GB2312" w:cs="Times New Roman"/>
                <w:highlight w:val="none"/>
              </w:rPr>
            </w:pPr>
          </w:p>
        </w:tc>
        <w:tc>
          <w:tcPr>
            <w:tcW w:w="2410" w:type="dxa"/>
            <w:gridSpan w:val="3"/>
            <w:noWrap w:val="0"/>
            <w:vAlign w:val="center"/>
          </w:tcPr>
          <w:p w14:paraId="68BAEA84">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232A2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vMerge w:val="continue"/>
            <w:noWrap w:val="0"/>
            <w:vAlign w:val="center"/>
          </w:tcPr>
          <w:p w14:paraId="1576ADC7">
            <w:pPr>
              <w:keepNext w:val="0"/>
              <w:keepLines w:val="0"/>
              <w:pageBreakBefore w:val="0"/>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5047" w:type="dxa"/>
            <w:gridSpan w:val="10"/>
            <w:noWrap w:val="0"/>
            <w:vAlign w:val="center"/>
          </w:tcPr>
          <w:p w14:paraId="6CD87818">
            <w:pPr>
              <w:keepNext w:val="0"/>
              <w:keepLines w:val="0"/>
              <w:pageBreakBefore w:val="0"/>
              <w:kinsoku/>
              <w:wordWrap/>
              <w:overflowPunct/>
              <w:topLinePunct w:val="0"/>
              <w:autoSpaceDE/>
              <w:autoSpaceDN/>
              <w:bidi w:val="0"/>
              <w:spacing w:beforeAutospacing="0" w:after="0" w:afterAutospacing="0"/>
              <w:ind w:firstLine="0"/>
              <w:jc w:val="both"/>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获得国家（部）级认定的相关研发平台数（个）</w:t>
            </w:r>
          </w:p>
        </w:tc>
        <w:tc>
          <w:tcPr>
            <w:tcW w:w="2410" w:type="dxa"/>
            <w:gridSpan w:val="3"/>
            <w:noWrap w:val="0"/>
            <w:vAlign w:val="center"/>
          </w:tcPr>
          <w:p w14:paraId="3EAE5958">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3EB31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vMerge w:val="continue"/>
            <w:noWrap w:val="0"/>
            <w:vAlign w:val="center"/>
          </w:tcPr>
          <w:p w14:paraId="7C40851F">
            <w:pPr>
              <w:keepNext w:val="0"/>
              <w:keepLines w:val="0"/>
              <w:pageBreakBefore w:val="0"/>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5047" w:type="dxa"/>
            <w:gridSpan w:val="10"/>
            <w:noWrap w:val="0"/>
            <w:vAlign w:val="center"/>
          </w:tcPr>
          <w:p w14:paraId="34737E0C">
            <w:pPr>
              <w:keepNext w:val="0"/>
              <w:keepLines w:val="0"/>
              <w:pageBreakBefore w:val="0"/>
              <w:kinsoku/>
              <w:wordWrap/>
              <w:overflowPunct/>
              <w:topLinePunct w:val="0"/>
              <w:autoSpaceDE/>
              <w:autoSpaceDN/>
              <w:bidi w:val="0"/>
              <w:spacing w:beforeAutospacing="0" w:after="0" w:afterAutospacing="0"/>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获得省级认定的相关研发平台数（个）</w:t>
            </w:r>
          </w:p>
        </w:tc>
        <w:tc>
          <w:tcPr>
            <w:tcW w:w="2410" w:type="dxa"/>
            <w:gridSpan w:val="3"/>
            <w:noWrap w:val="0"/>
            <w:vAlign w:val="center"/>
          </w:tcPr>
          <w:p w14:paraId="0E7693D9">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15003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5F000A68">
            <w:pPr>
              <w:pStyle w:val="2"/>
              <w:keepNext w:val="0"/>
              <w:keepLines w:val="0"/>
              <w:pageBreakBefore w:val="0"/>
              <w:kinsoku/>
              <w:wordWrap/>
              <w:overflowPunct/>
              <w:topLinePunct w:val="0"/>
              <w:autoSpaceDE/>
              <w:autoSpaceDN/>
              <w:bidi w:val="0"/>
              <w:spacing w:before="0" w:beforeAutospacing="0" w:after="0" w:afterAutospacing="0"/>
              <w:ind w:firstLine="0"/>
              <w:jc w:val="center"/>
              <w:textAlignment w:val="auto"/>
              <w:rPr>
                <w:rFonts w:hint="default" w:ascii="Times New Roman" w:hAnsi="Times New Roman" w:eastAsia="仿宋_GB2312" w:cs="Times New Roman"/>
                <w:bCs w:val="0"/>
                <w:color w:val="000000"/>
                <w:kern w:val="0"/>
                <w:sz w:val="21"/>
                <w:szCs w:val="21"/>
                <w:highlight w:val="none"/>
              </w:rPr>
            </w:pPr>
            <w:r>
              <w:rPr>
                <w:rFonts w:hint="default" w:ascii="Times New Roman" w:hAnsi="Times New Roman" w:eastAsia="仿宋_GB2312" w:cs="Times New Roman"/>
                <w:b w:val="0"/>
                <w:bCs/>
                <w:color w:val="000000"/>
                <w:kern w:val="0"/>
                <w:sz w:val="21"/>
                <w:szCs w:val="21"/>
                <w:highlight w:val="none"/>
              </w:rPr>
              <w:t>奖励荣誉</w:t>
            </w:r>
          </w:p>
        </w:tc>
        <w:tc>
          <w:tcPr>
            <w:tcW w:w="5047" w:type="dxa"/>
            <w:gridSpan w:val="10"/>
            <w:tcBorders>
              <w:top w:val="single" w:color="auto" w:sz="4" w:space="0"/>
              <w:left w:val="single" w:color="auto" w:sz="4" w:space="0"/>
              <w:bottom w:val="single" w:color="auto" w:sz="4" w:space="0"/>
              <w:right w:val="single" w:color="auto" w:sz="4" w:space="0"/>
            </w:tcBorders>
            <w:noWrap w:val="0"/>
            <w:vAlign w:val="center"/>
          </w:tcPr>
          <w:p w14:paraId="7465B390">
            <w:pPr>
              <w:keepNext w:val="0"/>
              <w:keepLines w:val="0"/>
              <w:pageBreakBefore w:val="0"/>
              <w:kinsoku/>
              <w:wordWrap/>
              <w:overflowPunct/>
              <w:topLinePunct w:val="0"/>
              <w:autoSpaceDE/>
              <w:autoSpaceDN/>
              <w:bidi w:val="0"/>
              <w:spacing w:beforeAutospacing="0" w:after="0" w:afterAutospacing="0"/>
              <w:ind w:firstLine="0"/>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获得国家（部）级</w:t>
            </w:r>
            <w:r>
              <w:rPr>
                <w:rFonts w:hint="eastAsia" w:eastAsia="仿宋_GB2312" w:cs="Times New Roman"/>
                <w:color w:val="000000"/>
                <w:kern w:val="0"/>
                <w:szCs w:val="21"/>
                <w:highlight w:val="none"/>
                <w:lang w:val="en-US" w:eastAsia="zh-CN"/>
              </w:rPr>
              <w:t>荣誉称号</w:t>
            </w:r>
            <w:r>
              <w:rPr>
                <w:rFonts w:hint="default" w:ascii="Times New Roman" w:hAnsi="Times New Roman" w:eastAsia="仿宋_GB2312" w:cs="Times New Roman"/>
                <w:color w:val="000000"/>
                <w:kern w:val="0"/>
                <w:szCs w:val="21"/>
                <w:highlight w:val="none"/>
              </w:rPr>
              <w:t>（个）</w:t>
            </w:r>
          </w:p>
        </w:tc>
        <w:tc>
          <w:tcPr>
            <w:tcW w:w="2410" w:type="dxa"/>
            <w:gridSpan w:val="3"/>
            <w:tcBorders>
              <w:top w:val="single" w:color="auto" w:sz="4" w:space="0"/>
              <w:left w:val="single" w:color="auto" w:sz="4" w:space="0"/>
              <w:bottom w:val="single" w:color="auto" w:sz="4" w:space="0"/>
              <w:right w:val="single" w:color="auto" w:sz="4" w:space="0"/>
            </w:tcBorders>
            <w:noWrap w:val="0"/>
            <w:vAlign w:val="center"/>
          </w:tcPr>
          <w:p w14:paraId="6158D229">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5BA7C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139"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66ABC78">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p>
        </w:tc>
        <w:tc>
          <w:tcPr>
            <w:tcW w:w="5047" w:type="dxa"/>
            <w:gridSpan w:val="10"/>
            <w:tcBorders>
              <w:top w:val="single" w:color="auto" w:sz="4" w:space="0"/>
              <w:left w:val="single" w:color="auto" w:sz="4" w:space="0"/>
              <w:bottom w:val="single" w:color="auto" w:sz="4" w:space="0"/>
              <w:right w:val="single" w:color="auto" w:sz="4" w:space="0"/>
            </w:tcBorders>
            <w:noWrap w:val="0"/>
            <w:vAlign w:val="center"/>
          </w:tcPr>
          <w:p w14:paraId="2CF807C7">
            <w:pPr>
              <w:keepNext w:val="0"/>
              <w:keepLines w:val="0"/>
              <w:pageBreakBefore w:val="0"/>
              <w:widowControl/>
              <w:kinsoku/>
              <w:wordWrap/>
              <w:overflowPunct/>
              <w:topLinePunct w:val="0"/>
              <w:autoSpaceDE/>
              <w:autoSpaceDN/>
              <w:bidi w:val="0"/>
              <w:snapToGrid w:val="0"/>
              <w:spacing w:beforeAutospacing="0" w:after="0" w:afterAutospacing="0"/>
              <w:ind w:firstLine="0"/>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获得省级</w:t>
            </w:r>
            <w:r>
              <w:rPr>
                <w:rFonts w:hint="eastAsia" w:eastAsia="仿宋_GB2312" w:cs="Times New Roman"/>
                <w:color w:val="000000"/>
                <w:kern w:val="0"/>
                <w:szCs w:val="21"/>
                <w:highlight w:val="none"/>
                <w:lang w:val="en-US" w:eastAsia="zh-CN"/>
              </w:rPr>
              <w:t>荣誉称号</w:t>
            </w:r>
            <w:r>
              <w:rPr>
                <w:rFonts w:hint="default" w:ascii="Times New Roman" w:hAnsi="Times New Roman" w:eastAsia="仿宋_GB2312" w:cs="Times New Roman"/>
                <w:color w:val="000000"/>
                <w:kern w:val="0"/>
                <w:szCs w:val="21"/>
                <w:highlight w:val="none"/>
              </w:rPr>
              <w:t>（个）</w:t>
            </w:r>
          </w:p>
        </w:tc>
        <w:tc>
          <w:tcPr>
            <w:tcW w:w="2410" w:type="dxa"/>
            <w:gridSpan w:val="3"/>
            <w:tcBorders>
              <w:top w:val="single" w:color="auto" w:sz="4" w:space="0"/>
              <w:left w:val="single" w:color="auto" w:sz="4" w:space="0"/>
              <w:bottom w:val="single" w:color="auto" w:sz="4" w:space="0"/>
              <w:right w:val="single" w:color="auto" w:sz="4" w:space="0"/>
            </w:tcBorders>
            <w:noWrap w:val="0"/>
            <w:vAlign w:val="center"/>
          </w:tcPr>
          <w:p w14:paraId="2A2F76CE">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p>
        </w:tc>
      </w:tr>
      <w:tr w14:paraId="075CD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9596" w:type="dxa"/>
            <w:gridSpan w:val="15"/>
            <w:tcBorders>
              <w:top w:val="single" w:color="auto" w:sz="4" w:space="0"/>
              <w:left w:val="single" w:color="auto" w:sz="4" w:space="0"/>
              <w:bottom w:val="single" w:color="auto" w:sz="4" w:space="0"/>
              <w:right w:val="single" w:color="auto" w:sz="4" w:space="0"/>
            </w:tcBorders>
            <w:noWrap w:val="0"/>
            <w:vAlign w:val="center"/>
          </w:tcPr>
          <w:p w14:paraId="68CBCB13">
            <w:pPr>
              <w:keepNext w:val="0"/>
              <w:keepLines w:val="0"/>
              <w:pageBreakBefore w:val="0"/>
              <w:kinsoku/>
              <w:wordWrap/>
              <w:overflowPunct/>
              <w:topLinePunct w:val="0"/>
              <w:autoSpaceDE/>
              <w:autoSpaceDN/>
              <w:bidi w:val="0"/>
              <w:spacing w:beforeAutospacing="0" w:after="0" w:afterAutospacing="0"/>
              <w:ind w:firstLine="0"/>
              <w:jc w:val="center"/>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color w:val="000000"/>
                <w:kern w:val="0"/>
                <w:szCs w:val="21"/>
                <w:highlight w:val="none"/>
              </w:rPr>
              <w:t>主要人工智能技术方向（最多选3项）</w:t>
            </w:r>
          </w:p>
        </w:tc>
      </w:tr>
      <w:tr w14:paraId="144F2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9596" w:type="dxa"/>
            <w:gridSpan w:val="15"/>
            <w:noWrap w:val="0"/>
            <w:vAlign w:val="center"/>
          </w:tcPr>
          <w:p w14:paraId="019332F9">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rPr>
              <w:t>☐大模型技术 ☐AI芯片 ☐智能传感器</w:t>
            </w:r>
            <w:r>
              <w:rPr>
                <w:rFonts w:hint="default" w:ascii="Times New Roman" w:hAnsi="Times New Roman" w:eastAsia="仿宋_GB2312" w:cs="Times New Roman"/>
                <w:highlight w:val="none"/>
                <w:lang w:val="en-US" w:eastAsia="zh-CN"/>
              </w:rPr>
              <w:t xml:space="preserve"> </w:t>
            </w:r>
            <w:r>
              <w:rPr>
                <w:rFonts w:hint="default" w:ascii="Times New Roman" w:hAnsi="Times New Roman" w:eastAsia="仿宋_GB2312" w:cs="Times New Roman"/>
                <w:highlight w:val="none"/>
              </w:rPr>
              <w:t>☐智能计算</w:t>
            </w:r>
            <w:r>
              <w:rPr>
                <w:rFonts w:hint="default" w:ascii="Times New Roman" w:hAnsi="Times New Roman" w:eastAsia="仿宋_GB2312" w:cs="Times New Roman"/>
                <w:highlight w:val="none"/>
                <w:lang w:val="en-US" w:eastAsia="zh-CN"/>
              </w:rPr>
              <w:t xml:space="preserve"> </w:t>
            </w:r>
            <w:r>
              <w:rPr>
                <w:rFonts w:hint="default" w:ascii="Times New Roman" w:hAnsi="Times New Roman" w:eastAsia="仿宋_GB2312" w:cs="Times New Roman"/>
                <w:highlight w:val="none"/>
              </w:rPr>
              <w:t>☐安全可信与隐私计算</w:t>
            </w:r>
            <w:r>
              <w:rPr>
                <w:rFonts w:hint="default" w:ascii="Times New Roman" w:hAnsi="Times New Roman" w:eastAsia="仿宋_GB2312" w:cs="Times New Roman"/>
                <w:highlight w:val="none"/>
                <w:lang w:val="en-US" w:eastAsia="zh-CN"/>
              </w:rPr>
              <w:t xml:space="preserve"> </w:t>
            </w:r>
            <w:r>
              <w:rPr>
                <w:rFonts w:hint="default" w:ascii="Times New Roman" w:hAnsi="Times New Roman" w:eastAsia="仿宋_GB2312" w:cs="Times New Roman"/>
                <w:highlight w:val="none"/>
              </w:rPr>
              <w:t>☐机器人</w:t>
            </w:r>
            <w:r>
              <w:rPr>
                <w:rFonts w:hint="default" w:ascii="Times New Roman" w:hAnsi="Times New Roman" w:eastAsia="仿宋_GB2312" w:cs="Times New Roman"/>
                <w:highlight w:val="none"/>
                <w:lang w:val="en-US" w:eastAsia="zh-CN"/>
              </w:rPr>
              <w:t xml:space="preserve"> </w:t>
            </w:r>
          </w:p>
          <w:p w14:paraId="6AFFA296">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☐无人机（船）</w:t>
            </w:r>
            <w:r>
              <w:rPr>
                <w:rFonts w:hint="default" w:ascii="Times New Roman" w:hAnsi="Times New Roman" w:eastAsia="仿宋_GB2312" w:cs="Times New Roman"/>
                <w:highlight w:val="none"/>
                <w:lang w:val="en-US" w:eastAsia="zh-CN"/>
              </w:rPr>
              <w:t xml:space="preserve"> </w:t>
            </w:r>
            <w:r>
              <w:rPr>
                <w:rFonts w:hint="default" w:ascii="Times New Roman" w:hAnsi="Times New Roman" w:eastAsia="仿宋_GB2312" w:cs="Times New Roman"/>
                <w:highlight w:val="none"/>
              </w:rPr>
              <w:t xml:space="preserve">☐智能网联汽车 ☐算法与建模 ☐智能数据挖掘 ☐计算机视觉 ☐智能语音 </w:t>
            </w:r>
          </w:p>
          <w:p w14:paraId="72009888">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☐自然语言处理</w:t>
            </w:r>
            <w:r>
              <w:rPr>
                <w:rFonts w:hint="default" w:ascii="Times New Roman" w:hAnsi="Times New Roman" w:eastAsia="仿宋_GB2312" w:cs="Times New Roman"/>
                <w:highlight w:val="none"/>
                <w:lang w:val="en-US" w:eastAsia="zh-CN"/>
              </w:rPr>
              <w:t xml:space="preserve"> </w:t>
            </w:r>
            <w:r>
              <w:rPr>
                <w:rFonts w:hint="default" w:ascii="Times New Roman" w:hAnsi="Times New Roman" w:eastAsia="仿宋_GB2312" w:cs="Times New Roman"/>
                <w:highlight w:val="none"/>
              </w:rPr>
              <w:t>☐知识工程/知识图谱 ☐人机交互 ☐生物特征识别 ☐智能决策与控制 ☐类脑智能</w:t>
            </w:r>
          </w:p>
          <w:p w14:paraId="5E04CA9F">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☐AR/VR/MR（元宇宙）</w:t>
            </w:r>
            <w:r>
              <w:rPr>
                <w:rFonts w:hint="default" w:ascii="Times New Roman" w:hAnsi="Times New Roman" w:eastAsia="仿宋_GB2312" w:cs="Times New Roman"/>
                <w:highlight w:val="none"/>
                <w:lang w:val="en-US" w:eastAsia="zh-CN"/>
              </w:rPr>
              <w:t xml:space="preserve"> </w:t>
            </w:r>
            <w:r>
              <w:rPr>
                <w:rFonts w:hint="default" w:ascii="Times New Roman" w:hAnsi="Times New Roman" w:eastAsia="仿宋_GB2312" w:cs="Times New Roman"/>
                <w:highlight w:val="none"/>
              </w:rPr>
              <w:t>☐数字孪生</w:t>
            </w:r>
            <w:r>
              <w:rPr>
                <w:rFonts w:hint="default" w:ascii="Times New Roman" w:hAnsi="Times New Roman" w:eastAsia="仿宋_GB2312" w:cs="Times New Roman"/>
                <w:highlight w:val="none"/>
                <w:lang w:val="en-US" w:eastAsia="zh-CN"/>
              </w:rPr>
              <w:t xml:space="preserve"> </w:t>
            </w:r>
            <w:r>
              <w:rPr>
                <w:rFonts w:hint="default" w:ascii="Times New Roman" w:hAnsi="Times New Roman" w:eastAsia="仿宋_GB2312" w:cs="Times New Roman"/>
                <w:highlight w:val="none"/>
              </w:rPr>
              <w:t>☐其他：</w:t>
            </w:r>
            <w:r>
              <w:rPr>
                <w:rFonts w:hint="default" w:ascii="Times New Roman" w:hAnsi="Times New Roman" w:eastAsia="仿宋_GB2312" w:cs="Times New Roman"/>
                <w:highlight w:val="none"/>
                <w:u w:val="single"/>
              </w:rPr>
              <w:t xml:space="preserve">             </w:t>
            </w:r>
          </w:p>
        </w:tc>
      </w:tr>
      <w:tr w14:paraId="6B2B9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9596" w:type="dxa"/>
            <w:gridSpan w:val="15"/>
            <w:noWrap w:val="0"/>
            <w:vAlign w:val="center"/>
          </w:tcPr>
          <w:p w14:paraId="7EB0A7DE">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jc w:val="center"/>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color w:val="000000"/>
                <w:kern w:val="0"/>
                <w:szCs w:val="21"/>
                <w:highlight w:val="none"/>
              </w:rPr>
              <w:t>主要服务行业和领域（最多选3项）</w:t>
            </w:r>
          </w:p>
        </w:tc>
      </w:tr>
      <w:tr w14:paraId="4B31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9596" w:type="dxa"/>
            <w:gridSpan w:val="15"/>
            <w:noWrap w:val="0"/>
            <w:vAlign w:val="center"/>
          </w:tcPr>
          <w:p w14:paraId="366295C3">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 xml:space="preserve">☐行业通用 ☐农林牧渔 ☐采矿  ☐能源 ☐建筑 ☐批发零售 ☐交通运输 ☐物流仓储 </w:t>
            </w:r>
          </w:p>
          <w:p w14:paraId="0446DD30">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☐邮政 ☐住宿餐饮 ☐电信 ☐广电 ☐互联网 ☐软件和信息技术 ☐金融保险 ☐房地产</w:t>
            </w:r>
          </w:p>
          <w:p w14:paraId="1D1081D6">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☐商业服务 ☐科学研究和技术服务 ☐水利 ☐环保 ☐生活服务 ☐教育  ☐文化 ☐体育</w:t>
            </w:r>
          </w:p>
          <w:p w14:paraId="413784D0">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textAlignment w:val="auto"/>
              <w:rPr>
                <w:rFonts w:hint="default" w:ascii="Times New Roman" w:hAnsi="Times New Roman" w:eastAsia="仿宋_GB2312" w:cs="Times New Roman"/>
                <w:color w:val="000000"/>
                <w:kern w:val="0"/>
                <w:highlight w:val="none"/>
              </w:rPr>
            </w:pPr>
            <w:r>
              <w:rPr>
                <w:rFonts w:hint="default" w:ascii="Times New Roman" w:hAnsi="Times New Roman" w:eastAsia="仿宋_GB2312" w:cs="Times New Roman"/>
                <w:highlight w:val="none"/>
              </w:rPr>
              <w:t xml:space="preserve">☐娱乐 ☐政务与公共管理 ☐社会保障 ☐其他：                       </w:t>
            </w:r>
          </w:p>
        </w:tc>
      </w:tr>
      <w:tr w14:paraId="42A8A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9596" w:type="dxa"/>
            <w:gridSpan w:val="15"/>
            <w:noWrap w:val="0"/>
            <w:vAlign w:val="center"/>
          </w:tcPr>
          <w:p w14:paraId="6F67F1AA">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jc w:val="center"/>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color w:val="000000"/>
                <w:kern w:val="0"/>
                <w:szCs w:val="21"/>
                <w:highlight w:val="none"/>
              </w:rPr>
              <w:t>单位简介</w:t>
            </w:r>
          </w:p>
        </w:tc>
      </w:tr>
      <w:tr w14:paraId="36DD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2" w:hRule="atLeast"/>
          <w:jc w:val="center"/>
        </w:trPr>
        <w:tc>
          <w:tcPr>
            <w:tcW w:w="9596" w:type="dxa"/>
            <w:gridSpan w:val="15"/>
            <w:noWrap w:val="0"/>
            <w:vAlign w:val="top"/>
          </w:tcPr>
          <w:p w14:paraId="202EB4D5">
            <w:pPr>
              <w:keepNext w:val="0"/>
              <w:keepLines w:val="0"/>
              <w:pageBreakBefore w:val="0"/>
              <w:kinsoku/>
              <w:wordWrap/>
              <w:overflowPunct/>
              <w:topLinePunct w:val="0"/>
              <w:autoSpaceDE/>
              <w:autoSpaceDN/>
              <w:bidi w:val="0"/>
              <w:spacing w:beforeAutospacing="0" w:after="0" w:afterAutospacing="0"/>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（单位简介，主要突出人工智能相关</w:t>
            </w:r>
            <w:r>
              <w:rPr>
                <w:rFonts w:hint="eastAsia" w:eastAsia="仿宋_GB2312" w:cs="Times New Roman"/>
                <w:highlight w:val="none"/>
                <w:lang w:val="en-US" w:eastAsia="zh-CN"/>
              </w:rPr>
              <w:t>技术、业务等</w:t>
            </w:r>
            <w:r>
              <w:rPr>
                <w:rFonts w:hint="default" w:ascii="Times New Roman" w:hAnsi="Times New Roman" w:eastAsia="仿宋_GB2312" w:cs="Times New Roman"/>
                <w:highlight w:val="none"/>
              </w:rPr>
              <w:t>内容）</w:t>
            </w:r>
          </w:p>
          <w:p w14:paraId="5708C7F7">
            <w:pPr>
              <w:keepNext w:val="0"/>
              <w:keepLines w:val="0"/>
              <w:pageBreakBefore w:val="0"/>
              <w:kinsoku/>
              <w:wordWrap/>
              <w:overflowPunct/>
              <w:topLinePunct w:val="0"/>
              <w:autoSpaceDE/>
              <w:autoSpaceDN/>
              <w:bidi w:val="0"/>
              <w:spacing w:beforeAutospacing="0" w:after="0" w:afterAutospacing="0"/>
              <w:ind w:firstLine="0"/>
              <w:textAlignment w:val="auto"/>
              <w:rPr>
                <w:rFonts w:hint="default" w:ascii="Times New Roman" w:hAnsi="Times New Roman" w:eastAsia="仿宋_GB2312" w:cs="Times New Roman"/>
                <w:color w:val="000000"/>
                <w:kern w:val="0"/>
                <w:szCs w:val="21"/>
                <w:highlight w:val="none"/>
              </w:rPr>
            </w:pPr>
          </w:p>
          <w:p w14:paraId="49CC5FCC">
            <w:pPr>
              <w:keepNext w:val="0"/>
              <w:keepLines w:val="0"/>
              <w:pageBreakBefore w:val="0"/>
              <w:kinsoku/>
              <w:wordWrap/>
              <w:overflowPunct/>
              <w:topLinePunct w:val="0"/>
              <w:autoSpaceDE/>
              <w:autoSpaceDN/>
              <w:bidi w:val="0"/>
              <w:spacing w:beforeAutospacing="0" w:after="0" w:afterAutospacing="0"/>
              <w:ind w:firstLine="0"/>
              <w:textAlignment w:val="auto"/>
              <w:rPr>
                <w:rFonts w:hint="default" w:ascii="Times New Roman" w:hAnsi="Times New Roman" w:eastAsia="仿宋_GB2312" w:cs="Times New Roman"/>
                <w:color w:val="000000"/>
                <w:kern w:val="0"/>
                <w:szCs w:val="21"/>
                <w:highlight w:val="none"/>
              </w:rPr>
            </w:pPr>
          </w:p>
        </w:tc>
      </w:tr>
      <w:tr w14:paraId="21291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9596" w:type="dxa"/>
            <w:gridSpan w:val="15"/>
            <w:noWrap w:val="0"/>
            <w:vAlign w:val="top"/>
          </w:tcPr>
          <w:p w14:paraId="756467FD">
            <w:pPr>
              <w:keepNext w:val="0"/>
              <w:keepLines w:val="0"/>
              <w:pageBreakBefore w:val="0"/>
              <w:widowControl w:val="0"/>
              <w:kinsoku/>
              <w:wordWrap/>
              <w:overflowPunct/>
              <w:topLinePunct w:val="0"/>
              <w:autoSpaceDE/>
              <w:autoSpaceDN/>
              <w:bidi w:val="0"/>
              <w:adjustRightInd/>
              <w:snapToGrid/>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核心技术及产品介绍</w:t>
            </w:r>
            <w:r>
              <w:rPr>
                <w:rFonts w:hint="default" w:ascii="Times New Roman" w:hAnsi="Times New Roman" w:eastAsia="仿宋_GB2312" w:cs="Times New Roman"/>
                <w:color w:val="000000"/>
                <w:kern w:val="0"/>
                <w:szCs w:val="21"/>
                <w:highlight w:val="none"/>
                <w:lang w:val="en-US" w:eastAsia="zh-CN"/>
              </w:rPr>
              <w:t>以及</w:t>
            </w:r>
            <w:r>
              <w:rPr>
                <w:rFonts w:hint="default" w:ascii="Times New Roman" w:hAnsi="Times New Roman" w:eastAsia="仿宋_GB2312" w:cs="Times New Roman"/>
                <w:color w:val="000000"/>
                <w:kern w:val="0"/>
                <w:szCs w:val="21"/>
                <w:highlight w:val="none"/>
              </w:rPr>
              <w:t>关键核心技术研发计划</w:t>
            </w:r>
          </w:p>
        </w:tc>
      </w:tr>
      <w:tr w14:paraId="725D1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1" w:hRule="atLeast"/>
          <w:jc w:val="center"/>
        </w:trPr>
        <w:tc>
          <w:tcPr>
            <w:tcW w:w="9596" w:type="dxa"/>
            <w:gridSpan w:val="15"/>
            <w:noWrap w:val="0"/>
            <w:vAlign w:val="center"/>
          </w:tcPr>
          <w:p w14:paraId="631CAF8D">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（目前已掌握的AI核心技术</w:t>
            </w:r>
            <w:r>
              <w:rPr>
                <w:rFonts w:hint="default" w:ascii="Times New Roman" w:hAnsi="Times New Roman" w:eastAsia="仿宋_GB2312" w:cs="Times New Roman"/>
                <w:highlight w:val="none"/>
                <w:lang w:eastAsia="zh-CN"/>
              </w:rPr>
              <w:t>及产品</w:t>
            </w:r>
            <w:r>
              <w:rPr>
                <w:rFonts w:hint="default" w:ascii="Times New Roman" w:hAnsi="Times New Roman" w:eastAsia="仿宋_GB2312" w:cs="Times New Roman"/>
                <w:highlight w:val="none"/>
              </w:rPr>
              <w:t>内容、能力与水平情况以及产品介绍</w:t>
            </w:r>
            <w:r>
              <w:rPr>
                <w:rFonts w:hint="default" w:ascii="Times New Roman" w:hAnsi="Times New Roman" w:eastAsia="仿宋_GB2312" w:cs="Times New Roman"/>
                <w:highlight w:val="none"/>
                <w:lang w:eastAsia="zh-CN"/>
              </w:rPr>
              <w:t>；</w:t>
            </w:r>
            <w:r>
              <w:rPr>
                <w:rFonts w:hint="default" w:ascii="Times New Roman" w:hAnsi="Times New Roman" w:eastAsia="仿宋_GB2312" w:cs="Times New Roman"/>
                <w:highlight w:val="none"/>
                <w:lang w:val="en-US" w:eastAsia="zh-CN"/>
              </w:rPr>
              <w:t>以及</w:t>
            </w:r>
            <w:r>
              <w:rPr>
                <w:rFonts w:hint="default" w:ascii="Times New Roman" w:hAnsi="Times New Roman" w:eastAsia="仿宋_GB2312" w:cs="Times New Roman"/>
                <w:highlight w:val="none"/>
              </w:rPr>
              <w:t>下一步计划开展的AI关键核心技术攻关、产品研发情况）</w:t>
            </w:r>
          </w:p>
          <w:p w14:paraId="35B5AC17">
            <w:pPr>
              <w:keepNext w:val="0"/>
              <w:keepLines w:val="0"/>
              <w:pageBreakBefore w:val="0"/>
              <w:kinsoku/>
              <w:wordWrap/>
              <w:overflowPunct/>
              <w:topLinePunct w:val="0"/>
              <w:autoSpaceDE/>
              <w:autoSpaceDN/>
              <w:bidi w:val="0"/>
              <w:spacing w:beforeAutospacing="0" w:after="0" w:afterAutospacing="0"/>
              <w:ind w:firstLine="0"/>
              <w:textAlignment w:val="auto"/>
              <w:rPr>
                <w:rFonts w:hint="default" w:ascii="Times New Roman" w:hAnsi="Times New Roman" w:eastAsia="仿宋_GB2312" w:cs="Times New Roman"/>
                <w:highlight w:val="none"/>
              </w:rPr>
            </w:pPr>
          </w:p>
          <w:p w14:paraId="3D32E8F7">
            <w:pPr>
              <w:keepNext w:val="0"/>
              <w:keepLines w:val="0"/>
              <w:pageBreakBefore w:val="0"/>
              <w:kinsoku/>
              <w:wordWrap/>
              <w:overflowPunct/>
              <w:topLinePunct w:val="0"/>
              <w:autoSpaceDE/>
              <w:autoSpaceDN/>
              <w:bidi w:val="0"/>
              <w:spacing w:beforeAutospacing="0" w:after="0" w:afterAutospacing="0"/>
              <w:ind w:firstLine="0"/>
              <w:textAlignment w:val="auto"/>
              <w:rPr>
                <w:rFonts w:hint="default" w:ascii="Times New Roman" w:hAnsi="Times New Roman" w:eastAsia="仿宋_GB2312" w:cs="Times New Roman"/>
                <w:highlight w:val="none"/>
              </w:rPr>
            </w:pPr>
          </w:p>
          <w:p w14:paraId="0FB4EB09">
            <w:pPr>
              <w:keepNext w:val="0"/>
              <w:keepLines w:val="0"/>
              <w:pageBreakBefore w:val="0"/>
              <w:kinsoku/>
              <w:wordWrap/>
              <w:overflowPunct/>
              <w:topLinePunct w:val="0"/>
              <w:autoSpaceDE/>
              <w:autoSpaceDN/>
              <w:bidi w:val="0"/>
              <w:spacing w:beforeAutospacing="0" w:after="0" w:afterAutospacing="0"/>
              <w:ind w:firstLine="0"/>
              <w:textAlignment w:val="auto"/>
              <w:rPr>
                <w:rFonts w:hint="default" w:ascii="Times New Roman" w:hAnsi="Times New Roman" w:eastAsia="仿宋_GB2312" w:cs="Times New Roman"/>
                <w:color w:val="000000"/>
                <w:kern w:val="0"/>
                <w:szCs w:val="21"/>
                <w:highlight w:val="none"/>
              </w:rPr>
            </w:pPr>
          </w:p>
        </w:tc>
      </w:tr>
      <w:tr w14:paraId="4E0BD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596" w:type="dxa"/>
            <w:gridSpan w:val="15"/>
            <w:noWrap w:val="0"/>
            <w:vAlign w:val="center"/>
          </w:tcPr>
          <w:p w14:paraId="036AAEFC">
            <w:pPr>
              <w:keepNext w:val="0"/>
              <w:keepLines w:val="0"/>
              <w:pageBreakBefore w:val="0"/>
              <w:widowControl/>
              <w:kinsoku/>
              <w:wordWrap/>
              <w:overflowPunct/>
              <w:topLinePunct w:val="0"/>
              <w:autoSpaceDE/>
              <w:autoSpaceDN/>
              <w:bidi w:val="0"/>
              <w:snapToGrid w:val="0"/>
              <w:spacing w:beforeAutospacing="0" w:after="0" w:afterAutospacing="0"/>
              <w:ind w:firstLine="0"/>
              <w:jc w:val="center"/>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color w:val="000000"/>
                <w:kern w:val="0"/>
                <w:szCs w:val="21"/>
                <w:highlight w:val="none"/>
              </w:rPr>
              <w:t>人工智能研发团队及领军人才</w:t>
            </w:r>
          </w:p>
        </w:tc>
      </w:tr>
      <w:tr w14:paraId="2172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96" w:type="dxa"/>
            <w:gridSpan w:val="15"/>
            <w:vMerge w:val="restart"/>
            <w:noWrap w:val="0"/>
            <w:vAlign w:val="top"/>
          </w:tcPr>
          <w:p w14:paraId="4AAE0BE6">
            <w:pPr>
              <w:keepNext w:val="0"/>
              <w:keepLines w:val="0"/>
              <w:pageBreakBefore w:val="0"/>
              <w:kinsoku/>
              <w:wordWrap/>
              <w:overflowPunct/>
              <w:topLinePunct w:val="0"/>
              <w:autoSpaceDE/>
              <w:autoSpaceDN/>
              <w:bidi w:val="0"/>
              <w:spacing w:beforeAutospacing="0" w:after="0" w:afterAutospacing="0"/>
              <w:ind w:firstLine="0"/>
              <w:textAlignment w:val="auto"/>
              <w:rPr>
                <w:rFonts w:hint="default" w:ascii="Times New Roman" w:hAnsi="Times New Roman" w:eastAsia="仿宋_GB2312" w:cs="Times New Roman"/>
                <w:color w:val="000000"/>
                <w:kern w:val="0"/>
                <w:szCs w:val="21"/>
                <w:highlight w:val="none"/>
              </w:rPr>
            </w:pPr>
            <w:r>
              <w:rPr>
                <w:rFonts w:hint="default" w:ascii="Times New Roman" w:hAnsi="Times New Roman" w:eastAsia="仿宋_GB2312" w:cs="Times New Roman"/>
                <w:highlight w:val="none"/>
              </w:rPr>
              <w:t>（单位人工智能领军人才简介、研发团队整体情况）</w:t>
            </w:r>
          </w:p>
        </w:tc>
      </w:tr>
      <w:tr w14:paraId="6844A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596" w:type="dxa"/>
            <w:gridSpan w:val="15"/>
            <w:vMerge w:val="continue"/>
            <w:noWrap w:val="0"/>
            <w:vAlign w:val="center"/>
          </w:tcPr>
          <w:p w14:paraId="2E58A25A">
            <w:pPr>
              <w:keepNext w:val="0"/>
              <w:keepLines w:val="0"/>
              <w:pageBreakBefore w:val="0"/>
              <w:widowControl/>
              <w:kinsoku/>
              <w:wordWrap/>
              <w:overflowPunct/>
              <w:topLinePunct w:val="0"/>
              <w:autoSpaceDE/>
              <w:autoSpaceDN/>
              <w:bidi w:val="0"/>
              <w:snapToGrid w:val="0"/>
              <w:spacing w:beforeAutospacing="0" w:after="0" w:afterAutospacing="0"/>
              <w:ind w:firstLine="0"/>
              <w:jc w:val="left"/>
              <w:textAlignment w:val="auto"/>
              <w:rPr>
                <w:rFonts w:hint="default" w:ascii="Times New Roman" w:hAnsi="Times New Roman" w:eastAsia="仿宋_GB2312" w:cs="Times New Roman"/>
                <w:color w:val="000000"/>
                <w:kern w:val="0"/>
                <w:szCs w:val="21"/>
                <w:highlight w:val="none"/>
              </w:rPr>
            </w:pPr>
          </w:p>
        </w:tc>
      </w:tr>
      <w:tr w14:paraId="1977A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596" w:type="dxa"/>
            <w:gridSpan w:val="15"/>
            <w:vMerge w:val="continue"/>
            <w:noWrap w:val="0"/>
            <w:vAlign w:val="top"/>
          </w:tcPr>
          <w:p w14:paraId="08C52564">
            <w:pPr>
              <w:keepNext w:val="0"/>
              <w:keepLines w:val="0"/>
              <w:pageBreakBefore w:val="0"/>
              <w:widowControl/>
              <w:kinsoku/>
              <w:wordWrap/>
              <w:overflowPunct/>
              <w:topLinePunct w:val="0"/>
              <w:autoSpaceDE/>
              <w:autoSpaceDN/>
              <w:bidi w:val="0"/>
              <w:snapToGrid w:val="0"/>
              <w:spacing w:beforeAutospacing="0" w:after="0" w:afterAutospacing="0"/>
              <w:ind w:firstLine="0"/>
              <w:jc w:val="left"/>
              <w:textAlignment w:val="auto"/>
              <w:rPr>
                <w:rFonts w:hint="default" w:ascii="Times New Roman" w:hAnsi="Times New Roman" w:eastAsia="仿宋_GB2312" w:cs="Times New Roman"/>
                <w:color w:val="000000"/>
                <w:kern w:val="0"/>
                <w:szCs w:val="21"/>
                <w:highlight w:val="none"/>
              </w:rPr>
            </w:pPr>
          </w:p>
        </w:tc>
      </w:tr>
    </w:tbl>
    <w:p w14:paraId="72CF658F">
      <w:pPr>
        <w:adjustRightInd w:val="0"/>
        <w:snapToGrid w:val="0"/>
        <w:spacing w:line="560" w:lineRule="exact"/>
        <w:rPr>
          <w:rFonts w:hint="default" w:ascii="Times New Roman" w:hAnsi="Times New Roman" w:eastAsia="仿宋_GB2312" w:cs="Times New Roman"/>
          <w:sz w:val="32"/>
          <w:szCs w:val="32"/>
          <w:highlight w:val="none"/>
        </w:rPr>
      </w:pPr>
    </w:p>
    <w:p w14:paraId="79805CC3">
      <w:pPr>
        <w:rPr>
          <w:rFonts w:hint="default" w:ascii="Times New Roman" w:hAnsi="Times New Roman" w:cs="Times New Roman"/>
          <w:highlight w:val="none"/>
          <w:lang w:val="en-US" w:eastAsia="zh-CN"/>
        </w:rPr>
      </w:pPr>
    </w:p>
    <w:p w14:paraId="221AF355">
      <w:pPr>
        <w:pStyle w:val="4"/>
        <w:rPr>
          <w:rFonts w:hint="default" w:ascii="Times New Roman" w:hAnsi="Times New Roman" w:cs="Times New Roman"/>
          <w:highlight w:val="none"/>
          <w:lang w:val="en-US" w:eastAsia="zh-CN"/>
        </w:rPr>
      </w:pPr>
    </w:p>
    <w:p w14:paraId="17C27B33">
      <w:pPr>
        <w:rPr>
          <w:rFonts w:hint="default" w:ascii="Times New Roman" w:hAnsi="Times New Roman" w:cs="Times New Roman"/>
          <w:highlight w:val="none"/>
          <w:lang w:val="en-US" w:eastAsia="zh-CN"/>
        </w:rPr>
      </w:pPr>
    </w:p>
    <w:p w14:paraId="2BFBA380">
      <w:pPr>
        <w:pStyle w:val="4"/>
        <w:rPr>
          <w:rFonts w:hint="default" w:ascii="Times New Roman" w:hAnsi="Times New Roman" w:cs="Times New Roman"/>
          <w:highlight w:val="none"/>
          <w:lang w:val="en-US" w:eastAsia="zh-CN"/>
        </w:rPr>
      </w:pPr>
    </w:p>
    <w:p w14:paraId="1A5BC05B">
      <w:pPr>
        <w:rPr>
          <w:rFonts w:hint="default" w:ascii="Times New Roman" w:hAnsi="Times New Roman" w:cs="Times New Roman"/>
          <w:highlight w:val="none"/>
          <w:lang w:val="en-US" w:eastAsia="zh-CN"/>
        </w:rPr>
      </w:pPr>
    </w:p>
    <w:p w14:paraId="63923044">
      <w:pPr>
        <w:keepNext w:val="0"/>
        <w:keepLines w:val="0"/>
        <w:pageBreakBefore w:val="0"/>
        <w:widowControl w:val="0"/>
        <w:kinsoku/>
        <w:wordWrap/>
        <w:overflowPunct/>
        <w:topLinePunct w:val="0"/>
        <w:autoSpaceDE/>
        <w:autoSpaceDN/>
        <w:bidi w:val="0"/>
        <w:adjustRightInd/>
        <w:snapToGrid/>
        <w:spacing w:after="0"/>
        <w:textAlignment w:val="auto"/>
        <w:rPr>
          <w:rFonts w:hint="default" w:ascii="Times New Roman" w:hAnsi="Times New Roman" w:eastAsia="黑体" w:cs="Times New Roman"/>
          <w:bCs/>
          <w:kern w:val="44"/>
          <w:sz w:val="32"/>
          <w:szCs w:val="44"/>
          <w:highlight w:val="none"/>
          <w:lang w:val="en-US" w:eastAsia="zh-CN"/>
        </w:rPr>
      </w:pPr>
      <w:r>
        <w:rPr>
          <w:rFonts w:hint="default" w:ascii="Times New Roman" w:hAnsi="Times New Roman" w:eastAsia="黑体" w:cs="Times New Roman"/>
          <w:bCs/>
          <w:kern w:val="44"/>
          <w:sz w:val="32"/>
          <w:szCs w:val="44"/>
          <w:highlight w:val="none"/>
          <w:lang w:val="en-US" w:eastAsia="zh-CN"/>
        </w:rPr>
        <w:t>附件</w:t>
      </w:r>
      <w:r>
        <w:rPr>
          <w:rFonts w:hint="default" w:ascii="Times New Roman" w:hAnsi="Times New Roman" w:eastAsia="黑体" w:cs="Times New Roman"/>
          <w:kern w:val="0"/>
          <w:sz w:val="32"/>
          <w:szCs w:val="32"/>
          <w:highlight w:val="none"/>
          <w:lang w:val="en-US" w:eastAsia="zh-CN"/>
        </w:rPr>
        <w:t>5—</w:t>
      </w:r>
      <w:r>
        <w:rPr>
          <w:rFonts w:hint="default" w:ascii="Times New Roman" w:hAnsi="Times New Roman" w:eastAsia="黑体" w:cs="Times New Roman"/>
          <w:bCs/>
          <w:kern w:val="44"/>
          <w:sz w:val="32"/>
          <w:szCs w:val="44"/>
          <w:highlight w:val="none"/>
          <w:lang w:val="en-US" w:eastAsia="zh-CN"/>
        </w:rPr>
        <w:t>4</w:t>
      </w:r>
    </w:p>
    <w:p w14:paraId="6AE16ABD">
      <w:pPr>
        <w:keepNext w:val="0"/>
        <w:keepLines w:val="0"/>
        <w:pageBreakBefore w:val="0"/>
        <w:widowControl w:val="0"/>
        <w:kinsoku/>
        <w:wordWrap/>
        <w:overflowPunct/>
        <w:topLinePunct w:val="0"/>
        <w:autoSpaceDE/>
        <w:autoSpaceDN/>
        <w:bidi w:val="0"/>
        <w:adjustRightInd/>
        <w:snapToGrid/>
        <w:spacing w:after="0"/>
        <w:jc w:val="center"/>
        <w:textAlignment w:val="auto"/>
        <w:rPr>
          <w:rFonts w:hint="default" w:ascii="Times New Roman" w:hAnsi="Times New Roman" w:cs="Times New Roman"/>
          <w:highlight w:val="none"/>
          <w:lang w:val="en-US" w:eastAsia="zh-CN"/>
        </w:rPr>
      </w:pPr>
      <w:r>
        <w:rPr>
          <w:rFonts w:hint="default" w:ascii="Times New Roman" w:hAnsi="Times New Roman" w:eastAsia="方正小标宋简体" w:cs="Times New Roman"/>
          <w:bCs/>
          <w:kern w:val="44"/>
          <w:sz w:val="44"/>
          <w:szCs w:val="44"/>
          <w:highlight w:val="none"/>
          <w:lang w:val="en-US" w:eastAsia="zh-CN"/>
        </w:rPr>
        <w:t>人工智能大模型应用示范项目申报</w:t>
      </w:r>
      <w:r>
        <w:rPr>
          <w:rFonts w:hint="default" w:ascii="Times New Roman" w:hAnsi="Times New Roman" w:eastAsia="方正小标宋简体" w:cs="Times New Roman"/>
          <w:bCs/>
          <w:kern w:val="44"/>
          <w:sz w:val="44"/>
          <w:szCs w:val="44"/>
          <w:highlight w:val="none"/>
          <w:lang w:val="zh-CN"/>
        </w:rPr>
        <w:t>表</w:t>
      </w:r>
    </w:p>
    <w:tbl>
      <w:tblPr>
        <w:tblStyle w:val="6"/>
        <w:tblW w:w="9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79"/>
        <w:gridCol w:w="1173"/>
        <w:gridCol w:w="123"/>
        <w:gridCol w:w="167"/>
        <w:gridCol w:w="2117"/>
        <w:gridCol w:w="1599"/>
        <w:gridCol w:w="1094"/>
        <w:gridCol w:w="2704"/>
      </w:tblGrid>
      <w:tr w14:paraId="693A2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1975" w:type="dxa"/>
            <w:gridSpan w:val="3"/>
            <w:tcBorders>
              <w:top w:val="single" w:color="auto" w:sz="4" w:space="0"/>
              <w:left w:val="single" w:color="auto" w:sz="4" w:space="0"/>
              <w:bottom w:val="single" w:color="auto" w:sz="4" w:space="0"/>
              <w:right w:val="single" w:color="auto" w:sz="4" w:space="0"/>
            </w:tcBorders>
            <w:noWrap w:val="0"/>
            <w:vAlign w:val="center"/>
          </w:tcPr>
          <w:p w14:paraId="7ACC7832">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szCs w:val="21"/>
                <w:highlight w:val="none"/>
                <w:lang w:val="en-US" w:eastAsia="zh-CN"/>
              </w:rPr>
              <w:t>示范项目</w:t>
            </w:r>
            <w:r>
              <w:rPr>
                <w:rFonts w:hint="default" w:ascii="Times New Roman" w:hAnsi="Times New Roman" w:eastAsia="仿宋_GB2312" w:cs="Times New Roman"/>
                <w:szCs w:val="21"/>
                <w:highlight w:val="none"/>
              </w:rPr>
              <w:t>名称</w:t>
            </w:r>
          </w:p>
        </w:tc>
        <w:tc>
          <w:tcPr>
            <w:tcW w:w="7681" w:type="dxa"/>
            <w:gridSpan w:val="5"/>
            <w:tcBorders>
              <w:top w:val="single" w:color="auto" w:sz="4" w:space="0"/>
              <w:left w:val="single" w:color="auto" w:sz="4" w:space="0"/>
              <w:bottom w:val="single" w:color="auto" w:sz="4" w:space="0"/>
              <w:right w:val="single" w:color="auto" w:sz="4" w:space="0"/>
            </w:tcBorders>
            <w:noWrap w:val="0"/>
            <w:vAlign w:val="center"/>
          </w:tcPr>
          <w:p w14:paraId="161749ED">
            <w:pPr>
              <w:keepNext w:val="0"/>
              <w:keepLines w:val="0"/>
              <w:pageBreakBefore w:val="0"/>
              <w:widowControl w:val="0"/>
              <w:kinsoku/>
              <w:wordWrap/>
              <w:overflowPunct/>
              <w:topLinePunct w:val="0"/>
              <w:autoSpaceDE/>
              <w:autoSpaceDN/>
              <w:bidi w:val="0"/>
              <w:adjustRightInd/>
              <w:snapToGrid/>
              <w:spacing w:after="0" w:line="280" w:lineRule="exact"/>
              <w:ind w:firstLine="640"/>
              <w:jc w:val="both"/>
              <w:rPr>
                <w:rFonts w:hint="default" w:ascii="Times New Roman" w:hAnsi="Times New Roman" w:eastAsia="仿宋_GB2312" w:cs="Times New Roman"/>
                <w:highlight w:val="none"/>
              </w:rPr>
            </w:pPr>
          </w:p>
        </w:tc>
      </w:tr>
      <w:tr w14:paraId="5E481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1975" w:type="dxa"/>
            <w:gridSpan w:val="3"/>
            <w:tcBorders>
              <w:top w:val="single" w:color="auto" w:sz="4" w:space="0"/>
              <w:left w:val="single" w:color="auto" w:sz="4" w:space="0"/>
              <w:bottom w:val="single" w:color="auto" w:sz="4" w:space="0"/>
              <w:right w:val="single" w:color="auto" w:sz="4" w:space="0"/>
            </w:tcBorders>
            <w:noWrap w:val="0"/>
            <w:vAlign w:val="center"/>
          </w:tcPr>
          <w:p w14:paraId="63D56792">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szCs w:val="21"/>
                <w:highlight w:val="none"/>
              </w:rPr>
              <w:t>项目建设起止时间</w:t>
            </w:r>
          </w:p>
        </w:tc>
        <w:tc>
          <w:tcPr>
            <w:tcW w:w="7681" w:type="dxa"/>
            <w:gridSpan w:val="5"/>
            <w:tcBorders>
              <w:top w:val="single" w:color="auto" w:sz="4" w:space="0"/>
              <w:left w:val="single" w:color="auto" w:sz="4" w:space="0"/>
              <w:bottom w:val="single" w:color="auto" w:sz="4" w:space="0"/>
              <w:right w:val="single" w:color="auto" w:sz="4" w:space="0"/>
            </w:tcBorders>
            <w:noWrap w:val="0"/>
            <w:vAlign w:val="center"/>
          </w:tcPr>
          <w:p w14:paraId="614493B0">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年        月        日至           年        月          日</w:t>
            </w:r>
          </w:p>
        </w:tc>
      </w:tr>
      <w:tr w14:paraId="2F2ED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1975" w:type="dxa"/>
            <w:gridSpan w:val="3"/>
            <w:tcBorders>
              <w:top w:val="single" w:color="auto" w:sz="4" w:space="0"/>
              <w:left w:val="single" w:color="auto" w:sz="4" w:space="0"/>
              <w:bottom w:val="single" w:color="auto" w:sz="4" w:space="0"/>
              <w:right w:val="single" w:color="auto" w:sz="4" w:space="0"/>
            </w:tcBorders>
            <w:noWrap w:val="0"/>
            <w:vAlign w:val="center"/>
          </w:tcPr>
          <w:p w14:paraId="7882C150">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仿宋_GB2312" w:cs="Times New Roman"/>
                <w:szCs w:val="21"/>
                <w:highlight w:val="none"/>
              </w:rPr>
            </w:pPr>
            <w:r>
              <w:rPr>
                <w:rFonts w:hint="default" w:ascii="Times New Roman" w:hAnsi="Times New Roman" w:eastAsia="仿宋_GB2312" w:cs="Times New Roman"/>
                <w:highlight w:val="none"/>
                <w:lang w:val="en-US" w:eastAsia="zh-CN"/>
              </w:rPr>
              <w:t>项目场景方名称</w:t>
            </w:r>
          </w:p>
        </w:tc>
        <w:tc>
          <w:tcPr>
            <w:tcW w:w="7681" w:type="dxa"/>
            <w:gridSpan w:val="5"/>
            <w:tcBorders>
              <w:top w:val="single" w:color="auto" w:sz="4" w:space="0"/>
              <w:left w:val="single" w:color="auto" w:sz="4" w:space="0"/>
              <w:bottom w:val="single" w:color="auto" w:sz="4" w:space="0"/>
              <w:right w:val="single" w:color="auto" w:sz="4" w:space="0"/>
            </w:tcBorders>
            <w:noWrap w:val="0"/>
            <w:vAlign w:val="center"/>
          </w:tcPr>
          <w:p w14:paraId="420D51C6">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r>
      <w:tr w14:paraId="07229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4" w:hRule="exact"/>
          <w:jc w:val="center"/>
        </w:trPr>
        <w:tc>
          <w:tcPr>
            <w:tcW w:w="1975" w:type="dxa"/>
            <w:gridSpan w:val="3"/>
            <w:tcBorders>
              <w:top w:val="single" w:color="auto" w:sz="4" w:space="0"/>
              <w:left w:val="single" w:color="auto" w:sz="4" w:space="0"/>
              <w:bottom w:val="single" w:color="auto" w:sz="4" w:space="0"/>
              <w:right w:val="single" w:color="auto" w:sz="4" w:space="0"/>
            </w:tcBorders>
            <w:noWrap w:val="0"/>
            <w:vAlign w:val="center"/>
          </w:tcPr>
          <w:p w14:paraId="3A56DC05">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资金来源</w:t>
            </w:r>
          </w:p>
        </w:tc>
        <w:tc>
          <w:tcPr>
            <w:tcW w:w="7681" w:type="dxa"/>
            <w:gridSpan w:val="5"/>
            <w:tcBorders>
              <w:top w:val="single" w:color="auto" w:sz="4" w:space="0"/>
              <w:left w:val="single" w:color="auto" w:sz="4" w:space="0"/>
              <w:bottom w:val="single" w:color="auto" w:sz="4" w:space="0"/>
              <w:right w:val="single" w:color="auto" w:sz="4" w:space="0"/>
            </w:tcBorders>
            <w:noWrap w:val="0"/>
            <w:vAlign w:val="center"/>
          </w:tcPr>
          <w:p w14:paraId="40DB40FE">
            <w:pPr>
              <w:keepNext w:val="0"/>
              <w:keepLines w:val="0"/>
              <w:pageBreakBefore w:val="0"/>
              <w:widowControl w:val="0"/>
              <w:kinsoku/>
              <w:wordWrap/>
              <w:overflowPunct/>
              <w:topLinePunct w:val="0"/>
              <w:autoSpaceDE/>
              <w:autoSpaceDN/>
              <w:bidi w:val="0"/>
              <w:adjustRightInd/>
              <w:snapToGrid/>
              <w:spacing w:after="0" w:line="280" w:lineRule="exact"/>
              <w:jc w:val="both"/>
              <w:rPr>
                <w:rFonts w:hint="default" w:ascii="Times New Roman" w:hAnsi="Times New Roman" w:eastAsia="仿宋_GB2312" w:cs="Times New Roman"/>
                <w:highlight w:val="none"/>
                <w:lang w:val="en-US"/>
              </w:rPr>
            </w:pPr>
            <w:r>
              <w:rPr>
                <w:rFonts w:hint="default" w:ascii="Times New Roman" w:hAnsi="Times New Roman" w:eastAsia="仿宋_GB2312" w:cs="Times New Roman"/>
                <w:i/>
                <w:iCs/>
                <w:color w:val="808080" w:themeColor="background1" w:themeShade="80"/>
                <w:sz w:val="21"/>
                <w:szCs w:val="21"/>
                <w:highlight w:val="none"/>
                <w:lang w:eastAsia="zh-CN"/>
              </w:rPr>
              <w:t>（</w:t>
            </w:r>
            <w:r>
              <w:rPr>
                <w:rFonts w:hint="default" w:ascii="Times New Roman" w:hAnsi="Times New Roman" w:eastAsia="仿宋_GB2312" w:cs="Times New Roman"/>
                <w:i/>
                <w:iCs/>
                <w:color w:val="808080" w:themeColor="background1" w:themeShade="80"/>
                <w:sz w:val="21"/>
                <w:szCs w:val="21"/>
                <w:highlight w:val="none"/>
                <w:lang w:val="en-US" w:eastAsia="zh-CN"/>
              </w:rPr>
              <w:t>备注：如资金来源涉及政府财政资金，请重点说明来源是否属于广州市或海珠区政府财政资金）</w:t>
            </w:r>
          </w:p>
        </w:tc>
      </w:tr>
      <w:tr w14:paraId="33537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74" w:hRule="exact"/>
          <w:jc w:val="center"/>
        </w:trPr>
        <w:tc>
          <w:tcPr>
            <w:tcW w:w="9656" w:type="dxa"/>
            <w:gridSpan w:val="8"/>
            <w:tcBorders>
              <w:top w:val="single" w:color="auto" w:sz="4" w:space="0"/>
              <w:left w:val="single" w:color="auto" w:sz="4" w:space="0"/>
              <w:bottom w:val="single" w:color="auto" w:sz="4" w:space="0"/>
              <w:right w:val="single" w:color="auto" w:sz="4" w:space="0"/>
            </w:tcBorders>
            <w:noWrap w:val="0"/>
            <w:vAlign w:val="center"/>
          </w:tcPr>
          <w:p w14:paraId="4B5EC968">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1.示范项目相关建设方情况</w:t>
            </w:r>
          </w:p>
          <w:p w14:paraId="21CD16B8">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szCs w:val="21"/>
                <w:highlight w:val="none"/>
                <w:lang w:val="en-US" w:eastAsia="zh-CN"/>
              </w:rPr>
              <w:t>（备注：如应用示范项目不只申报单位（技术提供方）参与建设，此处应罗列出参与示范项目的所有相关方的信息）</w:t>
            </w:r>
          </w:p>
        </w:tc>
      </w:tr>
      <w:tr w14:paraId="13A87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31" w:hRule="exact"/>
          <w:jc w:val="center"/>
        </w:trPr>
        <w:tc>
          <w:tcPr>
            <w:tcW w:w="679" w:type="dxa"/>
            <w:tcBorders>
              <w:top w:val="single" w:color="auto" w:sz="4" w:space="0"/>
              <w:left w:val="single" w:color="auto" w:sz="4" w:space="0"/>
              <w:bottom w:val="single" w:color="auto" w:sz="4" w:space="0"/>
              <w:right w:val="single" w:color="auto" w:sz="4" w:space="0"/>
            </w:tcBorders>
            <w:noWrap w:val="0"/>
            <w:vAlign w:val="center"/>
          </w:tcPr>
          <w:p w14:paraId="47011FCB">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szCs w:val="21"/>
                <w:highlight w:val="none"/>
                <w:lang w:val="en-US" w:eastAsia="zh-CN"/>
              </w:rPr>
            </w:pPr>
            <w:r>
              <w:rPr>
                <w:rFonts w:hint="default" w:ascii="Times New Roman" w:hAnsi="Times New Roman" w:eastAsia="仿宋_GB2312" w:cs="Times New Roman"/>
                <w:szCs w:val="21"/>
                <w:highlight w:val="none"/>
                <w:lang w:val="en-US" w:eastAsia="zh-CN"/>
              </w:rPr>
              <w:t>编号</w:t>
            </w:r>
          </w:p>
        </w:tc>
        <w:tc>
          <w:tcPr>
            <w:tcW w:w="1463" w:type="dxa"/>
            <w:gridSpan w:val="3"/>
            <w:tcBorders>
              <w:top w:val="single" w:color="auto" w:sz="4" w:space="0"/>
              <w:left w:val="single" w:color="auto" w:sz="4" w:space="0"/>
              <w:bottom w:val="single" w:color="auto" w:sz="4" w:space="0"/>
              <w:right w:val="single" w:color="auto" w:sz="4" w:space="0"/>
            </w:tcBorders>
            <w:noWrap w:val="0"/>
            <w:vAlign w:val="center"/>
          </w:tcPr>
          <w:p w14:paraId="2F3A404A">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相关合作方</w:t>
            </w:r>
          </w:p>
        </w:tc>
        <w:tc>
          <w:tcPr>
            <w:tcW w:w="2117" w:type="dxa"/>
            <w:tcBorders>
              <w:top w:val="single" w:color="auto" w:sz="4" w:space="0"/>
              <w:left w:val="single" w:color="auto" w:sz="4" w:space="0"/>
              <w:bottom w:val="single" w:color="auto" w:sz="4" w:space="0"/>
              <w:right w:val="single" w:color="auto" w:sz="4" w:space="0"/>
            </w:tcBorders>
            <w:noWrap w:val="0"/>
            <w:vAlign w:val="center"/>
          </w:tcPr>
          <w:p w14:paraId="25249C06">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项目收入（单位万元，以实际收取来自于场景方的费用为准）</w:t>
            </w:r>
          </w:p>
        </w:tc>
        <w:tc>
          <w:tcPr>
            <w:tcW w:w="5397" w:type="dxa"/>
            <w:gridSpan w:val="3"/>
            <w:tcBorders>
              <w:top w:val="single" w:color="auto" w:sz="4" w:space="0"/>
              <w:left w:val="single" w:color="auto" w:sz="4" w:space="0"/>
              <w:bottom w:val="single" w:color="auto" w:sz="4" w:space="0"/>
              <w:right w:val="single" w:color="auto" w:sz="4" w:space="0"/>
            </w:tcBorders>
            <w:noWrap w:val="0"/>
            <w:vAlign w:val="center"/>
          </w:tcPr>
          <w:p w14:paraId="4A08A25E">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highlight w:val="none"/>
                <w:lang w:val="en-US" w:eastAsia="zh-CN"/>
              </w:rPr>
            </w:pPr>
          </w:p>
          <w:p w14:paraId="3CC34863">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具体承担建设内容</w:t>
            </w:r>
          </w:p>
        </w:tc>
      </w:tr>
      <w:tr w14:paraId="69EE7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679" w:type="dxa"/>
            <w:tcBorders>
              <w:top w:val="single" w:color="auto" w:sz="4" w:space="0"/>
              <w:left w:val="single" w:color="auto" w:sz="4" w:space="0"/>
              <w:bottom w:val="single" w:color="auto" w:sz="4" w:space="0"/>
              <w:right w:val="single" w:color="auto" w:sz="4" w:space="0"/>
            </w:tcBorders>
            <w:noWrap w:val="0"/>
            <w:vAlign w:val="center"/>
          </w:tcPr>
          <w:p w14:paraId="020F3FA4">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szCs w:val="21"/>
                <w:highlight w:val="none"/>
                <w:lang w:val="en-US" w:eastAsia="zh-CN"/>
              </w:rPr>
            </w:pPr>
          </w:p>
        </w:tc>
        <w:tc>
          <w:tcPr>
            <w:tcW w:w="1463" w:type="dxa"/>
            <w:gridSpan w:val="3"/>
            <w:tcBorders>
              <w:top w:val="single" w:color="auto" w:sz="4" w:space="0"/>
              <w:left w:val="single" w:color="auto" w:sz="4" w:space="0"/>
              <w:bottom w:val="single" w:color="auto" w:sz="4" w:space="0"/>
              <w:right w:val="single" w:color="auto" w:sz="4" w:space="0"/>
            </w:tcBorders>
            <w:noWrap w:val="0"/>
            <w:vAlign w:val="center"/>
          </w:tcPr>
          <w:p w14:paraId="2A5D5B19">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c>
          <w:tcPr>
            <w:tcW w:w="2117" w:type="dxa"/>
            <w:tcBorders>
              <w:top w:val="single" w:color="auto" w:sz="4" w:space="0"/>
              <w:left w:val="single" w:color="auto" w:sz="4" w:space="0"/>
              <w:bottom w:val="single" w:color="auto" w:sz="4" w:space="0"/>
              <w:right w:val="single" w:color="auto" w:sz="4" w:space="0"/>
            </w:tcBorders>
            <w:noWrap w:val="0"/>
            <w:vAlign w:val="center"/>
          </w:tcPr>
          <w:p w14:paraId="76045BA3">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c>
          <w:tcPr>
            <w:tcW w:w="5397" w:type="dxa"/>
            <w:gridSpan w:val="3"/>
            <w:tcBorders>
              <w:top w:val="single" w:color="auto" w:sz="4" w:space="0"/>
              <w:left w:val="single" w:color="auto" w:sz="4" w:space="0"/>
              <w:bottom w:val="single" w:color="auto" w:sz="4" w:space="0"/>
              <w:right w:val="single" w:color="auto" w:sz="4" w:space="0"/>
            </w:tcBorders>
            <w:noWrap w:val="0"/>
            <w:vAlign w:val="center"/>
          </w:tcPr>
          <w:p w14:paraId="154314AA">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r>
      <w:tr w14:paraId="45D52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679" w:type="dxa"/>
            <w:tcBorders>
              <w:top w:val="single" w:color="auto" w:sz="4" w:space="0"/>
              <w:left w:val="single" w:color="auto" w:sz="4" w:space="0"/>
              <w:bottom w:val="single" w:color="auto" w:sz="4" w:space="0"/>
              <w:right w:val="single" w:color="auto" w:sz="4" w:space="0"/>
            </w:tcBorders>
            <w:noWrap w:val="0"/>
            <w:vAlign w:val="top"/>
          </w:tcPr>
          <w:p w14:paraId="2FDD2CD5">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szCs w:val="21"/>
                <w:highlight w:val="none"/>
                <w:lang w:val="en-US" w:eastAsia="zh-CN"/>
              </w:rPr>
            </w:pPr>
          </w:p>
        </w:tc>
        <w:tc>
          <w:tcPr>
            <w:tcW w:w="1463" w:type="dxa"/>
            <w:gridSpan w:val="3"/>
            <w:tcBorders>
              <w:top w:val="single" w:color="auto" w:sz="4" w:space="0"/>
              <w:left w:val="single" w:color="auto" w:sz="4" w:space="0"/>
              <w:bottom w:val="single" w:color="auto" w:sz="4" w:space="0"/>
              <w:right w:val="single" w:color="auto" w:sz="4" w:space="0"/>
            </w:tcBorders>
            <w:noWrap w:val="0"/>
            <w:vAlign w:val="top"/>
          </w:tcPr>
          <w:p w14:paraId="21E9424B">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c>
          <w:tcPr>
            <w:tcW w:w="2117" w:type="dxa"/>
            <w:tcBorders>
              <w:top w:val="single" w:color="auto" w:sz="4" w:space="0"/>
              <w:left w:val="single" w:color="auto" w:sz="4" w:space="0"/>
              <w:bottom w:val="single" w:color="auto" w:sz="4" w:space="0"/>
              <w:right w:val="single" w:color="auto" w:sz="4" w:space="0"/>
            </w:tcBorders>
            <w:noWrap w:val="0"/>
            <w:vAlign w:val="top"/>
          </w:tcPr>
          <w:p w14:paraId="145892D4">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c>
          <w:tcPr>
            <w:tcW w:w="5397" w:type="dxa"/>
            <w:gridSpan w:val="3"/>
            <w:tcBorders>
              <w:top w:val="single" w:color="auto" w:sz="4" w:space="0"/>
              <w:left w:val="single" w:color="auto" w:sz="4" w:space="0"/>
              <w:bottom w:val="single" w:color="auto" w:sz="4" w:space="0"/>
              <w:right w:val="single" w:color="auto" w:sz="4" w:space="0"/>
            </w:tcBorders>
            <w:noWrap w:val="0"/>
            <w:vAlign w:val="top"/>
          </w:tcPr>
          <w:p w14:paraId="697942D5">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r>
      <w:tr w14:paraId="6AFE3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9656" w:type="dxa"/>
            <w:gridSpan w:val="8"/>
            <w:tcBorders>
              <w:top w:val="single" w:color="auto" w:sz="4" w:space="0"/>
              <w:left w:val="single" w:color="auto" w:sz="4" w:space="0"/>
              <w:bottom w:val="single" w:color="auto" w:sz="4" w:space="0"/>
              <w:right w:val="single" w:color="auto" w:sz="4" w:space="0"/>
            </w:tcBorders>
            <w:noWrap w:val="0"/>
            <w:vAlign w:val="center"/>
          </w:tcPr>
          <w:p w14:paraId="2BF1A876">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highlight w:val="none"/>
                <w:lang w:val="en-US"/>
              </w:rPr>
            </w:pPr>
            <w:r>
              <w:rPr>
                <w:rFonts w:hint="default" w:ascii="Times New Roman" w:hAnsi="Times New Roman" w:eastAsia="黑体" w:cs="Times New Roman"/>
                <w:szCs w:val="21"/>
                <w:highlight w:val="none"/>
                <w:lang w:val="en-US" w:eastAsia="zh-CN"/>
              </w:rPr>
              <w:t>2.申报单位对示范项目实际投入资金成本情况</w:t>
            </w:r>
          </w:p>
        </w:tc>
      </w:tr>
      <w:tr w14:paraId="52025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82" w:hRule="exact"/>
          <w:jc w:val="center"/>
        </w:trPr>
        <w:tc>
          <w:tcPr>
            <w:tcW w:w="9656" w:type="dxa"/>
            <w:gridSpan w:val="8"/>
            <w:tcBorders>
              <w:top w:val="single" w:color="auto" w:sz="4" w:space="0"/>
              <w:left w:val="single" w:color="auto" w:sz="4" w:space="0"/>
              <w:bottom w:val="single" w:color="auto" w:sz="4" w:space="0"/>
              <w:right w:val="single" w:color="auto" w:sz="4" w:space="0"/>
            </w:tcBorders>
            <w:noWrap w:val="0"/>
            <w:vAlign w:val="center"/>
          </w:tcPr>
          <w:p w14:paraId="7F157056">
            <w:pPr>
              <w:pStyle w:val="5"/>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641"/>
              <w:jc w:val="both"/>
              <w:textAlignment w:val="auto"/>
              <w:rPr>
                <w:rFonts w:hint="default" w:ascii="Times New Roman" w:hAnsi="Times New Roman" w:eastAsia="仿宋_GB2312" w:cs="Times New Roman"/>
                <w:kern w:val="2"/>
                <w:sz w:val="21"/>
                <w:szCs w:val="21"/>
                <w:highlight w:val="none"/>
                <w:lang w:val="en-US" w:eastAsia="zh-CN" w:bidi="ar-SA"/>
              </w:rPr>
            </w:pPr>
            <w:r>
              <w:rPr>
                <w:rFonts w:hint="default" w:ascii="Times New Roman" w:hAnsi="Times New Roman" w:eastAsia="仿宋_GB2312" w:cs="Times New Roman"/>
                <w:kern w:val="2"/>
                <w:sz w:val="21"/>
                <w:szCs w:val="21"/>
                <w:highlight w:val="none"/>
                <w:lang w:val="en-US" w:eastAsia="zh-CN" w:bidi="ar-SA"/>
              </w:rPr>
              <w:t>（该内容须与专项审计报告内容保持一致）本示范项目由XX（场景提供方）与XX（技术提供方）合作共建，其中申报单位对项目的实际投入成本金额为XX万元，其中人工智能软件开发服务费XX万元，硬件投入费XX万元，人员费用XX万元。</w:t>
            </w:r>
          </w:p>
          <w:p w14:paraId="4D7093E7">
            <w:pPr>
              <w:keepNext w:val="0"/>
              <w:keepLines w:val="0"/>
              <w:pageBreakBefore w:val="0"/>
              <w:widowControl w:val="0"/>
              <w:kinsoku/>
              <w:wordWrap/>
              <w:overflowPunct/>
              <w:topLinePunct w:val="0"/>
              <w:autoSpaceDE/>
              <w:autoSpaceDN/>
              <w:bidi w:val="0"/>
              <w:adjustRightInd/>
              <w:snapToGrid/>
              <w:spacing w:after="0" w:line="280" w:lineRule="exact"/>
              <w:ind w:firstLine="420" w:firstLineChars="200"/>
              <w:jc w:val="both"/>
              <w:rPr>
                <w:rFonts w:hint="default" w:ascii="Times New Roman" w:hAnsi="Times New Roman" w:eastAsia="仿宋_GB2312" w:cs="Times New Roman"/>
                <w:highlight w:val="none"/>
                <w:lang w:val="en-US"/>
              </w:rPr>
            </w:pPr>
          </w:p>
        </w:tc>
      </w:tr>
      <w:tr w14:paraId="25FF6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9656" w:type="dxa"/>
            <w:gridSpan w:val="8"/>
            <w:tcBorders>
              <w:top w:val="single" w:color="auto" w:sz="4" w:space="0"/>
              <w:left w:val="single" w:color="auto" w:sz="4" w:space="0"/>
              <w:bottom w:val="single" w:color="auto" w:sz="4" w:space="0"/>
              <w:right w:val="single" w:color="auto" w:sz="4" w:space="0"/>
            </w:tcBorders>
            <w:noWrap w:val="0"/>
            <w:vAlign w:val="center"/>
          </w:tcPr>
          <w:p w14:paraId="643661BE">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仿宋_GB2312" w:cs="Times New Roman"/>
                <w:highlight w:val="none"/>
                <w:lang w:val="en-US"/>
              </w:rPr>
            </w:pPr>
            <w:r>
              <w:rPr>
                <w:rFonts w:hint="default" w:ascii="Times New Roman" w:hAnsi="Times New Roman" w:eastAsia="黑体" w:cs="Times New Roman"/>
                <w:szCs w:val="21"/>
                <w:highlight w:val="none"/>
                <w:lang w:val="en-US" w:eastAsia="zh-CN"/>
              </w:rPr>
              <w:t>3.示范项目情况</w:t>
            </w:r>
          </w:p>
        </w:tc>
      </w:tr>
      <w:tr w14:paraId="316ED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00" w:hRule="exact"/>
          <w:jc w:val="center"/>
        </w:trPr>
        <w:tc>
          <w:tcPr>
            <w:tcW w:w="1852" w:type="dxa"/>
            <w:gridSpan w:val="2"/>
            <w:tcBorders>
              <w:top w:val="single" w:color="auto" w:sz="4" w:space="0"/>
              <w:left w:val="single" w:color="auto" w:sz="4" w:space="0"/>
              <w:bottom w:val="single" w:color="auto" w:sz="4" w:space="0"/>
              <w:right w:val="single" w:color="auto" w:sz="4" w:space="0"/>
            </w:tcBorders>
            <w:noWrap w:val="0"/>
            <w:vAlign w:val="center"/>
          </w:tcPr>
          <w:p w14:paraId="58068DE0">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项目实施地</w:t>
            </w:r>
          </w:p>
        </w:tc>
        <w:tc>
          <w:tcPr>
            <w:tcW w:w="2407" w:type="dxa"/>
            <w:gridSpan w:val="3"/>
            <w:tcBorders>
              <w:top w:val="single" w:color="auto" w:sz="4" w:space="0"/>
              <w:left w:val="single" w:color="auto" w:sz="4" w:space="0"/>
              <w:bottom w:val="single" w:color="auto" w:sz="4" w:space="0"/>
              <w:right w:val="single" w:color="auto" w:sz="4" w:space="0"/>
            </w:tcBorders>
            <w:noWrap w:val="0"/>
            <w:vAlign w:val="center"/>
          </w:tcPr>
          <w:p w14:paraId="0E0DAE74">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黑体" w:cs="Times New Roman"/>
                <w:szCs w:val="21"/>
                <w:highlight w:val="none"/>
                <w:lang w:val="en-US" w:eastAsia="zh-CN"/>
              </w:rPr>
            </w:pPr>
            <w:r>
              <w:rPr>
                <w:rFonts w:hint="default" w:ascii="Times New Roman" w:hAnsi="Times New Roman" w:eastAsia="仿宋_GB2312" w:cs="Times New Roman"/>
                <w:i/>
                <w:iCs/>
                <w:color w:val="808080" w:themeColor="background1" w:themeShade="80"/>
                <w:sz w:val="21"/>
                <w:szCs w:val="21"/>
                <w:highlight w:val="none"/>
                <w:lang w:eastAsia="zh-CN"/>
              </w:rPr>
              <w:t>示例：x</w:t>
            </w:r>
            <w:r>
              <w:rPr>
                <w:rFonts w:hint="default" w:ascii="Times New Roman" w:hAnsi="Times New Roman" w:eastAsia="仿宋_GB2312" w:cs="Times New Roman"/>
                <w:i/>
                <w:iCs/>
                <w:color w:val="808080" w:themeColor="background1" w:themeShade="80"/>
                <w:sz w:val="21"/>
                <w:szCs w:val="21"/>
                <w:highlight w:val="none"/>
                <w:lang w:val="en-US" w:eastAsia="zh-CN"/>
              </w:rPr>
              <w:t>省</w:t>
            </w:r>
            <w:r>
              <w:rPr>
                <w:rFonts w:hint="default" w:ascii="Times New Roman" w:hAnsi="Times New Roman" w:eastAsia="仿宋_GB2312" w:cs="Times New Roman"/>
                <w:i/>
                <w:iCs/>
                <w:color w:val="808080" w:themeColor="background1" w:themeShade="80"/>
                <w:sz w:val="21"/>
                <w:szCs w:val="21"/>
                <w:highlight w:val="none"/>
                <w:lang w:eastAsia="zh-CN"/>
              </w:rPr>
              <w:t>x</w:t>
            </w:r>
            <w:r>
              <w:rPr>
                <w:rFonts w:hint="default" w:ascii="Times New Roman" w:hAnsi="Times New Roman" w:eastAsia="仿宋_GB2312" w:cs="Times New Roman"/>
                <w:i/>
                <w:iCs/>
                <w:color w:val="808080" w:themeColor="background1" w:themeShade="80"/>
                <w:sz w:val="21"/>
                <w:szCs w:val="21"/>
                <w:highlight w:val="none"/>
                <w:lang w:val="en-US" w:eastAsia="zh-CN"/>
              </w:rPr>
              <w:t>市</w:t>
            </w:r>
            <w:r>
              <w:rPr>
                <w:rFonts w:hint="default" w:ascii="Times New Roman" w:hAnsi="Times New Roman" w:eastAsia="仿宋_GB2312" w:cs="Times New Roman"/>
                <w:i/>
                <w:iCs/>
                <w:color w:val="808080" w:themeColor="background1" w:themeShade="80"/>
                <w:sz w:val="21"/>
                <w:szCs w:val="21"/>
                <w:highlight w:val="none"/>
                <w:lang w:eastAsia="zh-CN"/>
              </w:rPr>
              <w:t>x</w:t>
            </w:r>
            <w:r>
              <w:rPr>
                <w:rFonts w:hint="default" w:ascii="Times New Roman" w:hAnsi="Times New Roman" w:eastAsia="仿宋_GB2312" w:cs="Times New Roman"/>
                <w:i/>
                <w:iCs/>
                <w:color w:val="808080" w:themeColor="background1" w:themeShade="80"/>
                <w:sz w:val="21"/>
                <w:szCs w:val="21"/>
                <w:highlight w:val="none"/>
                <w:lang w:val="en-US" w:eastAsia="zh-CN"/>
              </w:rPr>
              <w:t>区</w:t>
            </w:r>
          </w:p>
        </w:tc>
        <w:tc>
          <w:tcPr>
            <w:tcW w:w="2693" w:type="dxa"/>
            <w:gridSpan w:val="2"/>
            <w:tcBorders>
              <w:top w:val="single" w:color="auto" w:sz="4" w:space="0"/>
              <w:left w:val="single" w:color="auto" w:sz="4" w:space="0"/>
              <w:bottom w:val="single" w:color="auto" w:sz="4" w:space="0"/>
              <w:right w:val="single" w:color="auto" w:sz="4" w:space="0"/>
            </w:tcBorders>
            <w:noWrap w:val="0"/>
            <w:vAlign w:val="center"/>
          </w:tcPr>
          <w:p w14:paraId="013ABF5D">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黑体" w:cs="Times New Roman"/>
                <w:szCs w:val="21"/>
                <w:highlight w:val="none"/>
                <w:lang w:val="en-US" w:eastAsia="zh-CN"/>
              </w:rPr>
            </w:pPr>
            <w:r>
              <w:rPr>
                <w:rFonts w:hint="default" w:ascii="Times New Roman" w:hAnsi="Times New Roman" w:eastAsia="黑体" w:cs="Times New Roman"/>
                <w:szCs w:val="21"/>
                <w:highlight w:val="none"/>
                <w:lang w:val="en-US" w:eastAsia="zh-CN"/>
              </w:rPr>
              <w:t>项目委外研发占比</w:t>
            </w:r>
          </w:p>
        </w:tc>
        <w:tc>
          <w:tcPr>
            <w:tcW w:w="2704" w:type="dxa"/>
            <w:tcBorders>
              <w:top w:val="single" w:color="auto" w:sz="4" w:space="0"/>
              <w:left w:val="single" w:color="auto" w:sz="4" w:space="0"/>
              <w:bottom w:val="single" w:color="auto" w:sz="4" w:space="0"/>
              <w:right w:val="single" w:color="auto" w:sz="4" w:space="0"/>
            </w:tcBorders>
            <w:noWrap w:val="0"/>
            <w:vAlign w:val="center"/>
          </w:tcPr>
          <w:p w14:paraId="5B4434CB">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黑体" w:cs="Times New Roman"/>
                <w:szCs w:val="21"/>
                <w:highlight w:val="none"/>
                <w:lang w:val="en-US" w:eastAsia="zh-CN"/>
              </w:rPr>
            </w:pPr>
          </w:p>
        </w:tc>
      </w:tr>
      <w:tr w14:paraId="6BE58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232" w:hRule="exact"/>
          <w:jc w:val="center"/>
        </w:trPr>
        <w:tc>
          <w:tcPr>
            <w:tcW w:w="1852" w:type="dxa"/>
            <w:gridSpan w:val="2"/>
            <w:tcBorders>
              <w:top w:val="single" w:color="auto" w:sz="4" w:space="0"/>
              <w:left w:val="single" w:color="auto" w:sz="4" w:space="0"/>
              <w:bottom w:val="single" w:color="auto" w:sz="4" w:space="0"/>
              <w:right w:val="single" w:color="auto" w:sz="4" w:space="0"/>
            </w:tcBorders>
            <w:noWrap w:val="0"/>
            <w:vAlign w:val="center"/>
          </w:tcPr>
          <w:p w14:paraId="216F08E0">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楷体_GB2312" w:cs="Times New Roman"/>
                <w:color w:val="auto"/>
                <w:szCs w:val="21"/>
                <w:highlight w:val="none"/>
                <w:lang w:val="en-US" w:eastAsia="zh-CN"/>
              </w:rPr>
            </w:pPr>
            <w:r>
              <w:rPr>
                <w:rFonts w:hint="default" w:ascii="Times New Roman" w:hAnsi="Times New Roman" w:eastAsia="楷体_GB2312" w:cs="Times New Roman"/>
                <w:color w:val="auto"/>
                <w:szCs w:val="21"/>
                <w:highlight w:val="none"/>
                <w:lang w:val="en-US" w:eastAsia="zh-CN"/>
              </w:rPr>
              <w:t>2.1</w:t>
            </w:r>
          </w:p>
          <w:p w14:paraId="612EE164">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仿宋_GB2312" w:cs="Times New Roman"/>
                <w:color w:val="auto"/>
                <w:highlight w:val="none"/>
              </w:rPr>
            </w:pPr>
            <w:r>
              <w:rPr>
                <w:rFonts w:hint="default" w:ascii="Times New Roman" w:hAnsi="Times New Roman" w:eastAsia="楷体_GB2312" w:cs="Times New Roman"/>
                <w:color w:val="auto"/>
                <w:szCs w:val="21"/>
                <w:highlight w:val="none"/>
                <w:lang w:val="en-US" w:eastAsia="zh-CN"/>
              </w:rPr>
              <w:t>介绍项目基本情况</w:t>
            </w:r>
          </w:p>
        </w:tc>
        <w:tc>
          <w:tcPr>
            <w:tcW w:w="7804" w:type="dxa"/>
            <w:gridSpan w:val="6"/>
            <w:tcBorders>
              <w:top w:val="single" w:color="auto" w:sz="4" w:space="0"/>
              <w:left w:val="single" w:color="auto" w:sz="4" w:space="0"/>
              <w:bottom w:val="single" w:color="auto" w:sz="4" w:space="0"/>
              <w:right w:val="single" w:color="auto" w:sz="4" w:space="0"/>
            </w:tcBorders>
            <w:noWrap w:val="0"/>
            <w:vAlign w:val="top"/>
          </w:tcPr>
          <w:p w14:paraId="42EA12EF">
            <w:pPr>
              <w:keepNext w:val="0"/>
              <w:keepLines w:val="0"/>
              <w:pageBreakBefore w:val="0"/>
              <w:widowControl w:val="0"/>
              <w:kinsoku/>
              <w:wordWrap/>
              <w:overflowPunct/>
              <w:topLinePunct w:val="0"/>
              <w:autoSpaceDE/>
              <w:autoSpaceDN/>
              <w:bidi w:val="0"/>
              <w:adjustRightInd/>
              <w:snapToGrid/>
              <w:spacing w:after="0" w:line="280" w:lineRule="exact"/>
              <w:ind w:firstLine="0"/>
              <w:jc w:val="both"/>
              <w:textAlignment w:val="auto"/>
              <w:rPr>
                <w:rFonts w:hint="default" w:ascii="Times New Roman" w:hAnsi="Times New Roman" w:eastAsia="仿宋_GB2312" w:cs="Times New Roman"/>
                <w:color w:val="auto"/>
                <w:kern w:val="0"/>
                <w:highlight w:val="none"/>
              </w:rPr>
            </w:pPr>
            <w:r>
              <w:rPr>
                <w:rFonts w:hint="default" w:ascii="Times New Roman" w:hAnsi="Times New Roman" w:eastAsia="仿宋_GB2312" w:cs="Times New Roman"/>
                <w:color w:val="auto"/>
                <w:kern w:val="0"/>
                <w:highlight w:val="none"/>
              </w:rPr>
              <w:t>（介绍</w:t>
            </w:r>
            <w:r>
              <w:rPr>
                <w:rFonts w:hint="default" w:ascii="Times New Roman" w:hAnsi="Times New Roman" w:eastAsia="仿宋_GB2312" w:cs="Times New Roman"/>
                <w:color w:val="auto"/>
                <w:kern w:val="0"/>
                <w:highlight w:val="none"/>
                <w:lang w:val="en-US" w:eastAsia="zh-CN"/>
              </w:rPr>
              <w:t>项目所实现的</w:t>
            </w:r>
            <w:r>
              <w:rPr>
                <w:rFonts w:hint="default" w:ascii="Times New Roman" w:hAnsi="Times New Roman" w:eastAsia="仿宋_GB2312" w:cs="Times New Roman"/>
                <w:color w:val="auto"/>
                <w:kern w:val="0"/>
                <w:highlight w:val="none"/>
              </w:rPr>
              <w:t>功能、投融资等概况，说明拟解决的问题</w:t>
            </w:r>
            <w:r>
              <w:rPr>
                <w:rFonts w:hint="default" w:ascii="Times New Roman" w:hAnsi="Times New Roman" w:eastAsia="仿宋_GB2312" w:cs="Times New Roman"/>
                <w:color w:val="auto"/>
                <w:highlight w:val="none"/>
              </w:rPr>
              <w:t>和实施路径</w:t>
            </w:r>
            <w:r>
              <w:rPr>
                <w:rFonts w:hint="default" w:ascii="Times New Roman" w:hAnsi="Times New Roman" w:eastAsia="仿宋_GB2312" w:cs="Times New Roman"/>
                <w:color w:val="auto"/>
                <w:kern w:val="0"/>
                <w:highlight w:val="none"/>
              </w:rPr>
              <w:t>，总结亮点、特色、</w:t>
            </w:r>
            <w:r>
              <w:rPr>
                <w:rFonts w:hint="default" w:ascii="Times New Roman" w:hAnsi="Times New Roman" w:eastAsia="仿宋_GB2312" w:cs="Times New Roman"/>
                <w:color w:val="auto"/>
                <w:highlight w:val="none"/>
              </w:rPr>
              <w:t>比较优势</w:t>
            </w:r>
            <w:r>
              <w:rPr>
                <w:rFonts w:hint="default" w:ascii="Times New Roman" w:hAnsi="Times New Roman" w:eastAsia="仿宋_GB2312" w:cs="Times New Roman"/>
                <w:color w:val="auto"/>
                <w:kern w:val="0"/>
                <w:highlight w:val="none"/>
              </w:rPr>
              <w:t>等）</w:t>
            </w:r>
          </w:p>
          <w:p w14:paraId="5B68FB27">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color w:val="auto"/>
                <w:highlight w:val="none"/>
              </w:rPr>
            </w:pPr>
          </w:p>
        </w:tc>
      </w:tr>
      <w:tr w14:paraId="7ADD1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23" w:hRule="atLeast"/>
          <w:jc w:val="center"/>
        </w:trPr>
        <w:tc>
          <w:tcPr>
            <w:tcW w:w="1852" w:type="dxa"/>
            <w:gridSpan w:val="2"/>
            <w:tcBorders>
              <w:top w:val="single" w:color="auto" w:sz="4" w:space="0"/>
              <w:left w:val="single" w:color="auto" w:sz="4" w:space="0"/>
              <w:bottom w:val="single" w:color="auto" w:sz="4" w:space="0"/>
              <w:right w:val="single" w:color="auto" w:sz="4" w:space="0"/>
            </w:tcBorders>
            <w:noWrap w:val="0"/>
            <w:vAlign w:val="center"/>
          </w:tcPr>
          <w:p w14:paraId="52B35254">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楷体_GB2312" w:cs="Times New Roman"/>
                <w:color w:val="auto"/>
                <w:szCs w:val="21"/>
                <w:highlight w:val="none"/>
                <w:lang w:val="en-US" w:eastAsia="zh-CN"/>
              </w:rPr>
            </w:pPr>
            <w:r>
              <w:rPr>
                <w:rFonts w:hint="default" w:ascii="Times New Roman" w:hAnsi="Times New Roman" w:eastAsia="楷体_GB2312" w:cs="Times New Roman"/>
                <w:color w:val="auto"/>
                <w:szCs w:val="21"/>
                <w:highlight w:val="none"/>
                <w:lang w:val="en-US" w:eastAsia="zh-CN"/>
              </w:rPr>
              <w:t>2.2</w:t>
            </w:r>
          </w:p>
          <w:p w14:paraId="7E2DBA61">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color w:val="auto"/>
                <w:szCs w:val="21"/>
                <w:highlight w:val="none"/>
              </w:rPr>
            </w:pPr>
            <w:r>
              <w:rPr>
                <w:rFonts w:hint="default" w:ascii="Times New Roman" w:hAnsi="Times New Roman" w:eastAsia="楷体_GB2312" w:cs="Times New Roman"/>
                <w:color w:val="auto"/>
                <w:szCs w:val="21"/>
                <w:highlight w:val="none"/>
                <w:lang w:val="en-US" w:eastAsia="zh-CN"/>
              </w:rPr>
              <w:t>项目所属应用领域（限选1项）</w:t>
            </w:r>
          </w:p>
        </w:tc>
        <w:tc>
          <w:tcPr>
            <w:tcW w:w="7804" w:type="dxa"/>
            <w:gridSpan w:val="6"/>
            <w:tcBorders>
              <w:top w:val="single" w:color="auto" w:sz="4" w:space="0"/>
              <w:left w:val="single" w:color="auto" w:sz="4" w:space="0"/>
              <w:bottom w:val="single" w:color="auto" w:sz="4" w:space="0"/>
              <w:right w:val="single" w:color="auto" w:sz="4" w:space="0"/>
            </w:tcBorders>
            <w:noWrap w:val="0"/>
            <w:vAlign w:val="center"/>
          </w:tcPr>
          <w:p w14:paraId="31F2042F">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jc w:val="left"/>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☐新型工业化</w:t>
            </w:r>
            <w:r>
              <w:rPr>
                <w:rFonts w:hint="default" w:ascii="Times New Roman" w:hAnsi="Times New Roman" w:eastAsia="仿宋_GB2312" w:cs="Times New Roman"/>
                <w:color w:val="auto"/>
                <w:highlight w:val="none"/>
                <w:lang w:val="en-US" w:eastAsia="zh-CN"/>
              </w:rPr>
              <w:t xml:space="preserve"> </w:t>
            </w:r>
            <w:r>
              <w:rPr>
                <w:rFonts w:hint="default" w:ascii="Times New Roman" w:hAnsi="Times New Roman" w:eastAsia="仿宋_GB2312" w:cs="Times New Roman"/>
                <w:color w:val="auto"/>
                <w:highlight w:val="none"/>
              </w:rPr>
              <w:t>☐游戏</w:t>
            </w:r>
            <w:r>
              <w:rPr>
                <w:rFonts w:hint="default" w:ascii="Times New Roman" w:hAnsi="Times New Roman" w:eastAsia="仿宋_GB2312" w:cs="Times New Roman"/>
                <w:color w:val="auto"/>
                <w:highlight w:val="none"/>
                <w:lang w:val="en-US" w:eastAsia="zh-CN"/>
              </w:rPr>
              <w:t xml:space="preserve"> </w:t>
            </w:r>
            <w:r>
              <w:rPr>
                <w:rFonts w:hint="default" w:ascii="Times New Roman" w:hAnsi="Times New Roman" w:eastAsia="仿宋_GB2312" w:cs="Times New Roman"/>
                <w:color w:val="auto"/>
                <w:highlight w:val="none"/>
              </w:rPr>
              <w:t>☐时尚</w:t>
            </w:r>
            <w:r>
              <w:rPr>
                <w:rFonts w:hint="default" w:ascii="Times New Roman" w:hAnsi="Times New Roman" w:eastAsia="仿宋_GB2312" w:cs="Times New Roman"/>
                <w:color w:val="auto"/>
                <w:highlight w:val="none"/>
                <w:lang w:val="en-US" w:eastAsia="zh-CN"/>
              </w:rPr>
              <w:t xml:space="preserve"> </w:t>
            </w:r>
            <w:r>
              <w:rPr>
                <w:rFonts w:hint="default" w:ascii="Times New Roman" w:hAnsi="Times New Roman" w:eastAsia="仿宋_GB2312" w:cs="Times New Roman"/>
                <w:color w:val="auto"/>
                <w:highlight w:val="none"/>
              </w:rPr>
              <w:t>☐营销</w:t>
            </w:r>
            <w:r>
              <w:rPr>
                <w:rFonts w:hint="default" w:ascii="Times New Roman" w:hAnsi="Times New Roman" w:eastAsia="仿宋_GB2312" w:cs="Times New Roman"/>
                <w:color w:val="auto"/>
                <w:highlight w:val="none"/>
                <w:lang w:val="en-US" w:eastAsia="zh-CN"/>
              </w:rPr>
              <w:t xml:space="preserve"> </w:t>
            </w:r>
            <w:r>
              <w:rPr>
                <w:rFonts w:hint="default" w:ascii="Times New Roman" w:hAnsi="Times New Roman" w:eastAsia="仿宋_GB2312" w:cs="Times New Roman"/>
                <w:color w:val="auto"/>
                <w:highlight w:val="none"/>
              </w:rPr>
              <w:t>☐交通</w:t>
            </w:r>
            <w:r>
              <w:rPr>
                <w:rFonts w:hint="default" w:ascii="Times New Roman" w:hAnsi="Times New Roman" w:eastAsia="仿宋_GB2312" w:cs="Times New Roman"/>
                <w:color w:val="auto"/>
                <w:highlight w:val="none"/>
                <w:lang w:val="en-US" w:eastAsia="zh-CN"/>
              </w:rPr>
              <w:t xml:space="preserve"> </w:t>
            </w:r>
            <w:r>
              <w:rPr>
                <w:rFonts w:hint="default" w:ascii="Times New Roman" w:hAnsi="Times New Roman" w:eastAsia="仿宋_GB2312" w:cs="Times New Roman"/>
                <w:color w:val="auto"/>
                <w:highlight w:val="none"/>
              </w:rPr>
              <w:t>☐医疗</w:t>
            </w:r>
            <w:r>
              <w:rPr>
                <w:rFonts w:hint="default" w:ascii="Times New Roman" w:hAnsi="Times New Roman" w:eastAsia="仿宋_GB2312" w:cs="Times New Roman"/>
                <w:color w:val="auto"/>
                <w:highlight w:val="none"/>
                <w:lang w:val="en-US" w:eastAsia="zh-CN"/>
              </w:rPr>
              <w:t xml:space="preserve"> </w:t>
            </w:r>
            <w:r>
              <w:rPr>
                <w:rFonts w:hint="default" w:ascii="Times New Roman" w:hAnsi="Times New Roman" w:eastAsia="仿宋_GB2312" w:cs="Times New Roman"/>
                <w:color w:val="auto"/>
                <w:highlight w:val="none"/>
              </w:rPr>
              <w:t>☐金融</w:t>
            </w:r>
            <w:r>
              <w:rPr>
                <w:rFonts w:hint="default" w:ascii="Times New Roman" w:hAnsi="Times New Roman" w:eastAsia="仿宋_GB2312" w:cs="Times New Roman"/>
                <w:color w:val="auto"/>
                <w:highlight w:val="none"/>
                <w:lang w:val="en-US" w:eastAsia="zh-CN"/>
              </w:rPr>
              <w:t xml:space="preserve"> </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 xml:space="preserve">教育 </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 xml:space="preserve">能源 </w:t>
            </w:r>
          </w:p>
          <w:p w14:paraId="379B5E97">
            <w:pPr>
              <w:keepNext w:val="0"/>
              <w:keepLines w:val="0"/>
              <w:pageBreakBefore w:val="0"/>
              <w:widowControl w:val="0"/>
              <w:kinsoku/>
              <w:wordWrap/>
              <w:overflowPunct/>
              <w:topLinePunct w:val="0"/>
              <w:autoSpaceDE/>
              <w:autoSpaceDN/>
              <w:bidi w:val="0"/>
              <w:adjustRightInd/>
              <w:snapToGrid/>
              <w:spacing w:beforeAutospacing="0" w:after="0" w:afterAutospacing="0" w:line="280" w:lineRule="exact"/>
              <w:ind w:firstLine="0"/>
              <w:jc w:val="left"/>
              <w:textAlignment w:val="auto"/>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 xml:space="preserve">安防  </w:t>
            </w:r>
            <w:r>
              <w:rPr>
                <w:rFonts w:hint="default" w:ascii="Times New Roman" w:hAnsi="Times New Roman" w:eastAsia="仿宋_GB2312" w:cs="Times New Roman"/>
                <w:color w:val="auto"/>
                <w:highlight w:val="none"/>
              </w:rPr>
              <w:t>☐其他：</w:t>
            </w:r>
          </w:p>
        </w:tc>
      </w:tr>
      <w:tr w14:paraId="4D802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96" w:hRule="atLeast"/>
          <w:jc w:val="center"/>
        </w:trPr>
        <w:tc>
          <w:tcPr>
            <w:tcW w:w="1852" w:type="dxa"/>
            <w:gridSpan w:val="2"/>
            <w:vMerge w:val="restart"/>
            <w:tcBorders>
              <w:top w:val="single" w:color="auto" w:sz="4" w:space="0"/>
              <w:left w:val="single" w:color="auto" w:sz="4" w:space="0"/>
              <w:right w:val="single" w:color="auto" w:sz="4" w:space="0"/>
            </w:tcBorders>
            <w:noWrap w:val="0"/>
            <w:vAlign w:val="center"/>
          </w:tcPr>
          <w:p w14:paraId="61C83514">
            <w:pPr>
              <w:keepNext w:val="0"/>
              <w:keepLines w:val="0"/>
              <w:pageBreakBefore w:val="0"/>
              <w:widowControl w:val="0"/>
              <w:kinsoku/>
              <w:wordWrap/>
              <w:overflowPunct/>
              <w:topLinePunct w:val="0"/>
              <w:autoSpaceDE/>
              <w:autoSpaceDN/>
              <w:bidi w:val="0"/>
              <w:adjustRightInd/>
              <w:snapToGrid/>
              <w:spacing w:after="0" w:line="280" w:lineRule="exact"/>
              <w:ind w:firstLine="0"/>
              <w:jc w:val="center"/>
              <w:textAlignment w:val="top"/>
              <w:rPr>
                <w:rFonts w:hint="default" w:ascii="Times New Roman" w:hAnsi="Times New Roman" w:eastAsia="楷体_GB2312" w:cs="Times New Roman"/>
                <w:color w:val="auto"/>
                <w:szCs w:val="21"/>
                <w:highlight w:val="none"/>
                <w:lang w:val="en-US" w:eastAsia="zh-CN"/>
              </w:rPr>
            </w:pPr>
            <w:r>
              <w:rPr>
                <w:rFonts w:hint="default" w:ascii="Times New Roman" w:hAnsi="Times New Roman" w:eastAsia="楷体_GB2312" w:cs="Times New Roman"/>
                <w:color w:val="auto"/>
                <w:szCs w:val="21"/>
                <w:highlight w:val="none"/>
                <w:lang w:val="en-US" w:eastAsia="zh-CN"/>
              </w:rPr>
              <w:t>2.3</w:t>
            </w:r>
          </w:p>
          <w:p w14:paraId="6E9BC186">
            <w:pPr>
              <w:keepNext w:val="0"/>
              <w:keepLines w:val="0"/>
              <w:pageBreakBefore w:val="0"/>
              <w:widowControl w:val="0"/>
              <w:kinsoku/>
              <w:wordWrap/>
              <w:overflowPunct/>
              <w:topLinePunct w:val="0"/>
              <w:autoSpaceDE/>
              <w:autoSpaceDN/>
              <w:bidi w:val="0"/>
              <w:adjustRightInd/>
              <w:snapToGrid/>
              <w:spacing w:after="0" w:line="280" w:lineRule="exact"/>
              <w:ind w:firstLine="0"/>
              <w:jc w:val="center"/>
              <w:textAlignment w:val="top"/>
              <w:rPr>
                <w:rFonts w:hint="default" w:ascii="Times New Roman" w:hAnsi="Times New Roman" w:eastAsia="楷体_GB2312" w:cs="Times New Roman"/>
                <w:color w:val="auto"/>
                <w:szCs w:val="21"/>
                <w:highlight w:val="none"/>
                <w:lang w:val="en-US" w:eastAsia="zh-CN"/>
              </w:rPr>
            </w:pPr>
            <w:r>
              <w:rPr>
                <w:rFonts w:hint="default" w:ascii="Times New Roman" w:hAnsi="Times New Roman" w:eastAsia="楷体_GB2312" w:cs="Times New Roman"/>
                <w:color w:val="auto"/>
                <w:szCs w:val="21"/>
                <w:highlight w:val="none"/>
                <w:lang w:val="en-US" w:eastAsia="zh-CN"/>
              </w:rPr>
              <w:t>项目所使用的人工智能大模型关键技术及产品</w:t>
            </w:r>
          </w:p>
        </w:tc>
        <w:tc>
          <w:tcPr>
            <w:tcW w:w="4006" w:type="dxa"/>
            <w:gridSpan w:val="4"/>
            <w:tcBorders>
              <w:top w:val="single" w:color="auto" w:sz="4" w:space="0"/>
              <w:left w:val="single" w:color="auto" w:sz="4" w:space="0"/>
              <w:bottom w:val="single" w:color="auto" w:sz="4" w:space="0"/>
              <w:right w:val="single" w:color="auto" w:sz="4" w:space="0"/>
            </w:tcBorders>
            <w:noWrap w:val="0"/>
            <w:vAlign w:val="center"/>
          </w:tcPr>
          <w:p w14:paraId="327139A0">
            <w:pPr>
              <w:keepNext w:val="0"/>
              <w:keepLines w:val="0"/>
              <w:pageBreakBefore w:val="0"/>
              <w:widowControl w:val="0"/>
              <w:kinsoku/>
              <w:wordWrap/>
              <w:overflowPunct/>
              <w:topLinePunct w:val="0"/>
              <w:autoSpaceDE/>
              <w:autoSpaceDN/>
              <w:bidi w:val="0"/>
              <w:adjustRightInd/>
              <w:snapToGrid/>
              <w:spacing w:after="0" w:line="280" w:lineRule="exact"/>
              <w:ind w:firstLine="0"/>
              <w:jc w:val="left"/>
              <w:textAlignment w:val="top"/>
              <w:rPr>
                <w:rFonts w:hint="default" w:ascii="Times New Roman" w:hAnsi="Times New Roman" w:eastAsia="楷体_GB2312" w:cs="Times New Roman"/>
                <w:color w:val="auto"/>
                <w:szCs w:val="21"/>
                <w:highlight w:val="none"/>
                <w:lang w:val="en-US" w:eastAsia="zh-CN"/>
              </w:rPr>
            </w:pPr>
            <w:r>
              <w:rPr>
                <w:rFonts w:hint="default" w:ascii="Times New Roman" w:hAnsi="Times New Roman" w:eastAsia="仿宋_GB2312" w:cs="Times New Roman"/>
                <w:color w:val="auto"/>
                <w:highlight w:val="none"/>
                <w:lang w:val="en-US" w:eastAsia="zh-CN"/>
              </w:rPr>
              <w:t>项目所使用技术是否基于大模型技术，如是填写大模型名称（如通过国家网信办备案也请注明备案号）</w:t>
            </w:r>
          </w:p>
        </w:tc>
        <w:tc>
          <w:tcPr>
            <w:tcW w:w="3798" w:type="dxa"/>
            <w:gridSpan w:val="2"/>
            <w:tcBorders>
              <w:top w:val="single" w:color="auto" w:sz="4" w:space="0"/>
              <w:left w:val="single" w:color="auto" w:sz="4" w:space="0"/>
              <w:bottom w:val="single" w:color="auto" w:sz="4" w:space="0"/>
              <w:right w:val="single" w:color="auto" w:sz="4" w:space="0"/>
            </w:tcBorders>
            <w:noWrap w:val="0"/>
            <w:vAlign w:val="center"/>
          </w:tcPr>
          <w:p w14:paraId="62B7FD85">
            <w:pPr>
              <w:keepNext w:val="0"/>
              <w:keepLines w:val="0"/>
              <w:pageBreakBefore w:val="0"/>
              <w:widowControl w:val="0"/>
              <w:kinsoku/>
              <w:wordWrap/>
              <w:overflowPunct/>
              <w:topLinePunct w:val="0"/>
              <w:autoSpaceDE/>
              <w:autoSpaceDN/>
              <w:bidi w:val="0"/>
              <w:adjustRightInd/>
              <w:snapToGrid/>
              <w:spacing w:after="0" w:line="280" w:lineRule="exact"/>
              <w:ind w:firstLine="0"/>
              <w:jc w:val="left"/>
              <w:textAlignment w:val="top"/>
              <w:rPr>
                <w:rFonts w:hint="default" w:ascii="Times New Roman" w:hAnsi="Times New Roman" w:eastAsia="楷体_GB2312" w:cs="Times New Roman"/>
                <w:color w:val="auto"/>
                <w:szCs w:val="21"/>
                <w:highlight w:val="none"/>
                <w:lang w:val="en-US" w:eastAsia="zh-CN"/>
              </w:rPr>
            </w:pPr>
          </w:p>
        </w:tc>
      </w:tr>
      <w:tr w14:paraId="04E23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83" w:hRule="atLeast"/>
          <w:jc w:val="center"/>
        </w:trPr>
        <w:tc>
          <w:tcPr>
            <w:tcW w:w="1852" w:type="dxa"/>
            <w:gridSpan w:val="2"/>
            <w:vMerge w:val="continue"/>
            <w:tcBorders>
              <w:left w:val="single" w:color="auto" w:sz="4" w:space="0"/>
              <w:bottom w:val="single" w:color="auto" w:sz="4" w:space="0"/>
              <w:right w:val="single" w:color="auto" w:sz="4" w:space="0"/>
            </w:tcBorders>
            <w:noWrap w:val="0"/>
            <w:vAlign w:val="center"/>
          </w:tcPr>
          <w:p w14:paraId="389B3F2F">
            <w:pPr>
              <w:keepNext w:val="0"/>
              <w:keepLines w:val="0"/>
              <w:pageBreakBefore w:val="0"/>
              <w:widowControl w:val="0"/>
              <w:kinsoku/>
              <w:wordWrap/>
              <w:overflowPunct/>
              <w:topLinePunct w:val="0"/>
              <w:autoSpaceDE/>
              <w:autoSpaceDN/>
              <w:bidi w:val="0"/>
              <w:adjustRightInd/>
              <w:snapToGrid/>
              <w:spacing w:after="0" w:line="280" w:lineRule="exact"/>
              <w:ind w:firstLine="0"/>
              <w:jc w:val="left"/>
              <w:textAlignment w:val="top"/>
              <w:rPr>
                <w:rFonts w:hint="default" w:ascii="Times New Roman" w:hAnsi="Times New Roman" w:cs="Times New Roman"/>
                <w:highlight w:val="none"/>
              </w:rPr>
            </w:pPr>
          </w:p>
        </w:tc>
        <w:tc>
          <w:tcPr>
            <w:tcW w:w="7804" w:type="dxa"/>
            <w:gridSpan w:val="6"/>
            <w:tcBorders>
              <w:top w:val="single" w:color="auto" w:sz="4" w:space="0"/>
              <w:left w:val="single" w:color="auto" w:sz="4" w:space="0"/>
              <w:bottom w:val="single" w:color="auto" w:sz="4" w:space="0"/>
              <w:right w:val="single" w:color="auto" w:sz="4" w:space="0"/>
            </w:tcBorders>
            <w:noWrap w:val="0"/>
            <w:vAlign w:val="top"/>
          </w:tcPr>
          <w:p w14:paraId="609E70A8">
            <w:pPr>
              <w:keepNext w:val="0"/>
              <w:keepLines w:val="0"/>
              <w:pageBreakBefore w:val="0"/>
              <w:widowControl w:val="0"/>
              <w:kinsoku/>
              <w:wordWrap/>
              <w:overflowPunct/>
              <w:topLinePunct w:val="0"/>
              <w:autoSpaceDE/>
              <w:autoSpaceDN/>
              <w:bidi w:val="0"/>
              <w:adjustRightInd/>
              <w:snapToGrid/>
              <w:spacing w:after="0" w:line="280" w:lineRule="exact"/>
              <w:ind w:firstLine="0"/>
              <w:jc w:val="both"/>
              <w:textAlignment w:val="auto"/>
              <w:rPr>
                <w:rFonts w:hint="default" w:ascii="Times New Roman" w:hAnsi="Times New Roman" w:eastAsia="楷体_GB2312" w:cs="Times New Roman"/>
                <w:color w:val="auto"/>
                <w:szCs w:val="21"/>
                <w:highlight w:val="none"/>
                <w:lang w:val="en-US" w:eastAsia="zh-CN"/>
              </w:rPr>
            </w:pP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填写</w:t>
            </w:r>
            <w:r>
              <w:rPr>
                <w:rFonts w:hint="default" w:ascii="Times New Roman" w:hAnsi="Times New Roman" w:eastAsia="仿宋_GB2312" w:cs="Times New Roman"/>
                <w:color w:val="auto"/>
                <w:highlight w:val="none"/>
              </w:rPr>
              <w:t>应用</w:t>
            </w:r>
            <w:r>
              <w:rPr>
                <w:rFonts w:hint="default" w:ascii="Times New Roman" w:hAnsi="Times New Roman" w:eastAsia="仿宋_GB2312" w:cs="Times New Roman"/>
                <w:color w:val="auto"/>
                <w:highlight w:val="none"/>
                <w:lang w:val="en-US" w:eastAsia="zh-CN"/>
              </w:rPr>
              <w:t>示范项目</w:t>
            </w:r>
            <w:r>
              <w:rPr>
                <w:rFonts w:hint="default" w:ascii="Times New Roman" w:hAnsi="Times New Roman" w:eastAsia="仿宋_GB2312" w:cs="Times New Roman"/>
                <w:color w:val="auto"/>
                <w:highlight w:val="none"/>
              </w:rPr>
              <w:t>中主要采用的人工智能</w:t>
            </w:r>
            <w:r>
              <w:rPr>
                <w:rFonts w:hint="default" w:ascii="Times New Roman" w:hAnsi="Times New Roman" w:eastAsia="仿宋_GB2312" w:cs="Times New Roman"/>
                <w:color w:val="auto"/>
                <w:highlight w:val="none"/>
                <w:lang w:val="en-US" w:eastAsia="zh-CN"/>
              </w:rPr>
              <w:t>大模型</w:t>
            </w:r>
            <w:r>
              <w:rPr>
                <w:rFonts w:hint="default" w:ascii="Times New Roman" w:hAnsi="Times New Roman" w:eastAsia="仿宋_GB2312" w:cs="Times New Roman"/>
                <w:color w:val="auto"/>
                <w:highlight w:val="none"/>
              </w:rPr>
              <w:t>关键技术</w:t>
            </w:r>
            <w:r>
              <w:rPr>
                <w:rFonts w:hint="default" w:ascii="Times New Roman" w:hAnsi="Times New Roman" w:eastAsia="仿宋_GB2312" w:cs="Times New Roman"/>
                <w:color w:val="auto"/>
                <w:highlight w:val="none"/>
                <w:lang w:eastAsia="zh-CN"/>
              </w:rPr>
              <w:t>和产品</w:t>
            </w:r>
            <w:r>
              <w:rPr>
                <w:rFonts w:hint="default" w:ascii="Times New Roman" w:hAnsi="Times New Roman" w:eastAsia="仿宋_GB2312" w:cs="Times New Roman"/>
                <w:color w:val="auto"/>
                <w:highlight w:val="none"/>
              </w:rPr>
              <w:t>，建设过程中技术具体解决方案）</w:t>
            </w:r>
          </w:p>
        </w:tc>
      </w:tr>
      <w:tr w14:paraId="58E4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597" w:hRule="atLeast"/>
          <w:jc w:val="center"/>
        </w:trPr>
        <w:tc>
          <w:tcPr>
            <w:tcW w:w="1852" w:type="dxa"/>
            <w:gridSpan w:val="2"/>
            <w:tcBorders>
              <w:top w:val="single" w:color="auto" w:sz="4" w:space="0"/>
              <w:left w:val="single" w:color="auto" w:sz="4" w:space="0"/>
              <w:bottom w:val="single" w:color="auto" w:sz="4" w:space="0"/>
              <w:right w:val="single" w:color="auto" w:sz="4" w:space="0"/>
            </w:tcBorders>
            <w:noWrap w:val="0"/>
            <w:vAlign w:val="center"/>
          </w:tcPr>
          <w:p w14:paraId="4388A220">
            <w:pPr>
              <w:keepNext w:val="0"/>
              <w:keepLines w:val="0"/>
              <w:pageBreakBefore w:val="0"/>
              <w:widowControl w:val="0"/>
              <w:kinsoku/>
              <w:wordWrap/>
              <w:overflowPunct/>
              <w:topLinePunct w:val="0"/>
              <w:autoSpaceDE/>
              <w:autoSpaceDN/>
              <w:bidi w:val="0"/>
              <w:adjustRightInd/>
              <w:snapToGrid/>
              <w:spacing w:after="0" w:line="240" w:lineRule="exact"/>
              <w:jc w:val="center"/>
              <w:rPr>
                <w:rFonts w:hint="default" w:ascii="Times New Roman" w:hAnsi="Times New Roman" w:eastAsia="楷体_GB2312" w:cs="Times New Roman"/>
                <w:color w:val="auto"/>
                <w:szCs w:val="21"/>
                <w:highlight w:val="none"/>
                <w:lang w:val="en-US" w:eastAsia="zh-CN"/>
              </w:rPr>
            </w:pPr>
            <w:r>
              <w:rPr>
                <w:rFonts w:hint="default" w:ascii="Times New Roman" w:hAnsi="Times New Roman" w:eastAsia="楷体_GB2312" w:cs="Times New Roman"/>
                <w:color w:val="auto"/>
                <w:szCs w:val="21"/>
                <w:highlight w:val="none"/>
                <w:lang w:val="en-US" w:eastAsia="zh-CN"/>
              </w:rPr>
              <w:t>2.4</w:t>
            </w:r>
          </w:p>
          <w:p w14:paraId="5F20B88D">
            <w:pPr>
              <w:keepNext w:val="0"/>
              <w:keepLines w:val="0"/>
              <w:pageBreakBefore w:val="0"/>
              <w:widowControl w:val="0"/>
              <w:kinsoku/>
              <w:wordWrap/>
              <w:overflowPunct/>
              <w:topLinePunct w:val="0"/>
              <w:autoSpaceDE/>
              <w:autoSpaceDN/>
              <w:bidi w:val="0"/>
              <w:adjustRightInd/>
              <w:snapToGrid/>
              <w:spacing w:after="0" w:line="240" w:lineRule="exact"/>
              <w:jc w:val="center"/>
              <w:rPr>
                <w:rFonts w:hint="default" w:ascii="Times New Roman" w:hAnsi="Times New Roman" w:eastAsia="仿宋_GB2312" w:cs="Times New Roman"/>
                <w:color w:val="auto"/>
                <w:szCs w:val="21"/>
                <w:highlight w:val="none"/>
              </w:rPr>
            </w:pPr>
            <w:r>
              <w:rPr>
                <w:rFonts w:hint="default" w:ascii="Times New Roman" w:hAnsi="Times New Roman" w:eastAsia="楷体_GB2312" w:cs="Times New Roman"/>
                <w:color w:val="auto"/>
                <w:szCs w:val="21"/>
                <w:highlight w:val="none"/>
                <w:lang w:val="en-US" w:eastAsia="zh-CN"/>
              </w:rPr>
              <w:t>应用成效</w:t>
            </w:r>
          </w:p>
        </w:tc>
        <w:tc>
          <w:tcPr>
            <w:tcW w:w="7804" w:type="dxa"/>
            <w:gridSpan w:val="6"/>
            <w:tcBorders>
              <w:top w:val="single" w:color="auto" w:sz="4" w:space="0"/>
              <w:left w:val="single" w:color="auto" w:sz="4" w:space="0"/>
              <w:bottom w:val="single" w:color="auto" w:sz="4" w:space="0"/>
              <w:right w:val="single" w:color="auto" w:sz="4" w:space="0"/>
            </w:tcBorders>
            <w:noWrap w:val="0"/>
            <w:vAlign w:val="top"/>
          </w:tcPr>
          <w:p w14:paraId="4A21444C">
            <w:pPr>
              <w:keepNext w:val="0"/>
              <w:keepLines w:val="0"/>
              <w:pageBreakBefore w:val="0"/>
              <w:widowControl w:val="0"/>
              <w:kinsoku/>
              <w:wordWrap/>
              <w:overflowPunct/>
              <w:topLinePunct w:val="0"/>
              <w:autoSpaceDE/>
              <w:autoSpaceDN/>
              <w:bidi w:val="0"/>
              <w:adjustRightInd/>
              <w:snapToGrid/>
              <w:spacing w:after="0" w:line="280" w:lineRule="exact"/>
              <w:ind w:firstLine="0"/>
              <w:jc w:val="both"/>
              <w:textAlignment w:val="auto"/>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介绍项目的应用情况、经济效益和社会效益、市场应用前景、带动效应）</w:t>
            </w:r>
          </w:p>
          <w:p w14:paraId="61455821">
            <w:pPr>
              <w:keepNext w:val="0"/>
              <w:keepLines w:val="0"/>
              <w:pageBreakBefore w:val="0"/>
              <w:widowControl w:val="0"/>
              <w:kinsoku/>
              <w:wordWrap/>
              <w:overflowPunct/>
              <w:topLinePunct w:val="0"/>
              <w:autoSpaceDE/>
              <w:autoSpaceDN/>
              <w:bidi w:val="0"/>
              <w:adjustRightInd/>
              <w:snapToGrid/>
              <w:spacing w:after="0" w:line="240" w:lineRule="exact"/>
              <w:ind w:firstLine="640"/>
              <w:jc w:val="both"/>
              <w:rPr>
                <w:rFonts w:hint="default" w:ascii="Times New Roman" w:hAnsi="Times New Roman" w:eastAsia="仿宋_GB2312" w:cs="Times New Roman"/>
                <w:color w:val="auto"/>
                <w:szCs w:val="21"/>
                <w:highlight w:val="none"/>
              </w:rPr>
            </w:pPr>
          </w:p>
        </w:tc>
      </w:tr>
      <w:tr w14:paraId="1ED54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981" w:hRule="atLeast"/>
          <w:jc w:val="center"/>
        </w:trPr>
        <w:tc>
          <w:tcPr>
            <w:tcW w:w="1852" w:type="dxa"/>
            <w:gridSpan w:val="2"/>
            <w:tcBorders>
              <w:top w:val="single" w:color="auto" w:sz="4" w:space="0"/>
              <w:left w:val="single" w:color="auto" w:sz="4" w:space="0"/>
              <w:bottom w:val="single" w:color="auto" w:sz="4" w:space="0"/>
              <w:right w:val="single" w:color="auto" w:sz="4" w:space="0"/>
            </w:tcBorders>
            <w:noWrap w:val="0"/>
            <w:vAlign w:val="center"/>
          </w:tcPr>
          <w:p w14:paraId="240C7F43">
            <w:pPr>
              <w:keepNext w:val="0"/>
              <w:keepLines w:val="0"/>
              <w:pageBreakBefore w:val="0"/>
              <w:widowControl w:val="0"/>
              <w:kinsoku/>
              <w:wordWrap/>
              <w:overflowPunct/>
              <w:topLinePunct w:val="0"/>
              <w:autoSpaceDE/>
              <w:autoSpaceDN/>
              <w:bidi w:val="0"/>
              <w:adjustRightInd/>
              <w:snapToGrid/>
              <w:spacing w:after="0" w:line="240" w:lineRule="exact"/>
              <w:jc w:val="center"/>
              <w:rPr>
                <w:rFonts w:hint="default" w:ascii="Times New Roman" w:hAnsi="Times New Roman" w:eastAsia="楷体_GB2312" w:cs="Times New Roman"/>
                <w:color w:val="auto"/>
                <w:szCs w:val="21"/>
                <w:highlight w:val="none"/>
                <w:lang w:val="en-US" w:eastAsia="zh-CN"/>
              </w:rPr>
            </w:pPr>
            <w:r>
              <w:rPr>
                <w:rFonts w:hint="default" w:ascii="Times New Roman" w:hAnsi="Times New Roman" w:eastAsia="楷体_GB2312" w:cs="Times New Roman"/>
                <w:color w:val="auto"/>
                <w:szCs w:val="21"/>
                <w:highlight w:val="none"/>
                <w:lang w:val="en-US" w:eastAsia="zh-CN"/>
              </w:rPr>
              <w:t>2.5</w:t>
            </w:r>
          </w:p>
          <w:p w14:paraId="72D74F37">
            <w:pPr>
              <w:keepNext w:val="0"/>
              <w:keepLines w:val="0"/>
              <w:pageBreakBefore w:val="0"/>
              <w:widowControl w:val="0"/>
              <w:kinsoku/>
              <w:wordWrap/>
              <w:overflowPunct/>
              <w:topLinePunct w:val="0"/>
              <w:autoSpaceDE/>
              <w:autoSpaceDN/>
              <w:bidi w:val="0"/>
              <w:adjustRightInd/>
              <w:snapToGrid/>
              <w:spacing w:after="0" w:line="240" w:lineRule="exact"/>
              <w:jc w:val="center"/>
              <w:rPr>
                <w:rFonts w:hint="default" w:ascii="Times New Roman" w:hAnsi="Times New Roman" w:eastAsia="仿宋_GB2312" w:cs="Times New Roman"/>
                <w:highlight w:val="none"/>
              </w:rPr>
            </w:pPr>
            <w:r>
              <w:rPr>
                <w:rFonts w:hint="default" w:ascii="Times New Roman" w:hAnsi="Times New Roman" w:eastAsia="楷体_GB2312" w:cs="Times New Roman"/>
                <w:color w:val="auto"/>
                <w:szCs w:val="21"/>
                <w:highlight w:val="none"/>
                <w:lang w:val="en-US" w:eastAsia="zh-CN"/>
              </w:rPr>
              <w:t>资质荣誉</w:t>
            </w:r>
          </w:p>
        </w:tc>
        <w:tc>
          <w:tcPr>
            <w:tcW w:w="7804" w:type="dxa"/>
            <w:gridSpan w:val="6"/>
            <w:tcBorders>
              <w:top w:val="single" w:color="auto" w:sz="4" w:space="0"/>
              <w:left w:val="single" w:color="auto" w:sz="4" w:space="0"/>
              <w:bottom w:val="single" w:color="auto" w:sz="4" w:space="0"/>
              <w:right w:val="single" w:color="auto" w:sz="4" w:space="0"/>
            </w:tcBorders>
            <w:noWrap w:val="0"/>
            <w:vAlign w:val="top"/>
          </w:tcPr>
          <w:p w14:paraId="24076B09">
            <w:pPr>
              <w:keepNext w:val="0"/>
              <w:keepLines w:val="0"/>
              <w:pageBreakBefore w:val="0"/>
              <w:widowControl w:val="0"/>
              <w:kinsoku/>
              <w:wordWrap/>
              <w:overflowPunct/>
              <w:topLinePunct w:val="0"/>
              <w:autoSpaceDE/>
              <w:autoSpaceDN/>
              <w:bidi w:val="0"/>
              <w:adjustRightInd/>
              <w:snapToGrid/>
              <w:spacing w:after="0" w:line="280" w:lineRule="exact"/>
              <w:ind w:firstLine="0"/>
              <w:jc w:val="both"/>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color w:val="auto"/>
                <w:highlight w:val="none"/>
              </w:rPr>
              <w:t>（列出本</w:t>
            </w:r>
            <w:r>
              <w:rPr>
                <w:rFonts w:hint="default" w:ascii="Times New Roman" w:hAnsi="Times New Roman" w:eastAsia="仿宋_GB2312" w:cs="Times New Roman"/>
                <w:color w:val="auto"/>
                <w:highlight w:val="none"/>
                <w:lang w:val="en-US" w:eastAsia="zh-CN"/>
              </w:rPr>
              <w:t>应用示范项目</w:t>
            </w:r>
            <w:r>
              <w:rPr>
                <w:rFonts w:hint="default" w:ascii="Times New Roman" w:hAnsi="Times New Roman" w:eastAsia="仿宋_GB2312" w:cs="Times New Roman"/>
                <w:color w:val="auto"/>
                <w:highlight w:val="none"/>
              </w:rPr>
              <w:t>相关的获奖情况</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lang w:val="en-US" w:eastAsia="zh-CN"/>
              </w:rPr>
              <w:t>取得的核心技术成果、专利、知识产权、检测报告</w:t>
            </w:r>
            <w:r>
              <w:rPr>
                <w:rFonts w:hint="default" w:ascii="Times New Roman" w:hAnsi="Times New Roman" w:eastAsia="仿宋_GB2312" w:cs="Times New Roman"/>
                <w:highlight w:val="none"/>
                <w:lang w:val="en-US" w:eastAsia="zh-CN"/>
              </w:rPr>
              <w:t>等情况</w:t>
            </w:r>
            <w:r>
              <w:rPr>
                <w:rFonts w:hint="default" w:ascii="Times New Roman" w:hAnsi="Times New Roman" w:eastAsia="仿宋_GB2312" w:cs="Times New Roman"/>
                <w:highlight w:val="none"/>
              </w:rPr>
              <w:t>）</w:t>
            </w:r>
          </w:p>
        </w:tc>
      </w:tr>
      <w:tr w14:paraId="4CA4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44" w:hRule="atLeast"/>
          <w:jc w:val="center"/>
        </w:trPr>
        <w:tc>
          <w:tcPr>
            <w:tcW w:w="9656" w:type="dxa"/>
            <w:gridSpan w:val="8"/>
            <w:tcBorders>
              <w:top w:val="single" w:color="auto" w:sz="4" w:space="0"/>
              <w:left w:val="single" w:color="auto" w:sz="4" w:space="0"/>
              <w:bottom w:val="single" w:color="auto" w:sz="4" w:space="0"/>
              <w:right w:val="single" w:color="auto" w:sz="4" w:space="0"/>
            </w:tcBorders>
            <w:noWrap w:val="0"/>
            <w:vAlign w:val="top"/>
          </w:tcPr>
          <w:p w14:paraId="04B3ED3C">
            <w:pPr>
              <w:keepNext w:val="0"/>
              <w:keepLines w:val="0"/>
              <w:pageBreakBefore w:val="0"/>
              <w:widowControl w:val="0"/>
              <w:kinsoku/>
              <w:wordWrap/>
              <w:overflowPunct/>
              <w:topLinePunct w:val="0"/>
              <w:autoSpaceDE/>
              <w:autoSpaceDN/>
              <w:bidi w:val="0"/>
              <w:adjustRightInd/>
              <w:snapToGrid/>
              <w:spacing w:after="0"/>
              <w:ind w:firstLine="640"/>
              <w:jc w:val="center"/>
              <w:rPr>
                <w:rFonts w:hint="default" w:ascii="Times New Roman" w:hAnsi="Times New Roman" w:eastAsia="仿宋_GB2312" w:cs="Times New Roman"/>
                <w:b/>
                <w:bCs/>
                <w:highlight w:val="none"/>
              </w:rPr>
            </w:pPr>
            <w:r>
              <w:rPr>
                <w:rFonts w:hint="default" w:ascii="Times New Roman" w:hAnsi="Times New Roman" w:eastAsia="黑体" w:cs="Times New Roman"/>
                <w:szCs w:val="21"/>
                <w:highlight w:val="none"/>
                <w:lang w:val="en-US" w:eastAsia="zh-CN"/>
              </w:rPr>
              <w:t>3.附件材料</w:t>
            </w:r>
          </w:p>
        </w:tc>
      </w:tr>
      <w:tr w14:paraId="5CD3D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68" w:hRule="atLeast"/>
          <w:jc w:val="center"/>
        </w:trPr>
        <w:tc>
          <w:tcPr>
            <w:tcW w:w="9656" w:type="dxa"/>
            <w:gridSpan w:val="8"/>
            <w:tcBorders>
              <w:top w:val="single" w:color="auto" w:sz="4" w:space="0"/>
              <w:left w:val="single" w:color="auto" w:sz="4" w:space="0"/>
              <w:bottom w:val="single" w:color="auto" w:sz="4" w:space="0"/>
              <w:right w:val="single" w:color="auto" w:sz="4" w:space="0"/>
            </w:tcBorders>
            <w:noWrap w:val="0"/>
            <w:vAlign w:val="top"/>
          </w:tcPr>
          <w:p w14:paraId="6591FD28">
            <w:pPr>
              <w:keepNext w:val="0"/>
              <w:keepLines w:val="0"/>
              <w:pageBreakBefore w:val="0"/>
              <w:widowControl w:val="0"/>
              <w:kinsoku/>
              <w:wordWrap/>
              <w:overflowPunct/>
              <w:topLinePunct w:val="0"/>
              <w:autoSpaceDE/>
              <w:autoSpaceDN/>
              <w:bidi w:val="0"/>
              <w:adjustRightInd/>
              <w:snapToGrid/>
              <w:spacing w:after="0" w:line="280" w:lineRule="exact"/>
              <w:ind w:firstLine="0"/>
              <w:jc w:val="both"/>
              <w:textAlignment w:val="auto"/>
              <w:rPr>
                <w:rFonts w:hint="default" w:ascii="Times New Roman" w:hAnsi="Times New Roman" w:eastAsia="仿宋_GB2312" w:cs="Times New Roman"/>
                <w:b/>
                <w:bCs/>
                <w:highlight w:val="none"/>
              </w:rPr>
            </w:pPr>
            <w:r>
              <w:rPr>
                <w:rFonts w:hint="default" w:ascii="Times New Roman" w:hAnsi="Times New Roman" w:eastAsia="仿宋_GB2312" w:cs="Times New Roman"/>
                <w:highlight w:val="none"/>
              </w:rPr>
              <w:t>（展示图片最多可提交三张，每张图片质量保证2M以上，视频不超过100M-mp4格式，可标注项目名称单独打包，随电子版材料一同报送）</w:t>
            </w:r>
          </w:p>
        </w:tc>
      </w:tr>
    </w:tbl>
    <w:p w14:paraId="57E84AB2">
      <w:pPr>
        <w:pStyle w:val="4"/>
        <w:rPr>
          <w:rFonts w:hint="default" w:ascii="Times New Roman" w:hAnsi="Times New Roman" w:cs="Times New Roman"/>
          <w:highlight w:val="none"/>
          <w:lang w:val="en-US" w:eastAsia="zh-CN"/>
        </w:rPr>
        <w:sectPr>
          <w:pgSz w:w="11906" w:h="16838"/>
          <w:pgMar w:top="2098" w:right="1474" w:bottom="1984" w:left="1587" w:header="851" w:footer="992" w:gutter="0"/>
          <w:cols w:space="0" w:num="1"/>
          <w:docGrid w:type="lines" w:linePitch="439" w:charSpace="0"/>
        </w:sectPr>
      </w:pPr>
    </w:p>
    <w:p w14:paraId="6F878BE5">
      <w:pPr>
        <w:rPr>
          <w:rFonts w:hint="default"/>
          <w:highlight w:val="none"/>
          <w:lang w:val="en-US" w:eastAsia="zh-CN"/>
        </w:rPr>
      </w:pPr>
    </w:p>
    <w:p w14:paraId="01F1581E">
      <w:pPr>
        <w:pStyle w:val="4"/>
        <w:keepNext w:val="0"/>
        <w:keepLines w:val="0"/>
        <w:pageBreakBefore w:val="0"/>
        <w:widowControl w:val="0"/>
        <w:kinsoku/>
        <w:wordWrap/>
        <w:overflowPunct/>
        <w:topLinePunct w:val="0"/>
        <w:autoSpaceDE/>
        <w:autoSpaceDN/>
        <w:bidi w:val="0"/>
        <w:adjustRightInd/>
        <w:snapToGrid/>
        <w:spacing w:beforeAutospacing="0" w:after="0" w:afterLines="0" w:afterAutospacing="0" w:line="500" w:lineRule="exact"/>
        <w:textAlignment w:val="auto"/>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lang w:val="en-US" w:eastAsia="zh-CN"/>
        </w:rPr>
        <w:t>附件</w:t>
      </w:r>
      <w:r>
        <w:rPr>
          <w:rFonts w:hint="default" w:ascii="Times New Roman" w:hAnsi="Times New Roman" w:eastAsia="黑体" w:cs="Times New Roman"/>
          <w:kern w:val="0"/>
          <w:sz w:val="32"/>
          <w:szCs w:val="32"/>
          <w:highlight w:val="none"/>
          <w:lang w:val="en-US" w:eastAsia="zh-CN"/>
        </w:rPr>
        <w:t>5—</w:t>
      </w:r>
      <w:r>
        <w:rPr>
          <w:rFonts w:hint="default" w:ascii="Times New Roman" w:hAnsi="Times New Roman" w:eastAsia="黑体" w:cs="Times New Roman"/>
          <w:sz w:val="32"/>
          <w:szCs w:val="32"/>
          <w:highlight w:val="none"/>
          <w:lang w:val="en-US" w:eastAsia="zh-CN"/>
        </w:rPr>
        <w:t>5</w:t>
      </w:r>
    </w:p>
    <w:p w14:paraId="74A81018">
      <w:pPr>
        <w:keepNext w:val="0"/>
        <w:keepLines w:val="0"/>
        <w:pageBreakBefore w:val="0"/>
        <w:widowControl w:val="0"/>
        <w:kinsoku/>
        <w:wordWrap/>
        <w:overflowPunct/>
        <w:topLinePunct w:val="0"/>
        <w:autoSpaceDE/>
        <w:autoSpaceDN/>
        <w:bidi w:val="0"/>
        <w:adjustRightInd/>
        <w:snapToGrid/>
        <w:spacing w:beforeAutospacing="0" w:after="0" w:afterAutospacing="0" w:line="500" w:lineRule="exact"/>
        <w:jc w:val="center"/>
        <w:textAlignment w:val="auto"/>
        <w:rPr>
          <w:rFonts w:hint="default" w:ascii="Times New Roman" w:hAnsi="Times New Roman" w:eastAsia="方正小标宋简体" w:cs="Times New Roman"/>
          <w:bCs/>
          <w:kern w:val="44"/>
          <w:sz w:val="44"/>
          <w:szCs w:val="44"/>
          <w:highlight w:val="none"/>
          <w:lang w:val="en-US" w:eastAsia="zh-CN"/>
        </w:rPr>
      </w:pPr>
    </w:p>
    <w:p w14:paraId="2DEC6FA7">
      <w:pPr>
        <w:keepNext w:val="0"/>
        <w:keepLines w:val="0"/>
        <w:pageBreakBefore w:val="0"/>
        <w:widowControl w:val="0"/>
        <w:kinsoku/>
        <w:wordWrap/>
        <w:overflowPunct/>
        <w:topLinePunct w:val="0"/>
        <w:autoSpaceDE/>
        <w:autoSpaceDN/>
        <w:bidi w:val="0"/>
        <w:adjustRightInd/>
        <w:snapToGrid/>
        <w:spacing w:beforeAutospacing="0" w:after="0" w:afterAutospacing="0" w:line="500" w:lineRule="exact"/>
        <w:jc w:val="center"/>
        <w:textAlignment w:val="auto"/>
        <w:rPr>
          <w:rFonts w:hint="default" w:ascii="Times New Roman" w:hAnsi="Times New Roman" w:eastAsia="方正小标宋简体" w:cs="Times New Roman"/>
          <w:bCs/>
          <w:kern w:val="44"/>
          <w:sz w:val="44"/>
          <w:szCs w:val="44"/>
          <w:highlight w:val="none"/>
          <w:lang w:val="en-US" w:eastAsia="zh-CN"/>
        </w:rPr>
      </w:pPr>
      <w:r>
        <w:rPr>
          <w:rFonts w:hint="default" w:ascii="Times New Roman" w:hAnsi="Times New Roman" w:eastAsia="方正小标宋简体" w:cs="Times New Roman"/>
          <w:bCs/>
          <w:kern w:val="44"/>
          <w:sz w:val="44"/>
          <w:szCs w:val="44"/>
          <w:highlight w:val="none"/>
          <w:lang w:val="en-US" w:eastAsia="zh-CN"/>
        </w:rPr>
        <w:t>人工智能大模型应用示范区</w:t>
      </w:r>
    </w:p>
    <w:p w14:paraId="6F873E35">
      <w:pPr>
        <w:keepNext w:val="0"/>
        <w:keepLines w:val="0"/>
        <w:pageBreakBefore w:val="0"/>
        <w:widowControl w:val="0"/>
        <w:kinsoku/>
        <w:wordWrap/>
        <w:overflowPunct/>
        <w:topLinePunct w:val="0"/>
        <w:autoSpaceDE/>
        <w:autoSpaceDN/>
        <w:bidi w:val="0"/>
        <w:adjustRightInd/>
        <w:snapToGrid/>
        <w:spacing w:after="0" w:afterLines="0" w:line="540" w:lineRule="exact"/>
        <w:jc w:val="center"/>
        <w:textAlignment w:val="auto"/>
        <w:rPr>
          <w:rFonts w:hint="default" w:ascii="Times New Roman" w:hAnsi="Times New Roman" w:eastAsia="方正小标宋简体" w:cs="Times New Roman"/>
          <w:bCs/>
          <w:kern w:val="44"/>
          <w:sz w:val="44"/>
          <w:szCs w:val="44"/>
          <w:highlight w:val="none"/>
          <w:lang w:val="en-US" w:eastAsia="zh-CN"/>
        </w:rPr>
      </w:pPr>
      <w:r>
        <w:rPr>
          <w:rFonts w:hint="default" w:ascii="Times New Roman" w:hAnsi="Times New Roman" w:eastAsia="方正小标宋简体" w:cs="Times New Roman"/>
          <w:sz w:val="44"/>
          <w:szCs w:val="44"/>
          <w:highlight w:val="none"/>
          <w:lang w:val="en-US" w:eastAsia="zh-CN"/>
        </w:rPr>
        <w:t>“示范发展奖励项目”</w:t>
      </w:r>
      <w:r>
        <w:rPr>
          <w:rFonts w:hint="default" w:ascii="Times New Roman" w:hAnsi="Times New Roman" w:eastAsia="方正小标宋简体" w:cs="Times New Roman"/>
          <w:bCs/>
          <w:kern w:val="44"/>
          <w:sz w:val="44"/>
          <w:szCs w:val="44"/>
          <w:highlight w:val="none"/>
          <w:lang w:val="en-US" w:eastAsia="zh-CN"/>
        </w:rPr>
        <w:t>专项审计报告</w:t>
      </w:r>
    </w:p>
    <w:p w14:paraId="371A76A4">
      <w:pPr>
        <w:keepNext w:val="0"/>
        <w:keepLines w:val="0"/>
        <w:pageBreakBefore w:val="0"/>
        <w:widowControl w:val="0"/>
        <w:kinsoku/>
        <w:wordWrap/>
        <w:overflowPunct/>
        <w:topLinePunct w:val="0"/>
        <w:autoSpaceDE/>
        <w:autoSpaceDN/>
        <w:bidi w:val="0"/>
        <w:adjustRightInd/>
        <w:snapToGrid/>
        <w:spacing w:beforeAutospacing="0" w:after="0" w:afterAutospacing="0" w:line="500" w:lineRule="exact"/>
        <w:jc w:val="center"/>
        <w:textAlignment w:val="auto"/>
        <w:rPr>
          <w:rFonts w:hint="default" w:ascii="Times New Roman" w:hAnsi="Times New Roman" w:eastAsia="仿宋_GB2312" w:cs="Times New Roman"/>
          <w:kern w:val="0"/>
          <w:sz w:val="32"/>
          <w:szCs w:val="32"/>
          <w:highlight w:val="none"/>
          <w:lang w:val="en-US" w:eastAsia="zh-CN" w:bidi="ar"/>
        </w:rPr>
      </w:pPr>
      <w:r>
        <w:rPr>
          <w:rFonts w:hint="default" w:ascii="Times New Roman" w:hAnsi="Times New Roman" w:eastAsia="仿宋_GB2312" w:cs="Times New Roman"/>
          <w:kern w:val="0"/>
          <w:sz w:val="32"/>
          <w:szCs w:val="32"/>
          <w:highlight w:val="none"/>
          <w:lang w:val="en-US" w:eastAsia="zh-CN" w:bidi="ar"/>
        </w:rPr>
        <w:t>（参考模板）</w:t>
      </w:r>
    </w:p>
    <w:p w14:paraId="7DC51827">
      <w:pPr>
        <w:pStyle w:val="5"/>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firstLine="640"/>
        <w:jc w:val="center"/>
        <w:textAlignment w:val="auto"/>
        <w:rPr>
          <w:rFonts w:hint="default" w:ascii="Times New Roman" w:hAnsi="Times New Roman" w:eastAsia="楷体_GB2312" w:cs="Times New Roman"/>
          <w:szCs w:val="24"/>
          <w:highlight w:val="none"/>
        </w:rPr>
      </w:pPr>
      <w:r>
        <w:rPr>
          <w:rFonts w:hint="default" w:ascii="Times New Roman" w:hAnsi="Times New Roman" w:eastAsia="楷体_GB2312" w:cs="Times New Roman"/>
          <w:sz w:val="32"/>
          <w:szCs w:val="32"/>
          <w:highlight w:val="none"/>
        </w:rPr>
        <w:t xml:space="preserve">           </w:t>
      </w:r>
      <w:r>
        <w:rPr>
          <w:rFonts w:hint="default" w:ascii="Times New Roman" w:hAnsi="Times New Roman" w:eastAsia="楷体_GB2312" w:cs="Times New Roman"/>
          <w:szCs w:val="24"/>
          <w:highlight w:val="none"/>
        </w:rPr>
        <w:t xml:space="preserve"> 报告文号：</w:t>
      </w:r>
    </w:p>
    <w:p w14:paraId="2DB8EBBA">
      <w:pPr>
        <w:pStyle w:val="5"/>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firstLine="480"/>
        <w:textAlignment w:val="auto"/>
        <w:rPr>
          <w:rFonts w:hint="default" w:ascii="Times New Roman" w:hAnsi="Times New Roman" w:eastAsia="仿宋_GB2312" w:cs="Times New Roman"/>
          <w:szCs w:val="24"/>
          <w:highlight w:val="none"/>
        </w:rPr>
      </w:pPr>
      <w:r>
        <w:rPr>
          <w:rFonts w:hint="default" w:ascii="Times New Roman" w:hAnsi="Times New Roman" w:cs="Times New Roman"/>
          <w:szCs w:val="24"/>
          <w:highlight w:val="none"/>
        </w:rPr>
        <w:t xml:space="preserve">  </w:t>
      </w:r>
    </w:p>
    <w:p w14:paraId="0341C231">
      <w:pPr>
        <w:pStyle w:val="5"/>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firstLine="0" w:firstLineChars="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XXXX公司：</w:t>
      </w:r>
    </w:p>
    <w:p w14:paraId="490352B8">
      <w:pPr>
        <w:pStyle w:val="5"/>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firstLine="64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我们接受委托，审计了贵公司申报的人工智能大模型应用示范项目“XX”自XX年XX月XX</w:t>
      </w:r>
      <w:r>
        <w:rPr>
          <w:rFonts w:hint="eastAsia" w:eastAsia="仿宋_GB2312" w:cs="Times New Roman"/>
          <w:sz w:val="32"/>
          <w:szCs w:val="32"/>
          <w:highlight w:val="none"/>
          <w:lang w:val="en-US" w:eastAsia="zh-CN"/>
        </w:rPr>
        <w:t>日</w:t>
      </w:r>
      <w:r>
        <w:rPr>
          <w:rFonts w:hint="default" w:ascii="Times New Roman" w:hAnsi="Times New Roman" w:eastAsia="仿宋_GB2312" w:cs="Times New Roman"/>
          <w:sz w:val="32"/>
          <w:szCs w:val="32"/>
          <w:highlight w:val="none"/>
        </w:rPr>
        <w:t>至XX年XX月XX</w:t>
      </w:r>
      <w:r>
        <w:rPr>
          <w:rFonts w:hint="eastAsia" w:eastAsia="仿宋_GB2312" w:cs="Times New Roman"/>
          <w:sz w:val="32"/>
          <w:szCs w:val="32"/>
          <w:highlight w:val="none"/>
          <w:lang w:val="en-US" w:eastAsia="zh-CN"/>
        </w:rPr>
        <w:t>日</w:t>
      </w:r>
      <w:r>
        <w:rPr>
          <w:rFonts w:hint="default" w:ascii="Times New Roman" w:hAnsi="Times New Roman" w:eastAsia="仿宋_GB2312" w:cs="Times New Roman"/>
          <w:sz w:val="32"/>
          <w:szCs w:val="32"/>
          <w:highlight w:val="none"/>
        </w:rPr>
        <w:t>期间项目</w:t>
      </w:r>
      <w:r>
        <w:rPr>
          <w:rFonts w:hint="default" w:ascii="Times New Roman" w:hAnsi="Times New Roman" w:eastAsia="仿宋_GB2312" w:cs="Times New Roman"/>
          <w:sz w:val="32"/>
          <w:szCs w:val="32"/>
          <w:highlight w:val="none"/>
          <w:lang w:val="en-US" w:eastAsia="zh-CN"/>
        </w:rPr>
        <w:t>的应用成果、经济社会效益、</w:t>
      </w:r>
      <w:r>
        <w:rPr>
          <w:rFonts w:hint="default" w:ascii="Times New Roman" w:hAnsi="Times New Roman" w:eastAsia="仿宋_GB2312" w:cs="Times New Roman"/>
          <w:i w:val="0"/>
          <w:caps w:val="0"/>
          <w:color w:val="auto"/>
          <w:spacing w:val="0"/>
          <w:kern w:val="0"/>
          <w:sz w:val="32"/>
          <w:szCs w:val="32"/>
          <w:highlight w:val="none"/>
          <w:shd w:val="clear" w:fill="FFFFFF"/>
          <w:lang w:val="en-US" w:eastAsia="zh-CN" w:bidi="ar"/>
        </w:rPr>
        <w:t>项目实际投入</w:t>
      </w:r>
      <w:r>
        <w:rPr>
          <w:rFonts w:hint="default" w:ascii="Times New Roman" w:hAnsi="Times New Roman" w:eastAsia="仿宋_GB2312" w:cs="Times New Roman"/>
          <w:sz w:val="32"/>
          <w:szCs w:val="32"/>
          <w:highlight w:val="none"/>
          <w:lang w:val="en-US" w:eastAsia="zh-CN"/>
        </w:rPr>
        <w:t>等情况</w:t>
      </w:r>
      <w:r>
        <w:rPr>
          <w:rFonts w:hint="default" w:ascii="Times New Roman" w:hAnsi="Times New Roman" w:eastAsia="仿宋_GB2312" w:cs="Times New Roman"/>
          <w:sz w:val="32"/>
          <w:szCs w:val="32"/>
          <w:highlight w:val="none"/>
        </w:rPr>
        <w:t>。</w:t>
      </w:r>
    </w:p>
    <w:p w14:paraId="2D5654CB">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00" w:lineRule="exact"/>
        <w:ind w:left="640" w:leftChars="0" w:right="0" w:rightChars="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一、</w:t>
      </w:r>
      <w:r>
        <w:rPr>
          <w:rFonts w:hint="default" w:ascii="Times New Roman" w:hAnsi="Times New Roman" w:eastAsia="黑体" w:cs="Times New Roman"/>
          <w:sz w:val="32"/>
          <w:szCs w:val="32"/>
          <w:highlight w:val="none"/>
        </w:rPr>
        <w:t>审计责任</w:t>
      </w:r>
    </w:p>
    <w:p w14:paraId="4AB64507">
      <w:pPr>
        <w:pStyle w:val="5"/>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left="640" w:firstLine="0" w:firstLineChars="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我们的责任</w:t>
      </w:r>
    </w:p>
    <w:p w14:paraId="22F9A35A">
      <w:pPr>
        <w:pStyle w:val="5"/>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left="640" w:firstLine="0" w:firstLineChars="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贵公司的责任</w:t>
      </w:r>
    </w:p>
    <w:p w14:paraId="6A3E7DE9">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00" w:lineRule="exact"/>
        <w:ind w:left="640" w:leftChars="0" w:right="0" w:rightChars="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二、企业及项目基本情况</w:t>
      </w:r>
    </w:p>
    <w:p w14:paraId="5AFC5465">
      <w:pPr>
        <w:pStyle w:val="5"/>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firstLine="64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（一）企业基本情况：</w:t>
      </w:r>
    </w:p>
    <w:p w14:paraId="765FB562">
      <w:pPr>
        <w:pStyle w:val="5"/>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firstLine="64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（二）项目基本情况：</w:t>
      </w:r>
    </w:p>
    <w:p w14:paraId="0BE319D4">
      <w:pPr>
        <w:pStyle w:val="5"/>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firstLine="640"/>
        <w:jc w:val="both"/>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简述</w:t>
      </w:r>
      <w:r>
        <w:rPr>
          <w:rFonts w:hint="default" w:ascii="Times New Roman" w:hAnsi="Times New Roman" w:eastAsia="仿宋_GB2312" w:cs="Times New Roman"/>
          <w:sz w:val="32"/>
          <w:szCs w:val="32"/>
          <w:highlight w:val="none"/>
          <w:lang w:val="en-US" w:eastAsia="zh-CN"/>
        </w:rPr>
        <w:t>项目名称</w:t>
      </w:r>
      <w:r>
        <w:rPr>
          <w:rFonts w:hint="eastAsia" w:eastAsia="仿宋_GB2312" w:cs="Times New Roman"/>
          <w:sz w:val="32"/>
          <w:szCs w:val="32"/>
          <w:highlight w:val="none"/>
          <w:lang w:val="en-US" w:eastAsia="zh-CN"/>
        </w:rPr>
        <w:t>，建设起止时间，所使用技术、</w:t>
      </w:r>
      <w:r>
        <w:rPr>
          <w:rFonts w:hint="default" w:ascii="Times New Roman" w:hAnsi="Times New Roman" w:eastAsia="仿宋_GB2312" w:cs="Times New Roman"/>
          <w:sz w:val="32"/>
          <w:szCs w:val="32"/>
          <w:highlight w:val="none"/>
        </w:rPr>
        <w:t>主要功能，主要解决问题，投入成本，</w:t>
      </w:r>
      <w:r>
        <w:rPr>
          <w:rFonts w:hint="eastAsia" w:eastAsia="仿宋_GB2312" w:cs="Times New Roman"/>
          <w:sz w:val="32"/>
          <w:szCs w:val="32"/>
          <w:highlight w:val="none"/>
          <w:lang w:val="en-US" w:eastAsia="zh-CN"/>
        </w:rPr>
        <w:t>资金来源、</w:t>
      </w:r>
      <w:r>
        <w:rPr>
          <w:rFonts w:hint="default" w:ascii="Times New Roman" w:hAnsi="Times New Roman" w:eastAsia="仿宋_GB2312" w:cs="Times New Roman"/>
          <w:sz w:val="32"/>
          <w:szCs w:val="32"/>
          <w:highlight w:val="none"/>
        </w:rPr>
        <w:t>应用成效，亮点特色等内容</w:t>
      </w:r>
      <w:r>
        <w:rPr>
          <w:rFonts w:hint="eastAsia" w:eastAsia="仿宋_GB2312" w:cs="Times New Roman"/>
          <w:sz w:val="32"/>
          <w:szCs w:val="32"/>
          <w:highlight w:val="none"/>
          <w:lang w:eastAsia="zh-CN"/>
        </w:rPr>
        <w:t>。</w:t>
      </w:r>
    </w:p>
    <w:p w14:paraId="5F531B8A">
      <w:pPr>
        <w:pStyle w:val="5"/>
        <w:keepNext w:val="0"/>
        <w:keepLines w:val="0"/>
        <w:pageBreakBefore w:val="0"/>
        <w:widowControl w:val="0"/>
        <w:kinsoku/>
        <w:wordWrap/>
        <w:overflowPunct/>
        <w:topLinePunct w:val="0"/>
        <w:autoSpaceDE/>
        <w:autoSpaceDN/>
        <w:bidi w:val="0"/>
        <w:adjustRightInd/>
        <w:snapToGrid/>
        <w:spacing w:beforeAutospacing="0" w:after="0" w:afterAutospacing="0" w:line="500" w:lineRule="exact"/>
        <w:ind w:firstLine="640"/>
        <w:jc w:val="both"/>
        <w:textAlignment w:val="auto"/>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2.梳理项目建设</w:t>
      </w:r>
      <w:r>
        <w:rPr>
          <w:rFonts w:hint="default" w:ascii="Times New Roman" w:hAnsi="Times New Roman" w:eastAsia="仿宋_GB2312" w:cs="Times New Roman"/>
          <w:sz w:val="32"/>
          <w:szCs w:val="32"/>
          <w:highlight w:val="none"/>
          <w:lang w:val="en-US" w:eastAsia="zh-CN"/>
        </w:rPr>
        <w:t>相关方信息及有关情况</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备注：如示范项目不只申报单位参与建设，此处应罗列出参与示范项目的所有相关方的信息）</w:t>
      </w:r>
    </w:p>
    <w:tbl>
      <w:tblPr>
        <w:tblStyle w:val="6"/>
        <w:tblW w:w="120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125"/>
        <w:gridCol w:w="2366"/>
        <w:gridCol w:w="2280"/>
        <w:gridCol w:w="6254"/>
      </w:tblGrid>
      <w:tr w14:paraId="237A0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31" w:hRule="exact"/>
          <w:jc w:val="center"/>
        </w:trPr>
        <w:tc>
          <w:tcPr>
            <w:tcW w:w="1125" w:type="dxa"/>
            <w:tcBorders>
              <w:top w:val="single" w:color="auto" w:sz="4" w:space="0"/>
              <w:left w:val="single" w:color="auto" w:sz="4" w:space="0"/>
              <w:bottom w:val="single" w:color="auto" w:sz="4" w:space="0"/>
              <w:right w:val="single" w:color="auto" w:sz="4" w:space="0"/>
            </w:tcBorders>
            <w:noWrap w:val="0"/>
            <w:vAlign w:val="center"/>
          </w:tcPr>
          <w:p w14:paraId="0EAEC0FC">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szCs w:val="21"/>
                <w:highlight w:val="none"/>
                <w:lang w:val="en-US" w:eastAsia="zh-CN"/>
              </w:rPr>
            </w:pPr>
            <w:r>
              <w:rPr>
                <w:rFonts w:hint="default" w:ascii="Times New Roman" w:hAnsi="Times New Roman" w:eastAsia="仿宋_GB2312" w:cs="Times New Roman"/>
                <w:szCs w:val="21"/>
                <w:highlight w:val="none"/>
                <w:lang w:val="en-US" w:eastAsia="zh-CN"/>
              </w:rPr>
              <w:t>编号</w:t>
            </w:r>
          </w:p>
        </w:tc>
        <w:tc>
          <w:tcPr>
            <w:tcW w:w="2366" w:type="dxa"/>
            <w:tcBorders>
              <w:top w:val="single" w:color="auto" w:sz="4" w:space="0"/>
              <w:left w:val="single" w:color="auto" w:sz="4" w:space="0"/>
              <w:bottom w:val="single" w:color="auto" w:sz="4" w:space="0"/>
              <w:right w:val="single" w:color="auto" w:sz="4" w:space="0"/>
            </w:tcBorders>
            <w:noWrap w:val="0"/>
            <w:vAlign w:val="center"/>
          </w:tcPr>
          <w:p w14:paraId="0769D295">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相关合作方</w:t>
            </w:r>
          </w:p>
        </w:tc>
        <w:tc>
          <w:tcPr>
            <w:tcW w:w="2280" w:type="dxa"/>
            <w:tcBorders>
              <w:top w:val="single" w:color="auto" w:sz="4" w:space="0"/>
              <w:left w:val="single" w:color="auto" w:sz="4" w:space="0"/>
              <w:bottom w:val="single" w:color="auto" w:sz="4" w:space="0"/>
              <w:right w:val="single" w:color="auto" w:sz="4" w:space="0"/>
            </w:tcBorders>
            <w:noWrap w:val="0"/>
            <w:vAlign w:val="center"/>
          </w:tcPr>
          <w:p w14:paraId="53AD5D9B">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项目收入（单位万元，以实际收取来自于场景方的费用为准）</w:t>
            </w:r>
          </w:p>
        </w:tc>
        <w:tc>
          <w:tcPr>
            <w:tcW w:w="6254" w:type="dxa"/>
            <w:tcBorders>
              <w:top w:val="single" w:color="auto" w:sz="4" w:space="0"/>
              <w:left w:val="single" w:color="auto" w:sz="4" w:space="0"/>
              <w:bottom w:val="single" w:color="auto" w:sz="4" w:space="0"/>
              <w:right w:val="single" w:color="auto" w:sz="4" w:space="0"/>
            </w:tcBorders>
            <w:noWrap w:val="0"/>
            <w:vAlign w:val="center"/>
          </w:tcPr>
          <w:p w14:paraId="1A9A33C7">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highlight w:val="none"/>
                <w:lang w:val="en-US" w:eastAsia="zh-CN"/>
              </w:rPr>
            </w:pPr>
          </w:p>
          <w:p w14:paraId="4137D941">
            <w:pPr>
              <w:keepNext w:val="0"/>
              <w:keepLines w:val="0"/>
              <w:pageBreakBefore w:val="0"/>
              <w:widowControl w:val="0"/>
              <w:kinsoku/>
              <w:wordWrap/>
              <w:overflowPunct/>
              <w:topLinePunct w:val="0"/>
              <w:autoSpaceDE/>
              <w:autoSpaceDN/>
              <w:bidi w:val="0"/>
              <w:adjustRightInd/>
              <w:snapToGrid/>
              <w:spacing w:after="0" w:line="280" w:lineRule="exact"/>
              <w:jc w:val="center"/>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具体承担建设内容</w:t>
            </w:r>
          </w:p>
        </w:tc>
      </w:tr>
      <w:tr w14:paraId="2135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00" w:hRule="exact"/>
          <w:jc w:val="center"/>
        </w:trPr>
        <w:tc>
          <w:tcPr>
            <w:tcW w:w="1125" w:type="dxa"/>
            <w:tcBorders>
              <w:top w:val="single" w:color="auto" w:sz="4" w:space="0"/>
              <w:left w:val="single" w:color="auto" w:sz="4" w:space="0"/>
              <w:bottom w:val="single" w:color="auto" w:sz="4" w:space="0"/>
              <w:right w:val="single" w:color="auto" w:sz="4" w:space="0"/>
            </w:tcBorders>
            <w:noWrap w:val="0"/>
            <w:vAlign w:val="center"/>
          </w:tcPr>
          <w:p w14:paraId="7E6463A9">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szCs w:val="21"/>
                <w:highlight w:val="none"/>
                <w:lang w:val="en-US" w:eastAsia="zh-CN"/>
              </w:rPr>
            </w:pPr>
          </w:p>
        </w:tc>
        <w:tc>
          <w:tcPr>
            <w:tcW w:w="2366" w:type="dxa"/>
            <w:tcBorders>
              <w:top w:val="single" w:color="auto" w:sz="4" w:space="0"/>
              <w:left w:val="single" w:color="auto" w:sz="4" w:space="0"/>
              <w:bottom w:val="single" w:color="auto" w:sz="4" w:space="0"/>
              <w:right w:val="single" w:color="auto" w:sz="4" w:space="0"/>
            </w:tcBorders>
            <w:noWrap w:val="0"/>
            <w:vAlign w:val="center"/>
          </w:tcPr>
          <w:p w14:paraId="7E90D59F">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c>
          <w:tcPr>
            <w:tcW w:w="2280" w:type="dxa"/>
            <w:tcBorders>
              <w:top w:val="single" w:color="auto" w:sz="4" w:space="0"/>
              <w:left w:val="single" w:color="auto" w:sz="4" w:space="0"/>
              <w:bottom w:val="single" w:color="auto" w:sz="4" w:space="0"/>
              <w:right w:val="single" w:color="auto" w:sz="4" w:space="0"/>
            </w:tcBorders>
            <w:noWrap w:val="0"/>
            <w:vAlign w:val="center"/>
          </w:tcPr>
          <w:p w14:paraId="1743398D">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c>
          <w:tcPr>
            <w:tcW w:w="6254" w:type="dxa"/>
            <w:tcBorders>
              <w:top w:val="single" w:color="auto" w:sz="4" w:space="0"/>
              <w:left w:val="single" w:color="auto" w:sz="4" w:space="0"/>
              <w:bottom w:val="single" w:color="auto" w:sz="4" w:space="0"/>
              <w:right w:val="single" w:color="auto" w:sz="4" w:space="0"/>
            </w:tcBorders>
            <w:noWrap w:val="0"/>
            <w:vAlign w:val="center"/>
          </w:tcPr>
          <w:p w14:paraId="27F27398">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r>
      <w:tr w14:paraId="3F32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34" w:hRule="exact"/>
          <w:jc w:val="center"/>
        </w:trPr>
        <w:tc>
          <w:tcPr>
            <w:tcW w:w="1125" w:type="dxa"/>
            <w:tcBorders>
              <w:top w:val="single" w:color="auto" w:sz="4" w:space="0"/>
              <w:left w:val="single" w:color="auto" w:sz="4" w:space="0"/>
              <w:bottom w:val="single" w:color="auto" w:sz="4" w:space="0"/>
              <w:right w:val="single" w:color="auto" w:sz="4" w:space="0"/>
            </w:tcBorders>
            <w:noWrap w:val="0"/>
            <w:vAlign w:val="top"/>
          </w:tcPr>
          <w:p w14:paraId="6F445B39">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szCs w:val="21"/>
                <w:highlight w:val="none"/>
                <w:lang w:val="en-US" w:eastAsia="zh-CN"/>
              </w:rPr>
            </w:pPr>
          </w:p>
        </w:tc>
        <w:tc>
          <w:tcPr>
            <w:tcW w:w="2366" w:type="dxa"/>
            <w:tcBorders>
              <w:top w:val="single" w:color="auto" w:sz="4" w:space="0"/>
              <w:left w:val="single" w:color="auto" w:sz="4" w:space="0"/>
              <w:bottom w:val="single" w:color="auto" w:sz="4" w:space="0"/>
              <w:right w:val="single" w:color="auto" w:sz="4" w:space="0"/>
            </w:tcBorders>
            <w:noWrap w:val="0"/>
            <w:vAlign w:val="top"/>
          </w:tcPr>
          <w:p w14:paraId="366212C5">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c>
          <w:tcPr>
            <w:tcW w:w="2280" w:type="dxa"/>
            <w:tcBorders>
              <w:top w:val="single" w:color="auto" w:sz="4" w:space="0"/>
              <w:left w:val="single" w:color="auto" w:sz="4" w:space="0"/>
              <w:bottom w:val="single" w:color="auto" w:sz="4" w:space="0"/>
              <w:right w:val="single" w:color="auto" w:sz="4" w:space="0"/>
            </w:tcBorders>
            <w:noWrap w:val="0"/>
            <w:vAlign w:val="top"/>
          </w:tcPr>
          <w:p w14:paraId="57759924">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c>
          <w:tcPr>
            <w:tcW w:w="6254" w:type="dxa"/>
            <w:tcBorders>
              <w:top w:val="single" w:color="auto" w:sz="4" w:space="0"/>
              <w:left w:val="single" w:color="auto" w:sz="4" w:space="0"/>
              <w:bottom w:val="single" w:color="auto" w:sz="4" w:space="0"/>
              <w:right w:val="single" w:color="auto" w:sz="4" w:space="0"/>
            </w:tcBorders>
            <w:noWrap w:val="0"/>
            <w:vAlign w:val="top"/>
          </w:tcPr>
          <w:p w14:paraId="5C11B30C">
            <w:pPr>
              <w:keepNext w:val="0"/>
              <w:keepLines w:val="0"/>
              <w:pageBreakBefore w:val="0"/>
              <w:widowControl w:val="0"/>
              <w:kinsoku/>
              <w:wordWrap/>
              <w:overflowPunct/>
              <w:topLinePunct w:val="0"/>
              <w:autoSpaceDE/>
              <w:autoSpaceDN/>
              <w:bidi w:val="0"/>
              <w:adjustRightInd/>
              <w:snapToGrid/>
              <w:spacing w:after="0" w:line="280" w:lineRule="exact"/>
              <w:ind w:firstLine="1050" w:firstLineChars="500"/>
              <w:jc w:val="both"/>
              <w:rPr>
                <w:rFonts w:hint="default" w:ascii="Times New Roman" w:hAnsi="Times New Roman" w:eastAsia="仿宋_GB2312" w:cs="Times New Roman"/>
                <w:highlight w:val="none"/>
              </w:rPr>
            </w:pPr>
          </w:p>
        </w:tc>
      </w:tr>
      <w:tr w14:paraId="738B2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3491" w:type="dxa"/>
            <w:gridSpan w:val="2"/>
            <w:tcBorders>
              <w:top w:val="single" w:color="auto" w:sz="4" w:space="0"/>
              <w:left w:val="single" w:color="auto" w:sz="4" w:space="0"/>
              <w:bottom w:val="single" w:color="auto" w:sz="4" w:space="0"/>
              <w:right w:val="single" w:color="auto" w:sz="4" w:space="0"/>
            </w:tcBorders>
            <w:noWrap w:val="0"/>
            <w:vAlign w:val="center"/>
          </w:tcPr>
          <w:p w14:paraId="4F71D29B">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项目场景方名称</w:t>
            </w:r>
          </w:p>
        </w:tc>
        <w:tc>
          <w:tcPr>
            <w:tcW w:w="8534" w:type="dxa"/>
            <w:gridSpan w:val="2"/>
            <w:tcBorders>
              <w:top w:val="single" w:color="auto" w:sz="4" w:space="0"/>
              <w:left w:val="single" w:color="auto" w:sz="4" w:space="0"/>
              <w:bottom w:val="single" w:color="auto" w:sz="4" w:space="0"/>
              <w:right w:val="single" w:color="auto" w:sz="4" w:space="0"/>
            </w:tcBorders>
            <w:noWrap w:val="0"/>
            <w:vAlign w:val="center"/>
          </w:tcPr>
          <w:p w14:paraId="3EE19306">
            <w:pPr>
              <w:keepNext w:val="0"/>
              <w:keepLines w:val="0"/>
              <w:pageBreakBefore w:val="0"/>
              <w:widowControl w:val="0"/>
              <w:kinsoku/>
              <w:wordWrap/>
              <w:overflowPunct/>
              <w:topLinePunct w:val="0"/>
              <w:autoSpaceDE/>
              <w:autoSpaceDN/>
              <w:bidi w:val="0"/>
              <w:adjustRightInd/>
              <w:snapToGrid/>
              <w:spacing w:after="0" w:line="280" w:lineRule="exact"/>
              <w:jc w:val="center"/>
              <w:rPr>
                <w:rFonts w:hint="default" w:ascii="Times New Roman" w:hAnsi="Times New Roman" w:eastAsia="仿宋_GB2312" w:cs="Times New Roman"/>
                <w:highlight w:val="none"/>
                <w:lang w:eastAsia="zh-CN"/>
              </w:rPr>
            </w:pPr>
          </w:p>
        </w:tc>
      </w:tr>
    </w:tbl>
    <w:p w14:paraId="5D220788">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20" w:lineRule="exact"/>
        <w:ind w:left="640" w:leftChars="0" w:right="0" w:rightChars="0"/>
        <w:jc w:val="both"/>
        <w:textAlignment w:val="auto"/>
        <w:rPr>
          <w:rFonts w:hint="default" w:ascii="Times New Roman" w:hAnsi="Times New Roman" w:eastAsia="黑体" w:cs="Times New Roman"/>
          <w:sz w:val="32"/>
          <w:szCs w:val="32"/>
          <w:highlight w:val="none"/>
          <w:lang w:val="en-US"/>
        </w:rPr>
      </w:pPr>
      <w:r>
        <w:rPr>
          <w:rFonts w:hint="default" w:ascii="Times New Roman" w:hAnsi="Times New Roman" w:eastAsia="黑体" w:cs="Times New Roman"/>
          <w:sz w:val="32"/>
          <w:szCs w:val="32"/>
          <w:highlight w:val="none"/>
          <w:lang w:val="en-US" w:eastAsia="zh-CN"/>
        </w:rPr>
        <w:t>三</w:t>
      </w:r>
      <w:r>
        <w:rPr>
          <w:rFonts w:hint="default" w:ascii="Times New Roman" w:hAnsi="Times New Roman" w:eastAsia="黑体" w:cs="Times New Roman"/>
          <w:sz w:val="32"/>
          <w:szCs w:val="32"/>
          <w:highlight w:val="none"/>
        </w:rPr>
        <w:t>、</w:t>
      </w:r>
      <w:r>
        <w:rPr>
          <w:rFonts w:hint="default" w:ascii="Times New Roman" w:hAnsi="Times New Roman" w:eastAsia="黑体" w:cs="Times New Roman"/>
          <w:sz w:val="32"/>
          <w:szCs w:val="32"/>
          <w:highlight w:val="none"/>
          <w:lang w:val="en-US" w:eastAsia="zh-CN"/>
        </w:rPr>
        <w:t>申报单位对项目</w:t>
      </w:r>
      <w:r>
        <w:rPr>
          <w:rFonts w:hint="default" w:ascii="Times New Roman" w:hAnsi="Times New Roman" w:eastAsia="黑体" w:cs="Times New Roman"/>
          <w:sz w:val="32"/>
          <w:szCs w:val="32"/>
          <w:highlight w:val="none"/>
        </w:rPr>
        <w:t>实际投入</w:t>
      </w:r>
      <w:r>
        <w:rPr>
          <w:rFonts w:hint="default" w:ascii="Times New Roman" w:hAnsi="Times New Roman" w:eastAsia="黑体" w:cs="Times New Roman"/>
          <w:sz w:val="32"/>
          <w:szCs w:val="32"/>
          <w:highlight w:val="none"/>
          <w:lang w:val="en-US" w:eastAsia="zh-CN"/>
        </w:rPr>
        <w:t>资金成本核算情况</w:t>
      </w:r>
    </w:p>
    <w:p w14:paraId="1949E8DD">
      <w:pPr>
        <w:pStyle w:val="5"/>
        <w:keepNext w:val="0"/>
        <w:keepLines w:val="0"/>
        <w:pageBreakBefore w:val="0"/>
        <w:widowControl w:val="0"/>
        <w:kinsoku/>
        <w:wordWrap/>
        <w:overflowPunct/>
        <w:topLinePunct w:val="0"/>
        <w:autoSpaceDE/>
        <w:autoSpaceDN/>
        <w:bidi w:val="0"/>
        <w:adjustRightInd/>
        <w:snapToGrid/>
        <w:spacing w:beforeAutospacing="0" w:after="0" w:afterAutospacing="0" w:line="520" w:lineRule="exact"/>
        <w:ind w:firstLine="640"/>
        <w:jc w:val="both"/>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经审计，</w:t>
      </w:r>
      <w:r>
        <w:rPr>
          <w:rFonts w:hint="default" w:ascii="Times New Roman" w:hAnsi="Times New Roman" w:eastAsia="仿宋_GB2312" w:cs="Times New Roman"/>
          <w:bCs/>
          <w:sz w:val="32"/>
          <w:szCs w:val="32"/>
          <w:highlight w:val="none"/>
          <w:lang w:val="en-US" w:eastAsia="zh-CN"/>
        </w:rPr>
        <w:t>申报单位对示范项目实际投入的资金成本</w:t>
      </w:r>
      <w:r>
        <w:rPr>
          <w:rFonts w:hint="default" w:ascii="Times New Roman" w:hAnsi="Times New Roman" w:eastAsia="仿宋_GB2312" w:cs="Times New Roman"/>
          <w:sz w:val="32"/>
          <w:szCs w:val="32"/>
          <w:highlight w:val="none"/>
        </w:rPr>
        <w:t>情况如下：</w:t>
      </w:r>
    </w:p>
    <w:p w14:paraId="411ED070">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520" w:lineRule="exact"/>
        <w:ind w:left="0" w:leftChars="0" w:right="0" w:rightChars="0" w:firstLine="640" w:firstLineChars="200"/>
        <w:jc w:val="left"/>
        <w:textAlignment w:val="auto"/>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sz w:val="32"/>
          <w:szCs w:val="32"/>
          <w:highlight w:val="none"/>
          <w:lang w:eastAsia="zh-CN"/>
        </w:rPr>
        <w:t>（</w:t>
      </w:r>
      <w:r>
        <w:rPr>
          <w:rFonts w:hint="default" w:ascii="Times New Roman" w:hAnsi="Times New Roman" w:eastAsia="楷体_GB2312" w:cs="Times New Roman"/>
          <w:sz w:val="32"/>
          <w:szCs w:val="32"/>
          <w:highlight w:val="none"/>
          <w:lang w:val="en-US" w:eastAsia="zh-CN"/>
        </w:rPr>
        <w:t>一</w:t>
      </w:r>
      <w:r>
        <w:rPr>
          <w:rFonts w:hint="default" w:ascii="Times New Roman" w:hAnsi="Times New Roman" w:eastAsia="楷体_GB2312" w:cs="Times New Roman"/>
          <w:sz w:val="32"/>
          <w:szCs w:val="32"/>
          <w:highlight w:val="none"/>
          <w:lang w:eastAsia="zh-CN"/>
        </w:rPr>
        <w:t>）</w:t>
      </w:r>
      <w:r>
        <w:rPr>
          <w:rFonts w:hint="default" w:ascii="Times New Roman" w:hAnsi="Times New Roman" w:eastAsia="楷体_GB2312" w:cs="Times New Roman"/>
          <w:sz w:val="32"/>
          <w:szCs w:val="32"/>
          <w:highlight w:val="none"/>
          <w:lang w:val="en-US" w:eastAsia="zh-CN"/>
        </w:rPr>
        <w:t>申报单位对项目实际投入资金成本汇总</w:t>
      </w:r>
    </w:p>
    <w:tbl>
      <w:tblPr>
        <w:tblStyle w:val="6"/>
        <w:tblW w:w="10583" w:type="dxa"/>
        <w:tblInd w:w="7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0"/>
        <w:gridCol w:w="3317"/>
        <w:gridCol w:w="3716"/>
      </w:tblGrid>
      <w:tr w14:paraId="0DE07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right w:val="single" w:color="auto" w:sz="4" w:space="0"/>
            </w:tcBorders>
            <w:vAlign w:val="center"/>
          </w:tcPr>
          <w:p w14:paraId="71A1572D">
            <w:pPr>
              <w:pStyle w:val="5"/>
              <w:spacing w:beforeAutospacing="0" w:afterAutospacing="0"/>
              <w:ind w:firstLine="0" w:firstLineChars="0"/>
              <w:jc w:val="center"/>
              <w:rPr>
                <w:rFonts w:hint="default" w:ascii="Times New Roman" w:hAnsi="Times New Roman" w:eastAsia="仿宋_GB2312" w:cs="Times New Roman"/>
                <w:b/>
                <w:bCs/>
                <w:sz w:val="24"/>
                <w:szCs w:val="24"/>
                <w:highlight w:val="none"/>
              </w:rPr>
            </w:pPr>
            <w:r>
              <w:rPr>
                <w:rFonts w:hint="default" w:ascii="Times New Roman" w:hAnsi="Times New Roman" w:eastAsia="仿宋_GB2312" w:cs="Times New Roman"/>
                <w:b/>
                <w:bCs/>
                <w:sz w:val="24"/>
                <w:szCs w:val="24"/>
                <w:highlight w:val="none"/>
              </w:rPr>
              <w:t>费用类别</w:t>
            </w:r>
          </w:p>
        </w:tc>
        <w:tc>
          <w:tcPr>
            <w:tcW w:w="3317" w:type="dxa"/>
            <w:tcBorders>
              <w:top w:val="single" w:color="auto" w:sz="4" w:space="0"/>
              <w:left w:val="single" w:color="auto" w:sz="4" w:space="0"/>
              <w:bottom w:val="single" w:color="auto" w:sz="4" w:space="0"/>
              <w:right w:val="single" w:color="auto" w:sz="4" w:space="0"/>
            </w:tcBorders>
            <w:vAlign w:val="center"/>
          </w:tcPr>
          <w:p w14:paraId="63469776">
            <w:pPr>
              <w:pStyle w:val="5"/>
              <w:spacing w:beforeAutospacing="0" w:afterAutospacing="0"/>
              <w:ind w:firstLine="0" w:firstLineChars="0"/>
              <w:jc w:val="center"/>
              <w:rPr>
                <w:rFonts w:hint="default" w:ascii="Times New Roman" w:hAnsi="Times New Roman" w:eastAsia="仿宋_GB2312" w:cs="Times New Roman"/>
                <w:b/>
                <w:bCs/>
                <w:sz w:val="24"/>
                <w:szCs w:val="24"/>
                <w:highlight w:val="none"/>
              </w:rPr>
            </w:pPr>
            <w:r>
              <w:rPr>
                <w:rFonts w:hint="default" w:ascii="Times New Roman" w:hAnsi="Times New Roman" w:eastAsia="仿宋_GB2312" w:cs="Times New Roman"/>
                <w:b/>
                <w:bCs/>
                <w:sz w:val="24"/>
                <w:szCs w:val="24"/>
                <w:highlight w:val="none"/>
              </w:rPr>
              <w:t>适用范围</w:t>
            </w:r>
          </w:p>
        </w:tc>
        <w:tc>
          <w:tcPr>
            <w:tcW w:w="3716" w:type="dxa"/>
            <w:tcBorders>
              <w:top w:val="single" w:color="auto" w:sz="4" w:space="0"/>
              <w:left w:val="single" w:color="auto" w:sz="4" w:space="0"/>
              <w:bottom w:val="single" w:color="auto" w:sz="4" w:space="0"/>
              <w:right w:val="single" w:color="auto" w:sz="4" w:space="0"/>
            </w:tcBorders>
          </w:tcPr>
          <w:p w14:paraId="2B7D7755">
            <w:pPr>
              <w:pStyle w:val="5"/>
              <w:spacing w:beforeAutospacing="0" w:afterAutospacing="0"/>
              <w:ind w:firstLine="0" w:firstLineChars="0"/>
              <w:jc w:val="center"/>
              <w:rPr>
                <w:rFonts w:hint="default" w:ascii="Times New Roman" w:hAnsi="Times New Roman" w:eastAsia="仿宋_GB2312" w:cs="Times New Roman"/>
                <w:b/>
                <w:bCs/>
                <w:sz w:val="24"/>
                <w:szCs w:val="24"/>
                <w:highlight w:val="none"/>
              </w:rPr>
            </w:pPr>
            <w:r>
              <w:rPr>
                <w:rFonts w:hint="default" w:ascii="Times New Roman" w:hAnsi="Times New Roman" w:eastAsia="仿宋_GB2312" w:cs="Times New Roman"/>
                <w:b/>
                <w:bCs/>
                <w:sz w:val="24"/>
                <w:szCs w:val="24"/>
                <w:highlight w:val="none"/>
              </w:rPr>
              <w:t>金额（万元</w:t>
            </w:r>
            <w:r>
              <w:rPr>
                <w:rFonts w:hint="eastAsia" w:eastAsia="仿宋_GB2312" w:cs="Times New Roman"/>
                <w:b/>
                <w:bCs/>
                <w:sz w:val="24"/>
                <w:szCs w:val="24"/>
                <w:highlight w:val="none"/>
                <w:lang w:eastAsia="zh-CN"/>
              </w:rPr>
              <w:t>，</w:t>
            </w:r>
            <w:r>
              <w:rPr>
                <w:rFonts w:hint="eastAsia" w:eastAsia="仿宋_GB2312" w:cs="Times New Roman"/>
                <w:b/>
                <w:bCs/>
                <w:sz w:val="24"/>
                <w:szCs w:val="24"/>
                <w:highlight w:val="none"/>
                <w:lang w:val="en-US" w:eastAsia="zh-CN"/>
              </w:rPr>
              <w:t>不含税</w:t>
            </w:r>
            <w:r>
              <w:rPr>
                <w:rFonts w:hint="default" w:ascii="Times New Roman" w:hAnsi="Times New Roman" w:eastAsia="仿宋_GB2312" w:cs="Times New Roman"/>
                <w:b/>
                <w:bCs/>
                <w:sz w:val="24"/>
                <w:szCs w:val="24"/>
                <w:highlight w:val="none"/>
              </w:rPr>
              <w:t>）</w:t>
            </w:r>
          </w:p>
        </w:tc>
      </w:tr>
      <w:tr w14:paraId="34FFC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bottom w:val="single" w:color="auto" w:sz="4" w:space="0"/>
              <w:right w:val="single" w:color="auto" w:sz="4" w:space="0"/>
            </w:tcBorders>
          </w:tcPr>
          <w:p w14:paraId="73EF5DC2">
            <w:pPr>
              <w:pStyle w:val="5"/>
              <w:kinsoku/>
              <w:autoSpaceDE/>
              <w:autoSpaceDN/>
              <w:adjustRightInd/>
              <w:snapToGrid/>
              <w:spacing w:beforeAutospacing="0" w:afterAutospacing="0"/>
              <w:ind w:firstLine="0" w:firstLineChars="0"/>
              <w:jc w:val="both"/>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1.人工智能软件开发服务费</w:t>
            </w:r>
          </w:p>
        </w:tc>
        <w:tc>
          <w:tcPr>
            <w:tcW w:w="3317" w:type="dxa"/>
            <w:tcBorders>
              <w:top w:val="single" w:color="auto" w:sz="4" w:space="0"/>
              <w:left w:val="single" w:color="auto" w:sz="4" w:space="0"/>
              <w:bottom w:val="single" w:color="auto" w:sz="4" w:space="0"/>
              <w:right w:val="single" w:color="auto" w:sz="4" w:space="0"/>
            </w:tcBorders>
          </w:tcPr>
          <w:p w14:paraId="726B2345">
            <w:pPr>
              <w:pStyle w:val="5"/>
              <w:spacing w:beforeAutospacing="0" w:afterAutospacing="0"/>
              <w:ind w:firstLine="28" w:firstLineChars="12"/>
              <w:rPr>
                <w:rFonts w:hint="default" w:ascii="Times New Roman" w:hAnsi="Times New Roman" w:eastAsia="仿宋_GB2312" w:cs="Times New Roman"/>
                <w:sz w:val="24"/>
                <w:szCs w:val="24"/>
                <w:highlight w:val="none"/>
              </w:rPr>
            </w:pPr>
          </w:p>
        </w:tc>
        <w:tc>
          <w:tcPr>
            <w:tcW w:w="3716" w:type="dxa"/>
            <w:tcBorders>
              <w:top w:val="single" w:color="auto" w:sz="4" w:space="0"/>
              <w:left w:val="single" w:color="auto" w:sz="4" w:space="0"/>
              <w:bottom w:val="single" w:color="auto" w:sz="4" w:space="0"/>
              <w:right w:val="single" w:color="auto" w:sz="4" w:space="0"/>
            </w:tcBorders>
          </w:tcPr>
          <w:p w14:paraId="7A561928">
            <w:pPr>
              <w:pStyle w:val="5"/>
              <w:spacing w:beforeAutospacing="0" w:afterAutospacing="0"/>
              <w:ind w:firstLine="26" w:firstLineChars="11"/>
              <w:jc w:val="right"/>
              <w:rPr>
                <w:rFonts w:hint="default" w:ascii="Times New Roman" w:hAnsi="Times New Roman" w:eastAsia="仿宋_GB2312" w:cs="Times New Roman"/>
                <w:sz w:val="24"/>
                <w:szCs w:val="24"/>
                <w:highlight w:val="none"/>
              </w:rPr>
            </w:pPr>
          </w:p>
        </w:tc>
      </w:tr>
      <w:tr w14:paraId="1F443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bottom w:val="single" w:color="auto" w:sz="4" w:space="0"/>
              <w:right w:val="single" w:color="auto" w:sz="4" w:space="0"/>
            </w:tcBorders>
          </w:tcPr>
          <w:p w14:paraId="3EF0CA8F">
            <w:pPr>
              <w:pStyle w:val="5"/>
              <w:kinsoku/>
              <w:autoSpaceDE/>
              <w:autoSpaceDN/>
              <w:adjustRightInd/>
              <w:snapToGrid/>
              <w:spacing w:beforeAutospacing="0" w:afterAutospacing="0"/>
              <w:ind w:firstLine="0" w:firstLineChars="0"/>
              <w:jc w:val="both"/>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 xml:space="preserve">  1.1软件采购（开发）费</w:t>
            </w:r>
          </w:p>
        </w:tc>
        <w:tc>
          <w:tcPr>
            <w:tcW w:w="3317" w:type="dxa"/>
            <w:tcBorders>
              <w:top w:val="single" w:color="auto" w:sz="4" w:space="0"/>
              <w:left w:val="single" w:color="auto" w:sz="4" w:space="0"/>
              <w:bottom w:val="single" w:color="auto" w:sz="4" w:space="0"/>
              <w:right w:val="single" w:color="auto" w:sz="4" w:space="0"/>
            </w:tcBorders>
          </w:tcPr>
          <w:p w14:paraId="3324C289">
            <w:pPr>
              <w:pStyle w:val="5"/>
              <w:spacing w:beforeAutospacing="0" w:afterAutospacing="0"/>
              <w:ind w:firstLine="0" w:firstLineChars="0"/>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主要软件及配套软件</w:t>
            </w:r>
          </w:p>
        </w:tc>
        <w:tc>
          <w:tcPr>
            <w:tcW w:w="3716" w:type="dxa"/>
            <w:tcBorders>
              <w:top w:val="single" w:color="auto" w:sz="4" w:space="0"/>
              <w:left w:val="single" w:color="auto" w:sz="4" w:space="0"/>
              <w:bottom w:val="single" w:color="auto" w:sz="4" w:space="0"/>
              <w:right w:val="single" w:color="auto" w:sz="4" w:space="0"/>
            </w:tcBorders>
          </w:tcPr>
          <w:p w14:paraId="0A6271C5">
            <w:pPr>
              <w:pStyle w:val="5"/>
              <w:spacing w:beforeAutospacing="0" w:afterAutospacing="0"/>
              <w:ind w:firstLine="26" w:firstLineChars="11"/>
              <w:jc w:val="right"/>
              <w:rPr>
                <w:rFonts w:hint="default" w:ascii="Times New Roman" w:hAnsi="Times New Roman" w:eastAsia="仿宋_GB2312" w:cs="Times New Roman"/>
                <w:sz w:val="24"/>
                <w:szCs w:val="24"/>
                <w:highlight w:val="none"/>
              </w:rPr>
            </w:pPr>
          </w:p>
        </w:tc>
      </w:tr>
      <w:tr w14:paraId="4F604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bottom w:val="single" w:color="auto" w:sz="4" w:space="0"/>
              <w:right w:val="single" w:color="auto" w:sz="4" w:space="0"/>
            </w:tcBorders>
          </w:tcPr>
          <w:p w14:paraId="72BDAC10">
            <w:pPr>
              <w:pStyle w:val="5"/>
              <w:kinsoku/>
              <w:autoSpaceDE/>
              <w:autoSpaceDN/>
              <w:adjustRightInd/>
              <w:snapToGrid/>
              <w:spacing w:beforeAutospacing="0" w:afterAutospacing="0"/>
              <w:ind w:firstLine="0" w:firstLineChars="0"/>
              <w:jc w:val="both"/>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 xml:space="preserve">  1.2模型调用费</w:t>
            </w:r>
          </w:p>
        </w:tc>
        <w:tc>
          <w:tcPr>
            <w:tcW w:w="3317" w:type="dxa"/>
            <w:tcBorders>
              <w:top w:val="single" w:color="auto" w:sz="4" w:space="0"/>
              <w:left w:val="single" w:color="auto" w:sz="4" w:space="0"/>
              <w:bottom w:val="single" w:color="auto" w:sz="4" w:space="0"/>
              <w:right w:val="single" w:color="auto" w:sz="4" w:space="0"/>
            </w:tcBorders>
          </w:tcPr>
          <w:p w14:paraId="30B69839">
            <w:pPr>
              <w:pStyle w:val="5"/>
              <w:spacing w:beforeAutospacing="0" w:afterAutospacing="0"/>
              <w:ind w:firstLine="28" w:firstLineChars="12"/>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项目调用模型的费用</w:t>
            </w:r>
          </w:p>
        </w:tc>
        <w:tc>
          <w:tcPr>
            <w:tcW w:w="3716" w:type="dxa"/>
            <w:tcBorders>
              <w:top w:val="single" w:color="auto" w:sz="4" w:space="0"/>
              <w:left w:val="single" w:color="auto" w:sz="4" w:space="0"/>
              <w:bottom w:val="single" w:color="auto" w:sz="4" w:space="0"/>
              <w:right w:val="single" w:color="auto" w:sz="4" w:space="0"/>
            </w:tcBorders>
          </w:tcPr>
          <w:p w14:paraId="009A8869">
            <w:pPr>
              <w:pStyle w:val="5"/>
              <w:spacing w:beforeAutospacing="0" w:afterAutospacing="0"/>
              <w:ind w:firstLine="26" w:firstLineChars="11"/>
              <w:jc w:val="right"/>
              <w:rPr>
                <w:rFonts w:hint="default" w:ascii="Times New Roman" w:hAnsi="Times New Roman" w:eastAsia="仿宋_GB2312" w:cs="Times New Roman"/>
                <w:sz w:val="24"/>
                <w:szCs w:val="24"/>
                <w:highlight w:val="none"/>
              </w:rPr>
            </w:pPr>
          </w:p>
        </w:tc>
      </w:tr>
      <w:tr w14:paraId="78FD1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bottom w:val="single" w:color="auto" w:sz="4" w:space="0"/>
              <w:right w:val="single" w:color="auto" w:sz="4" w:space="0"/>
            </w:tcBorders>
          </w:tcPr>
          <w:p w14:paraId="7A698CC7">
            <w:pPr>
              <w:pStyle w:val="5"/>
              <w:kinsoku/>
              <w:autoSpaceDE/>
              <w:autoSpaceDN/>
              <w:adjustRightInd/>
              <w:snapToGrid/>
              <w:spacing w:beforeAutospacing="0" w:afterAutospacing="0"/>
              <w:ind w:firstLine="0" w:firstLineChars="0"/>
              <w:jc w:val="both"/>
              <w:textAlignment w:val="auto"/>
              <w:rPr>
                <w:rFonts w:hint="default"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rPr>
              <w:t xml:space="preserve">  1.3算力租用</w:t>
            </w:r>
            <w:r>
              <w:rPr>
                <w:rFonts w:hint="eastAsia" w:eastAsia="仿宋_GB2312" w:cs="Times New Roman"/>
                <w:sz w:val="24"/>
                <w:szCs w:val="24"/>
                <w:highlight w:val="none"/>
                <w:lang w:val="en-US" w:eastAsia="zh-CN"/>
              </w:rPr>
              <w:t>/购买费</w:t>
            </w:r>
          </w:p>
        </w:tc>
        <w:tc>
          <w:tcPr>
            <w:tcW w:w="3317" w:type="dxa"/>
            <w:tcBorders>
              <w:top w:val="single" w:color="auto" w:sz="4" w:space="0"/>
              <w:left w:val="single" w:color="auto" w:sz="4" w:space="0"/>
              <w:bottom w:val="single" w:color="auto" w:sz="4" w:space="0"/>
              <w:right w:val="single" w:color="auto" w:sz="4" w:space="0"/>
            </w:tcBorders>
          </w:tcPr>
          <w:p w14:paraId="358E0E26">
            <w:pPr>
              <w:pStyle w:val="5"/>
              <w:spacing w:beforeAutospacing="0" w:afterAutospacing="0"/>
              <w:ind w:firstLine="28" w:firstLineChars="12"/>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项目租用</w:t>
            </w:r>
            <w:r>
              <w:rPr>
                <w:rFonts w:hint="eastAsia" w:eastAsia="仿宋_GB2312" w:cs="Times New Roman"/>
                <w:sz w:val="24"/>
                <w:szCs w:val="24"/>
                <w:highlight w:val="none"/>
                <w:lang w:val="en-US" w:eastAsia="zh-CN"/>
              </w:rPr>
              <w:t>/购买</w:t>
            </w:r>
            <w:r>
              <w:rPr>
                <w:rFonts w:hint="default" w:ascii="Times New Roman" w:hAnsi="Times New Roman" w:eastAsia="仿宋_GB2312" w:cs="Times New Roman"/>
                <w:sz w:val="24"/>
                <w:szCs w:val="24"/>
                <w:highlight w:val="none"/>
              </w:rPr>
              <w:t>算力或摊销</w:t>
            </w:r>
          </w:p>
        </w:tc>
        <w:tc>
          <w:tcPr>
            <w:tcW w:w="3716" w:type="dxa"/>
            <w:tcBorders>
              <w:top w:val="single" w:color="auto" w:sz="4" w:space="0"/>
              <w:left w:val="single" w:color="auto" w:sz="4" w:space="0"/>
              <w:bottom w:val="single" w:color="auto" w:sz="4" w:space="0"/>
              <w:right w:val="single" w:color="auto" w:sz="4" w:space="0"/>
            </w:tcBorders>
          </w:tcPr>
          <w:p w14:paraId="6644DBAD">
            <w:pPr>
              <w:pStyle w:val="5"/>
              <w:spacing w:beforeAutospacing="0" w:afterAutospacing="0"/>
              <w:ind w:firstLine="26" w:firstLineChars="11"/>
              <w:jc w:val="right"/>
              <w:rPr>
                <w:rFonts w:hint="default" w:ascii="Times New Roman" w:hAnsi="Times New Roman" w:eastAsia="仿宋_GB2312" w:cs="Times New Roman"/>
                <w:sz w:val="24"/>
                <w:szCs w:val="24"/>
                <w:highlight w:val="none"/>
              </w:rPr>
            </w:pPr>
          </w:p>
        </w:tc>
      </w:tr>
      <w:tr w14:paraId="4B8F0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bottom w:val="single" w:color="auto" w:sz="4" w:space="0"/>
              <w:right w:val="single" w:color="auto" w:sz="4" w:space="0"/>
            </w:tcBorders>
          </w:tcPr>
          <w:p w14:paraId="0BC4CFE3">
            <w:pPr>
              <w:pStyle w:val="5"/>
              <w:kinsoku/>
              <w:autoSpaceDE/>
              <w:autoSpaceDN/>
              <w:adjustRightInd/>
              <w:snapToGrid/>
              <w:spacing w:beforeAutospacing="0" w:afterAutospacing="0"/>
              <w:ind w:firstLine="240" w:firstLineChars="100"/>
              <w:jc w:val="both"/>
              <w:textAlignment w:val="auto"/>
              <w:rPr>
                <w:rFonts w:hint="default"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lang w:val="en-US" w:eastAsia="zh-CN"/>
              </w:rPr>
              <w:t>1.4 数据采购费</w:t>
            </w:r>
          </w:p>
        </w:tc>
        <w:tc>
          <w:tcPr>
            <w:tcW w:w="3317" w:type="dxa"/>
            <w:tcBorders>
              <w:top w:val="single" w:color="auto" w:sz="4" w:space="0"/>
              <w:left w:val="single" w:color="auto" w:sz="4" w:space="0"/>
              <w:bottom w:val="single" w:color="auto" w:sz="4" w:space="0"/>
              <w:right w:val="single" w:color="auto" w:sz="4" w:space="0"/>
            </w:tcBorders>
          </w:tcPr>
          <w:p w14:paraId="24F38100">
            <w:pPr>
              <w:pStyle w:val="5"/>
              <w:spacing w:beforeAutospacing="0" w:afterAutospacing="0"/>
              <w:ind w:firstLine="28" w:firstLineChars="12"/>
              <w:rPr>
                <w:rFonts w:hint="default"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lang w:val="en-US" w:eastAsia="zh-CN"/>
              </w:rPr>
              <w:t>项目采购数据的费用</w:t>
            </w:r>
          </w:p>
        </w:tc>
        <w:tc>
          <w:tcPr>
            <w:tcW w:w="3716" w:type="dxa"/>
            <w:tcBorders>
              <w:top w:val="single" w:color="auto" w:sz="4" w:space="0"/>
              <w:left w:val="single" w:color="auto" w:sz="4" w:space="0"/>
              <w:bottom w:val="single" w:color="auto" w:sz="4" w:space="0"/>
              <w:right w:val="single" w:color="auto" w:sz="4" w:space="0"/>
            </w:tcBorders>
          </w:tcPr>
          <w:p w14:paraId="214CCF40">
            <w:pPr>
              <w:pStyle w:val="5"/>
              <w:spacing w:beforeAutospacing="0" w:afterAutospacing="0"/>
              <w:ind w:firstLine="26" w:firstLineChars="11"/>
              <w:jc w:val="right"/>
              <w:rPr>
                <w:rFonts w:hint="default" w:ascii="Times New Roman" w:hAnsi="Times New Roman" w:eastAsia="仿宋_GB2312" w:cs="Times New Roman"/>
                <w:sz w:val="24"/>
                <w:szCs w:val="24"/>
                <w:highlight w:val="none"/>
              </w:rPr>
            </w:pPr>
          </w:p>
        </w:tc>
      </w:tr>
      <w:tr w14:paraId="46680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bottom w:val="single" w:color="auto" w:sz="4" w:space="0"/>
              <w:right w:val="single" w:color="auto" w:sz="4" w:space="0"/>
            </w:tcBorders>
          </w:tcPr>
          <w:p w14:paraId="5708514A">
            <w:pPr>
              <w:pStyle w:val="5"/>
              <w:kinsoku/>
              <w:autoSpaceDE/>
              <w:autoSpaceDN/>
              <w:adjustRightInd/>
              <w:snapToGrid/>
              <w:spacing w:beforeAutospacing="0" w:afterAutospacing="0"/>
              <w:ind w:firstLine="0" w:firstLineChars="0"/>
              <w:jc w:val="both"/>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 xml:space="preserve">  1.</w:t>
            </w:r>
            <w:r>
              <w:rPr>
                <w:rFonts w:hint="default" w:ascii="Times New Roman" w:hAnsi="Times New Roman" w:eastAsia="仿宋_GB2312" w:cs="Times New Roman"/>
                <w:sz w:val="24"/>
                <w:szCs w:val="24"/>
                <w:highlight w:val="none"/>
                <w:lang w:val="en-US" w:eastAsia="zh-CN"/>
              </w:rPr>
              <w:t>5</w:t>
            </w:r>
            <w:r>
              <w:rPr>
                <w:rFonts w:hint="default" w:ascii="Times New Roman" w:hAnsi="Times New Roman" w:eastAsia="仿宋_GB2312" w:cs="Times New Roman"/>
                <w:sz w:val="24"/>
                <w:szCs w:val="24"/>
                <w:highlight w:val="none"/>
              </w:rPr>
              <w:t>适配测试费</w:t>
            </w:r>
          </w:p>
        </w:tc>
        <w:tc>
          <w:tcPr>
            <w:tcW w:w="3317" w:type="dxa"/>
            <w:tcBorders>
              <w:top w:val="single" w:color="auto" w:sz="4" w:space="0"/>
              <w:left w:val="single" w:color="auto" w:sz="4" w:space="0"/>
              <w:bottom w:val="single" w:color="auto" w:sz="4" w:space="0"/>
              <w:right w:val="single" w:color="auto" w:sz="4" w:space="0"/>
            </w:tcBorders>
          </w:tcPr>
          <w:p w14:paraId="7CD1C9C0">
            <w:pPr>
              <w:pStyle w:val="5"/>
              <w:spacing w:beforeAutospacing="0" w:afterAutospacing="0"/>
              <w:ind w:firstLine="28" w:firstLineChars="12"/>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w:t>
            </w:r>
          </w:p>
        </w:tc>
        <w:tc>
          <w:tcPr>
            <w:tcW w:w="3716" w:type="dxa"/>
            <w:tcBorders>
              <w:top w:val="single" w:color="auto" w:sz="4" w:space="0"/>
              <w:left w:val="single" w:color="auto" w:sz="4" w:space="0"/>
              <w:bottom w:val="single" w:color="auto" w:sz="4" w:space="0"/>
              <w:right w:val="single" w:color="auto" w:sz="4" w:space="0"/>
            </w:tcBorders>
          </w:tcPr>
          <w:p w14:paraId="4F5F241C">
            <w:pPr>
              <w:pStyle w:val="5"/>
              <w:spacing w:beforeAutospacing="0" w:afterAutospacing="0"/>
              <w:ind w:firstLine="26" w:firstLineChars="11"/>
              <w:jc w:val="right"/>
              <w:rPr>
                <w:rFonts w:hint="default" w:ascii="Times New Roman" w:hAnsi="Times New Roman" w:eastAsia="仿宋_GB2312" w:cs="Times New Roman"/>
                <w:sz w:val="24"/>
                <w:szCs w:val="24"/>
                <w:highlight w:val="none"/>
              </w:rPr>
            </w:pPr>
          </w:p>
        </w:tc>
      </w:tr>
      <w:tr w14:paraId="6F419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bottom w:val="single" w:color="auto" w:sz="4" w:space="0"/>
              <w:right w:val="single" w:color="auto" w:sz="4" w:space="0"/>
            </w:tcBorders>
          </w:tcPr>
          <w:p w14:paraId="4CA56590">
            <w:pPr>
              <w:pStyle w:val="5"/>
              <w:spacing w:beforeAutospacing="0" w:afterAutospacing="0"/>
              <w:ind w:firstLine="0" w:firstLineChars="0"/>
              <w:jc w:val="both"/>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2.硬件设施设备费</w:t>
            </w:r>
          </w:p>
        </w:tc>
        <w:tc>
          <w:tcPr>
            <w:tcW w:w="3317" w:type="dxa"/>
            <w:tcBorders>
              <w:top w:val="single" w:color="auto" w:sz="4" w:space="0"/>
              <w:left w:val="single" w:color="auto" w:sz="4" w:space="0"/>
              <w:bottom w:val="single" w:color="auto" w:sz="4" w:space="0"/>
              <w:right w:val="single" w:color="auto" w:sz="4" w:space="0"/>
            </w:tcBorders>
          </w:tcPr>
          <w:p w14:paraId="7825C4A9">
            <w:pPr>
              <w:pStyle w:val="5"/>
              <w:spacing w:beforeAutospacing="0" w:afterAutospacing="0"/>
              <w:ind w:firstLine="28" w:firstLineChars="12"/>
              <w:rPr>
                <w:rFonts w:hint="default" w:ascii="Times New Roman" w:hAnsi="Times New Roman" w:eastAsia="仿宋_GB2312" w:cs="Times New Roman"/>
                <w:sz w:val="24"/>
                <w:szCs w:val="24"/>
                <w:highlight w:val="none"/>
              </w:rPr>
            </w:pPr>
          </w:p>
        </w:tc>
        <w:tc>
          <w:tcPr>
            <w:tcW w:w="3716" w:type="dxa"/>
            <w:tcBorders>
              <w:top w:val="single" w:color="auto" w:sz="4" w:space="0"/>
              <w:left w:val="single" w:color="auto" w:sz="4" w:space="0"/>
              <w:bottom w:val="single" w:color="auto" w:sz="4" w:space="0"/>
              <w:right w:val="single" w:color="auto" w:sz="4" w:space="0"/>
            </w:tcBorders>
          </w:tcPr>
          <w:p w14:paraId="7B4F6DCC">
            <w:pPr>
              <w:pStyle w:val="5"/>
              <w:spacing w:beforeAutospacing="0" w:afterAutospacing="0"/>
              <w:ind w:firstLine="26" w:firstLineChars="11"/>
              <w:jc w:val="right"/>
              <w:rPr>
                <w:rFonts w:hint="default" w:ascii="Times New Roman" w:hAnsi="Times New Roman" w:eastAsia="仿宋_GB2312" w:cs="Times New Roman"/>
                <w:sz w:val="24"/>
                <w:szCs w:val="24"/>
                <w:highlight w:val="none"/>
              </w:rPr>
            </w:pPr>
          </w:p>
        </w:tc>
      </w:tr>
      <w:tr w14:paraId="35BF6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bottom w:val="single" w:color="auto" w:sz="4" w:space="0"/>
              <w:right w:val="single" w:color="auto" w:sz="4" w:space="0"/>
            </w:tcBorders>
          </w:tcPr>
          <w:p w14:paraId="741B405A">
            <w:pPr>
              <w:pStyle w:val="5"/>
              <w:spacing w:beforeAutospacing="0" w:afterAutospacing="0"/>
              <w:ind w:firstLine="0" w:firstLineChars="0"/>
              <w:jc w:val="both"/>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 xml:space="preserve">  2.1设备购置费</w:t>
            </w:r>
          </w:p>
        </w:tc>
        <w:tc>
          <w:tcPr>
            <w:tcW w:w="3317" w:type="dxa"/>
            <w:tcBorders>
              <w:top w:val="single" w:color="auto" w:sz="4" w:space="0"/>
              <w:left w:val="single" w:color="auto" w:sz="4" w:space="0"/>
              <w:bottom w:val="single" w:color="auto" w:sz="4" w:space="0"/>
              <w:right w:val="single" w:color="auto" w:sz="4" w:space="0"/>
            </w:tcBorders>
          </w:tcPr>
          <w:p w14:paraId="3452F13A">
            <w:pPr>
              <w:pStyle w:val="5"/>
              <w:spacing w:beforeAutospacing="0" w:afterAutospacing="0"/>
              <w:ind w:firstLine="28" w:firstLineChars="12"/>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新购专用设备</w:t>
            </w:r>
          </w:p>
        </w:tc>
        <w:tc>
          <w:tcPr>
            <w:tcW w:w="3716" w:type="dxa"/>
            <w:tcBorders>
              <w:top w:val="single" w:color="auto" w:sz="4" w:space="0"/>
              <w:left w:val="single" w:color="auto" w:sz="4" w:space="0"/>
              <w:bottom w:val="single" w:color="auto" w:sz="4" w:space="0"/>
              <w:right w:val="single" w:color="auto" w:sz="4" w:space="0"/>
            </w:tcBorders>
          </w:tcPr>
          <w:p w14:paraId="657889A4">
            <w:pPr>
              <w:pStyle w:val="5"/>
              <w:spacing w:beforeAutospacing="0" w:afterAutospacing="0"/>
              <w:ind w:firstLine="26" w:firstLineChars="11"/>
              <w:jc w:val="right"/>
              <w:rPr>
                <w:rFonts w:hint="default" w:ascii="Times New Roman" w:hAnsi="Times New Roman" w:eastAsia="仿宋_GB2312" w:cs="Times New Roman"/>
                <w:sz w:val="24"/>
                <w:szCs w:val="24"/>
                <w:highlight w:val="none"/>
              </w:rPr>
            </w:pPr>
          </w:p>
        </w:tc>
      </w:tr>
      <w:tr w14:paraId="158B1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bottom w:val="single" w:color="auto" w:sz="4" w:space="0"/>
              <w:right w:val="single" w:color="auto" w:sz="4" w:space="0"/>
            </w:tcBorders>
          </w:tcPr>
          <w:p w14:paraId="28A5FBEC">
            <w:pPr>
              <w:pStyle w:val="5"/>
              <w:spacing w:beforeAutospacing="0" w:afterAutospacing="0"/>
              <w:ind w:firstLine="0" w:firstLineChars="0"/>
              <w:jc w:val="both"/>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 xml:space="preserve">  2.2基础网络建设与改造</w:t>
            </w:r>
          </w:p>
        </w:tc>
        <w:tc>
          <w:tcPr>
            <w:tcW w:w="3317" w:type="dxa"/>
            <w:tcBorders>
              <w:top w:val="single" w:color="auto" w:sz="4" w:space="0"/>
              <w:left w:val="single" w:color="auto" w:sz="4" w:space="0"/>
              <w:bottom w:val="single" w:color="auto" w:sz="4" w:space="0"/>
              <w:right w:val="single" w:color="auto" w:sz="4" w:space="0"/>
            </w:tcBorders>
          </w:tcPr>
          <w:p w14:paraId="3C350236">
            <w:pPr>
              <w:pStyle w:val="5"/>
              <w:spacing w:beforeAutospacing="0" w:afterAutospacing="0" w:line="240" w:lineRule="auto"/>
              <w:ind w:firstLine="28" w:firstLineChars="12"/>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为示范项目专门新增或改造</w:t>
            </w:r>
          </w:p>
        </w:tc>
        <w:tc>
          <w:tcPr>
            <w:tcW w:w="3716" w:type="dxa"/>
            <w:tcBorders>
              <w:top w:val="single" w:color="auto" w:sz="4" w:space="0"/>
              <w:left w:val="single" w:color="auto" w:sz="4" w:space="0"/>
              <w:bottom w:val="single" w:color="auto" w:sz="4" w:space="0"/>
              <w:right w:val="single" w:color="auto" w:sz="4" w:space="0"/>
            </w:tcBorders>
          </w:tcPr>
          <w:p w14:paraId="68D3886F">
            <w:pPr>
              <w:pStyle w:val="5"/>
              <w:spacing w:beforeAutospacing="0" w:afterAutospacing="0"/>
              <w:ind w:firstLine="26" w:firstLineChars="11"/>
              <w:jc w:val="right"/>
              <w:rPr>
                <w:rFonts w:hint="default" w:ascii="Times New Roman" w:hAnsi="Times New Roman" w:eastAsia="仿宋_GB2312" w:cs="Times New Roman"/>
                <w:sz w:val="24"/>
                <w:szCs w:val="24"/>
                <w:highlight w:val="none"/>
              </w:rPr>
            </w:pPr>
          </w:p>
        </w:tc>
      </w:tr>
      <w:tr w14:paraId="759A7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bottom w:val="single" w:color="auto" w:sz="4" w:space="0"/>
              <w:right w:val="single" w:color="auto" w:sz="4" w:space="0"/>
            </w:tcBorders>
          </w:tcPr>
          <w:p w14:paraId="29F60C2F">
            <w:pPr>
              <w:pStyle w:val="5"/>
              <w:spacing w:beforeAutospacing="0" w:afterAutospacing="0"/>
              <w:ind w:firstLine="0" w:firstLineChars="0"/>
              <w:jc w:val="both"/>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 xml:space="preserve">  2.3设备设施租赁费</w:t>
            </w:r>
          </w:p>
        </w:tc>
        <w:tc>
          <w:tcPr>
            <w:tcW w:w="3317" w:type="dxa"/>
            <w:tcBorders>
              <w:top w:val="single" w:color="auto" w:sz="4" w:space="0"/>
              <w:left w:val="single" w:color="auto" w:sz="4" w:space="0"/>
              <w:bottom w:val="single" w:color="auto" w:sz="4" w:space="0"/>
              <w:right w:val="single" w:color="auto" w:sz="4" w:space="0"/>
            </w:tcBorders>
          </w:tcPr>
          <w:p w14:paraId="54407F23">
            <w:pPr>
              <w:pStyle w:val="5"/>
              <w:spacing w:beforeAutospacing="0" w:afterAutospacing="0"/>
              <w:ind w:firstLine="28" w:firstLineChars="12"/>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专用设施租赁费</w:t>
            </w:r>
          </w:p>
        </w:tc>
        <w:tc>
          <w:tcPr>
            <w:tcW w:w="3716" w:type="dxa"/>
            <w:tcBorders>
              <w:top w:val="single" w:color="auto" w:sz="4" w:space="0"/>
              <w:left w:val="single" w:color="auto" w:sz="4" w:space="0"/>
              <w:bottom w:val="single" w:color="auto" w:sz="4" w:space="0"/>
              <w:right w:val="single" w:color="auto" w:sz="4" w:space="0"/>
            </w:tcBorders>
          </w:tcPr>
          <w:p w14:paraId="2648D1B5">
            <w:pPr>
              <w:pStyle w:val="5"/>
              <w:spacing w:beforeAutospacing="0" w:afterAutospacing="0"/>
              <w:ind w:firstLine="26" w:firstLineChars="11"/>
              <w:jc w:val="right"/>
              <w:rPr>
                <w:rFonts w:hint="default" w:ascii="Times New Roman" w:hAnsi="Times New Roman" w:eastAsia="仿宋_GB2312" w:cs="Times New Roman"/>
                <w:sz w:val="24"/>
                <w:szCs w:val="24"/>
                <w:highlight w:val="none"/>
              </w:rPr>
            </w:pPr>
          </w:p>
        </w:tc>
      </w:tr>
      <w:tr w14:paraId="4E884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50" w:type="dxa"/>
            <w:tcBorders>
              <w:top w:val="single" w:color="auto" w:sz="4" w:space="0"/>
              <w:left w:val="single" w:color="auto" w:sz="4" w:space="0"/>
              <w:bottom w:val="single" w:color="auto" w:sz="4" w:space="0"/>
              <w:right w:val="single" w:color="auto" w:sz="4" w:space="0"/>
            </w:tcBorders>
          </w:tcPr>
          <w:p w14:paraId="1F5EF1F2">
            <w:pPr>
              <w:pStyle w:val="5"/>
              <w:spacing w:beforeAutospacing="0" w:afterAutospacing="0"/>
              <w:ind w:firstLine="0" w:firstLineChars="0"/>
              <w:jc w:val="both"/>
              <w:rPr>
                <w:rFonts w:hint="default"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lang w:val="en-US" w:eastAsia="zh-CN"/>
              </w:rPr>
              <w:t>3</w:t>
            </w:r>
            <w:r>
              <w:rPr>
                <w:rFonts w:hint="default" w:ascii="Times New Roman" w:hAnsi="Times New Roman" w:eastAsia="仿宋_GB2312" w:cs="Times New Roman"/>
                <w:sz w:val="24"/>
                <w:szCs w:val="24"/>
                <w:highlight w:val="none"/>
              </w:rPr>
              <w:t>.</w:t>
            </w:r>
            <w:r>
              <w:rPr>
                <w:rFonts w:hint="default" w:ascii="Times New Roman" w:hAnsi="Times New Roman" w:eastAsia="仿宋_GB2312" w:cs="Times New Roman"/>
                <w:sz w:val="24"/>
                <w:szCs w:val="24"/>
                <w:highlight w:val="none"/>
                <w:lang w:val="en-US" w:eastAsia="zh-CN"/>
              </w:rPr>
              <w:t>人员费</w:t>
            </w:r>
          </w:p>
        </w:tc>
        <w:tc>
          <w:tcPr>
            <w:tcW w:w="3317" w:type="dxa"/>
            <w:tcBorders>
              <w:top w:val="single" w:color="auto" w:sz="4" w:space="0"/>
              <w:left w:val="single" w:color="auto" w:sz="4" w:space="0"/>
              <w:bottom w:val="single" w:color="auto" w:sz="4" w:space="0"/>
              <w:right w:val="single" w:color="auto" w:sz="4" w:space="0"/>
            </w:tcBorders>
          </w:tcPr>
          <w:p w14:paraId="162C2850">
            <w:pPr>
              <w:pStyle w:val="5"/>
              <w:spacing w:beforeAutospacing="0" w:afterAutospacing="0"/>
              <w:ind w:firstLine="28" w:firstLineChars="12"/>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投入的直接人力</w:t>
            </w:r>
          </w:p>
        </w:tc>
        <w:tc>
          <w:tcPr>
            <w:tcW w:w="3716" w:type="dxa"/>
            <w:tcBorders>
              <w:top w:val="single" w:color="auto" w:sz="4" w:space="0"/>
              <w:left w:val="single" w:color="auto" w:sz="4" w:space="0"/>
              <w:bottom w:val="single" w:color="auto" w:sz="4" w:space="0"/>
              <w:right w:val="single" w:color="auto" w:sz="4" w:space="0"/>
            </w:tcBorders>
          </w:tcPr>
          <w:p w14:paraId="77482C55">
            <w:pPr>
              <w:pStyle w:val="5"/>
              <w:spacing w:beforeAutospacing="0" w:afterAutospacing="0"/>
              <w:ind w:firstLine="26" w:firstLineChars="11"/>
              <w:jc w:val="right"/>
              <w:rPr>
                <w:rFonts w:hint="default" w:ascii="Times New Roman" w:hAnsi="Times New Roman" w:eastAsia="仿宋_GB2312" w:cs="Times New Roman"/>
                <w:sz w:val="24"/>
                <w:szCs w:val="24"/>
                <w:highlight w:val="none"/>
              </w:rPr>
            </w:pPr>
          </w:p>
        </w:tc>
      </w:tr>
    </w:tbl>
    <w:p w14:paraId="6A70322B">
      <w:pPr>
        <w:pStyle w:val="11"/>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default" w:ascii="Times New Roman" w:hAnsi="Times New Roman" w:eastAsia="仿宋_GB2312" w:cs="Times New Roman"/>
          <w:b/>
          <w:bCs/>
          <w:kern w:val="0"/>
          <w:sz w:val="24"/>
          <w:szCs w:val="24"/>
          <w:highlight w:val="none"/>
          <w:lang w:val="en-US" w:eastAsia="zh-CN" w:bidi="ar"/>
        </w:rPr>
      </w:pPr>
      <w:r>
        <w:rPr>
          <w:rFonts w:hint="eastAsia" w:ascii="Times New Roman" w:hAnsi="Times New Roman" w:eastAsia="仿宋_GB2312" w:cs="Times New Roman"/>
          <w:b/>
          <w:bCs/>
          <w:kern w:val="0"/>
          <w:sz w:val="24"/>
          <w:szCs w:val="24"/>
          <w:highlight w:val="none"/>
          <w:lang w:val="en-US" w:eastAsia="zh-CN" w:bidi="ar"/>
        </w:rPr>
        <w:t>备注：如企业同时申报附件4</w:t>
      </w:r>
      <w:r>
        <w:rPr>
          <w:rFonts w:hint="default" w:ascii="Times New Roman" w:hAnsi="Times New Roman" w:eastAsia="仿宋_GB2312" w:cs="Times New Roman"/>
          <w:b/>
          <w:bCs/>
          <w:kern w:val="0"/>
          <w:sz w:val="24"/>
          <w:szCs w:val="24"/>
          <w:highlight w:val="none"/>
          <w:lang w:val="en-US" w:eastAsia="zh-CN" w:bidi="ar"/>
        </w:rPr>
        <w:t>“模型优化补贴项目</w:t>
      </w:r>
      <w:r>
        <w:rPr>
          <w:rFonts w:hint="eastAsia" w:ascii="Times New Roman" w:hAnsi="Times New Roman" w:eastAsia="仿宋_GB2312" w:cs="Times New Roman"/>
          <w:b/>
          <w:bCs/>
          <w:kern w:val="0"/>
          <w:sz w:val="24"/>
          <w:szCs w:val="24"/>
          <w:highlight w:val="none"/>
          <w:lang w:val="en-US" w:eastAsia="zh-CN" w:bidi="ar"/>
        </w:rPr>
        <w:t>（第二批）</w:t>
      </w:r>
      <w:r>
        <w:rPr>
          <w:rFonts w:hint="default" w:ascii="Times New Roman" w:hAnsi="Times New Roman" w:eastAsia="仿宋_GB2312" w:cs="Times New Roman"/>
          <w:b/>
          <w:bCs/>
          <w:kern w:val="0"/>
          <w:sz w:val="24"/>
          <w:szCs w:val="24"/>
          <w:highlight w:val="none"/>
          <w:lang w:val="en-US" w:eastAsia="zh-CN" w:bidi="ar"/>
        </w:rPr>
        <w:t>”</w:t>
      </w:r>
      <w:r>
        <w:rPr>
          <w:rFonts w:hint="eastAsia" w:ascii="Times New Roman" w:hAnsi="Times New Roman" w:eastAsia="仿宋_GB2312" w:cs="Times New Roman"/>
          <w:b/>
          <w:bCs/>
          <w:kern w:val="0"/>
          <w:sz w:val="24"/>
          <w:szCs w:val="24"/>
          <w:highlight w:val="none"/>
          <w:lang w:val="en-US" w:eastAsia="zh-CN" w:bidi="ar"/>
        </w:rPr>
        <w:t>和附件5</w:t>
      </w:r>
      <w:r>
        <w:rPr>
          <w:rFonts w:hint="default" w:ascii="Times New Roman" w:hAnsi="Times New Roman" w:eastAsia="仿宋_GB2312" w:cs="Times New Roman"/>
          <w:b/>
          <w:bCs/>
          <w:kern w:val="0"/>
          <w:sz w:val="24"/>
          <w:szCs w:val="24"/>
          <w:highlight w:val="none"/>
          <w:lang w:val="en-US" w:eastAsia="zh-CN" w:bidi="ar"/>
        </w:rPr>
        <w:t>“示范发展奖励项目</w:t>
      </w:r>
      <w:r>
        <w:rPr>
          <w:rFonts w:hint="eastAsia" w:ascii="Times New Roman" w:hAnsi="Times New Roman" w:eastAsia="仿宋_GB2312" w:cs="Times New Roman"/>
          <w:b/>
          <w:bCs/>
          <w:kern w:val="0"/>
          <w:sz w:val="24"/>
          <w:szCs w:val="24"/>
          <w:highlight w:val="none"/>
          <w:lang w:val="en-US" w:eastAsia="zh-CN" w:bidi="ar"/>
        </w:rPr>
        <w:t>（第二批）</w:t>
      </w:r>
      <w:r>
        <w:rPr>
          <w:rFonts w:hint="default" w:ascii="Times New Roman" w:hAnsi="Times New Roman" w:eastAsia="仿宋_GB2312" w:cs="Times New Roman"/>
          <w:b/>
          <w:bCs/>
          <w:kern w:val="0"/>
          <w:sz w:val="24"/>
          <w:szCs w:val="24"/>
          <w:highlight w:val="none"/>
          <w:lang w:val="en-US" w:eastAsia="zh-CN" w:bidi="ar"/>
        </w:rPr>
        <w:t>”</w:t>
      </w:r>
      <w:r>
        <w:rPr>
          <w:rFonts w:hint="eastAsia" w:ascii="Times New Roman" w:hAnsi="Times New Roman" w:eastAsia="仿宋_GB2312" w:cs="Times New Roman"/>
          <w:b/>
          <w:bCs/>
          <w:kern w:val="0"/>
          <w:sz w:val="24"/>
          <w:szCs w:val="24"/>
          <w:highlight w:val="none"/>
          <w:lang w:val="en-US" w:eastAsia="zh-CN" w:bidi="ar"/>
        </w:rPr>
        <w:t>，应确保本补贴所核算的“1.3</w:t>
      </w:r>
      <w:r>
        <w:rPr>
          <w:rFonts w:hint="default" w:ascii="Times New Roman" w:hAnsi="Times New Roman" w:eastAsia="仿宋_GB2312" w:cs="Times New Roman"/>
          <w:b/>
          <w:bCs/>
          <w:kern w:val="0"/>
          <w:sz w:val="24"/>
          <w:szCs w:val="24"/>
          <w:highlight w:val="none"/>
          <w:lang w:val="en-US" w:eastAsia="zh-CN" w:bidi="ar"/>
        </w:rPr>
        <w:t>算力租用</w:t>
      </w:r>
      <w:r>
        <w:rPr>
          <w:rFonts w:hint="eastAsia" w:ascii="Times New Roman" w:hAnsi="Times New Roman" w:eastAsia="仿宋_GB2312" w:cs="Times New Roman"/>
          <w:b/>
          <w:bCs/>
          <w:kern w:val="0"/>
          <w:sz w:val="24"/>
          <w:szCs w:val="24"/>
          <w:highlight w:val="none"/>
          <w:lang w:val="en-US" w:eastAsia="zh-CN" w:bidi="ar"/>
        </w:rPr>
        <w:t>/购买费”与附件4</w:t>
      </w:r>
      <w:r>
        <w:rPr>
          <w:rFonts w:hint="default" w:ascii="Times New Roman" w:hAnsi="Times New Roman" w:eastAsia="仿宋_GB2312" w:cs="Times New Roman"/>
          <w:b/>
          <w:bCs/>
          <w:kern w:val="0"/>
          <w:sz w:val="24"/>
          <w:szCs w:val="24"/>
          <w:highlight w:val="none"/>
          <w:lang w:val="en-US" w:eastAsia="zh-CN" w:bidi="ar"/>
        </w:rPr>
        <w:t>“模型优化补贴项目</w:t>
      </w:r>
      <w:r>
        <w:rPr>
          <w:rFonts w:hint="eastAsia" w:ascii="Times New Roman" w:hAnsi="Times New Roman" w:eastAsia="仿宋_GB2312" w:cs="Times New Roman"/>
          <w:b/>
          <w:bCs/>
          <w:kern w:val="0"/>
          <w:sz w:val="24"/>
          <w:szCs w:val="24"/>
          <w:highlight w:val="none"/>
          <w:lang w:val="en-US" w:eastAsia="zh-CN" w:bidi="ar"/>
        </w:rPr>
        <w:t>（第二批）</w:t>
      </w:r>
      <w:r>
        <w:rPr>
          <w:rFonts w:hint="default" w:ascii="Times New Roman" w:hAnsi="Times New Roman" w:eastAsia="仿宋_GB2312" w:cs="Times New Roman"/>
          <w:b/>
          <w:bCs/>
          <w:kern w:val="0"/>
          <w:sz w:val="24"/>
          <w:szCs w:val="24"/>
          <w:highlight w:val="none"/>
          <w:lang w:val="en-US" w:eastAsia="zh-CN" w:bidi="ar"/>
        </w:rPr>
        <w:t>”</w:t>
      </w:r>
      <w:r>
        <w:rPr>
          <w:rFonts w:hint="eastAsia" w:ascii="Times New Roman" w:hAnsi="Times New Roman" w:eastAsia="仿宋_GB2312" w:cs="Times New Roman"/>
          <w:b/>
          <w:bCs/>
          <w:kern w:val="0"/>
          <w:sz w:val="24"/>
          <w:szCs w:val="24"/>
          <w:highlight w:val="none"/>
          <w:lang w:val="en-US" w:eastAsia="zh-CN" w:bidi="ar"/>
        </w:rPr>
        <w:t>核算算力成本不重复，如涉及重复则本项“1.3</w:t>
      </w:r>
      <w:r>
        <w:rPr>
          <w:rFonts w:hint="default" w:ascii="Times New Roman" w:hAnsi="Times New Roman" w:eastAsia="仿宋_GB2312" w:cs="Times New Roman"/>
          <w:b/>
          <w:bCs/>
          <w:kern w:val="0"/>
          <w:sz w:val="24"/>
          <w:szCs w:val="24"/>
          <w:highlight w:val="none"/>
          <w:lang w:val="en-US" w:eastAsia="zh-CN" w:bidi="ar"/>
        </w:rPr>
        <w:t>算力租用</w:t>
      </w:r>
      <w:r>
        <w:rPr>
          <w:rFonts w:hint="eastAsia" w:ascii="Times New Roman" w:hAnsi="Times New Roman" w:eastAsia="仿宋_GB2312" w:cs="Times New Roman"/>
          <w:b/>
          <w:bCs/>
          <w:kern w:val="0"/>
          <w:sz w:val="24"/>
          <w:szCs w:val="24"/>
          <w:highlight w:val="none"/>
          <w:lang w:val="en-US" w:eastAsia="zh-CN" w:bidi="ar"/>
        </w:rPr>
        <w:t>/购买费”计算应为0；如不涉及重复则据实填写。</w:t>
      </w:r>
    </w:p>
    <w:p w14:paraId="1A05A994">
      <w:pPr>
        <w:pStyle w:val="11"/>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bCs/>
          <w:kern w:val="0"/>
          <w:sz w:val="32"/>
          <w:szCs w:val="32"/>
          <w:highlight w:val="none"/>
          <w:lang w:val="en-US" w:eastAsia="zh-CN" w:bidi="ar"/>
        </w:rPr>
      </w:pPr>
    </w:p>
    <w:p w14:paraId="7DE5DF6D">
      <w:pPr>
        <w:pStyle w:val="5"/>
        <w:spacing w:beforeAutospacing="0" w:afterAutospacing="0"/>
        <w:ind w:firstLine="640"/>
        <w:jc w:val="both"/>
        <w:rPr>
          <w:rFonts w:hint="default" w:ascii="Times New Roman" w:hAnsi="Times New Roman" w:eastAsia="仿宋_GB2312" w:cs="Times New Roman"/>
          <w:sz w:val="32"/>
          <w:szCs w:val="32"/>
          <w:highlight w:val="none"/>
          <w:lang w:val="en-US" w:eastAsia="zh-CN"/>
        </w:rPr>
        <w:sectPr>
          <w:pgSz w:w="16838" w:h="11906" w:orient="landscape"/>
          <w:pgMar w:top="1587" w:right="2098" w:bottom="1474" w:left="1984" w:header="851" w:footer="992" w:gutter="0"/>
          <w:cols w:space="0" w:num="1"/>
          <w:docGrid w:type="lines" w:linePitch="439" w:charSpace="0"/>
        </w:sectPr>
      </w:pPr>
    </w:p>
    <w:p w14:paraId="386480D1">
      <w:pPr>
        <w:pStyle w:val="5"/>
        <w:keepNext w:val="0"/>
        <w:keepLines w:val="0"/>
        <w:pageBreakBefore w:val="0"/>
        <w:widowControl w:val="0"/>
        <w:kinsoku/>
        <w:wordWrap/>
        <w:overflowPunct/>
        <w:topLinePunct w:val="0"/>
        <w:autoSpaceDE/>
        <w:autoSpaceDN/>
        <w:bidi w:val="0"/>
        <w:adjustRightInd/>
        <w:snapToGrid/>
        <w:spacing w:beforeAutospacing="0" w:after="0" w:afterAutospacing="0" w:line="520" w:lineRule="exact"/>
        <w:ind w:firstLine="640"/>
        <w:jc w:val="both"/>
        <w:textAlignment w:val="auto"/>
        <w:rPr>
          <w:rFonts w:hint="default" w:ascii="Times New Roman" w:hAnsi="Times New Roman" w:eastAsia="楷体_GB2312" w:cs="Times New Roman"/>
          <w:sz w:val="32"/>
          <w:szCs w:val="32"/>
          <w:highlight w:val="none"/>
          <w:lang w:val="en-US" w:eastAsia="zh-CN"/>
        </w:rPr>
      </w:pPr>
      <w:r>
        <w:rPr>
          <w:rFonts w:hint="default" w:ascii="Times New Roman" w:hAnsi="Times New Roman" w:eastAsia="楷体_GB2312" w:cs="Times New Roman"/>
          <w:sz w:val="32"/>
          <w:szCs w:val="32"/>
          <w:highlight w:val="none"/>
          <w:lang w:eastAsia="zh-CN"/>
        </w:rPr>
        <w:t>（</w:t>
      </w:r>
      <w:r>
        <w:rPr>
          <w:rFonts w:hint="default" w:ascii="Times New Roman" w:hAnsi="Times New Roman" w:eastAsia="楷体_GB2312" w:cs="Times New Roman"/>
          <w:sz w:val="32"/>
          <w:szCs w:val="32"/>
          <w:highlight w:val="none"/>
          <w:lang w:val="en-US" w:eastAsia="zh-CN"/>
        </w:rPr>
        <w:t>二</w:t>
      </w:r>
      <w:r>
        <w:rPr>
          <w:rFonts w:hint="default" w:ascii="Times New Roman" w:hAnsi="Times New Roman" w:eastAsia="楷体_GB2312" w:cs="Times New Roman"/>
          <w:sz w:val="32"/>
          <w:szCs w:val="32"/>
          <w:highlight w:val="none"/>
          <w:lang w:eastAsia="zh-CN"/>
        </w:rPr>
        <w:t>）</w:t>
      </w:r>
      <w:r>
        <w:rPr>
          <w:rFonts w:hint="default" w:ascii="Times New Roman" w:hAnsi="Times New Roman" w:eastAsia="楷体_GB2312" w:cs="Times New Roman"/>
          <w:sz w:val="32"/>
          <w:szCs w:val="32"/>
          <w:highlight w:val="none"/>
          <w:lang w:val="en-US" w:eastAsia="zh-CN"/>
        </w:rPr>
        <w:t>申报单位对项目实际投入资金成本明细</w:t>
      </w:r>
    </w:p>
    <w:p w14:paraId="193F674F">
      <w:pPr>
        <w:pStyle w:val="5"/>
        <w:keepNext w:val="0"/>
        <w:keepLines w:val="0"/>
        <w:pageBreakBefore w:val="0"/>
        <w:widowControl w:val="0"/>
        <w:kinsoku/>
        <w:wordWrap/>
        <w:overflowPunct/>
        <w:topLinePunct w:val="0"/>
        <w:autoSpaceDE/>
        <w:autoSpaceDN/>
        <w:bidi w:val="0"/>
        <w:adjustRightInd/>
        <w:snapToGrid/>
        <w:spacing w:beforeAutospacing="0" w:after="0" w:afterAutospacing="0" w:line="520" w:lineRule="exact"/>
        <w:ind w:firstLine="640"/>
        <w:jc w:val="both"/>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1.人工智能软件开发服务费和硬件设施设备费投入明细</w:t>
      </w:r>
    </w:p>
    <w:tbl>
      <w:tblPr>
        <w:tblStyle w:val="6"/>
        <w:tblW w:w="142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5"/>
        <w:gridCol w:w="2794"/>
        <w:gridCol w:w="3301"/>
        <w:gridCol w:w="1701"/>
        <w:gridCol w:w="1701"/>
        <w:gridCol w:w="1701"/>
      </w:tblGrid>
      <w:tr w14:paraId="2415C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blHeader/>
        </w:trPr>
        <w:tc>
          <w:tcPr>
            <w:tcW w:w="3085" w:type="dxa"/>
            <w:shd w:val="clear" w:color="auto" w:fill="auto"/>
            <w:vAlign w:val="center"/>
          </w:tcPr>
          <w:p w14:paraId="12084883">
            <w:pPr>
              <w:widowControl w:val="0"/>
              <w:kinsoku/>
              <w:autoSpaceDE/>
              <w:autoSpaceDN/>
              <w:adjustRightInd/>
              <w:snapToGrid/>
              <w:spacing w:line="30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r>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t>费用类别</w:t>
            </w:r>
          </w:p>
        </w:tc>
        <w:tc>
          <w:tcPr>
            <w:tcW w:w="2794" w:type="dxa"/>
            <w:shd w:val="clear" w:color="auto" w:fill="auto"/>
            <w:vAlign w:val="center"/>
          </w:tcPr>
          <w:p w14:paraId="4B6AAB59">
            <w:pPr>
              <w:widowControl w:val="0"/>
              <w:kinsoku/>
              <w:autoSpaceDE/>
              <w:autoSpaceDN/>
              <w:adjustRightInd/>
              <w:snapToGrid/>
              <w:spacing w:line="30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r>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t>设备或软件名称</w:t>
            </w:r>
          </w:p>
        </w:tc>
        <w:tc>
          <w:tcPr>
            <w:tcW w:w="3301" w:type="dxa"/>
            <w:shd w:val="clear" w:color="auto" w:fill="auto"/>
            <w:vAlign w:val="center"/>
          </w:tcPr>
          <w:p w14:paraId="198F417A">
            <w:pPr>
              <w:widowControl w:val="0"/>
              <w:kinsoku/>
              <w:autoSpaceDE/>
              <w:autoSpaceDN/>
              <w:adjustRightInd/>
              <w:snapToGrid/>
              <w:spacing w:line="30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r>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t>对应合同编号/合同名称</w:t>
            </w:r>
          </w:p>
        </w:tc>
        <w:tc>
          <w:tcPr>
            <w:tcW w:w="1701" w:type="dxa"/>
            <w:shd w:val="clear" w:color="auto" w:fill="auto"/>
            <w:vAlign w:val="center"/>
          </w:tcPr>
          <w:p w14:paraId="723668B5">
            <w:pPr>
              <w:widowControl w:val="0"/>
              <w:kinsoku/>
              <w:autoSpaceDE/>
              <w:autoSpaceDN/>
              <w:adjustRightInd/>
              <w:snapToGrid/>
              <w:spacing w:line="30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r>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t>发票金额（万元，不含税）</w:t>
            </w:r>
          </w:p>
        </w:tc>
        <w:tc>
          <w:tcPr>
            <w:tcW w:w="1701" w:type="dxa"/>
            <w:shd w:val="clear" w:color="auto" w:fill="auto"/>
            <w:vAlign w:val="center"/>
          </w:tcPr>
          <w:p w14:paraId="6F985900">
            <w:pPr>
              <w:widowControl w:val="0"/>
              <w:kinsoku/>
              <w:autoSpaceDE/>
              <w:autoSpaceDN/>
              <w:adjustRightInd/>
              <w:snapToGrid/>
              <w:spacing w:line="30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r>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t>投资付款凭证金额（万元，不含税）</w:t>
            </w:r>
          </w:p>
        </w:tc>
        <w:tc>
          <w:tcPr>
            <w:tcW w:w="1701" w:type="dxa"/>
            <w:shd w:val="clear" w:color="auto" w:fill="auto"/>
            <w:vAlign w:val="center"/>
          </w:tcPr>
          <w:p w14:paraId="2F48E745">
            <w:pPr>
              <w:widowControl w:val="0"/>
              <w:kinsoku/>
              <w:autoSpaceDE/>
              <w:autoSpaceDN/>
              <w:adjustRightInd/>
              <w:snapToGrid/>
              <w:spacing w:line="30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r>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t>投资发票与付款从小金额（万元，不含税）</w:t>
            </w:r>
          </w:p>
        </w:tc>
      </w:tr>
      <w:tr w14:paraId="284F6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85" w:type="dxa"/>
            <w:shd w:val="clear" w:color="auto" w:fill="auto"/>
            <w:vAlign w:val="center"/>
          </w:tcPr>
          <w:p w14:paraId="025DAD9B">
            <w:pPr>
              <w:pStyle w:val="5"/>
              <w:kinsoku/>
              <w:autoSpaceDE/>
              <w:autoSpaceDN/>
              <w:adjustRightInd/>
              <w:snapToGrid/>
              <w:spacing w:beforeAutospacing="0" w:afterAutospacing="0"/>
              <w:ind w:firstLine="0" w:firstLineChars="0"/>
              <w:jc w:val="left"/>
              <w:textAlignment w:val="auto"/>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1.人工智能软件开发服务费</w:t>
            </w:r>
          </w:p>
        </w:tc>
        <w:tc>
          <w:tcPr>
            <w:tcW w:w="2794" w:type="dxa"/>
            <w:vAlign w:val="center"/>
          </w:tcPr>
          <w:p w14:paraId="150785BD">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3301" w:type="dxa"/>
            <w:vAlign w:val="center"/>
          </w:tcPr>
          <w:p w14:paraId="5F2A08DB">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7497C786">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2F7F3839">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23D4A988">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r>
      <w:tr w14:paraId="00F5E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85" w:type="dxa"/>
            <w:shd w:val="clear" w:color="auto" w:fill="auto"/>
            <w:vAlign w:val="center"/>
          </w:tcPr>
          <w:p w14:paraId="28CDFDB0">
            <w:pPr>
              <w:pStyle w:val="5"/>
              <w:kinsoku/>
              <w:autoSpaceDE/>
              <w:autoSpaceDN/>
              <w:adjustRightInd/>
              <w:snapToGrid/>
              <w:spacing w:beforeAutospacing="0" w:afterAutospacing="0"/>
              <w:ind w:firstLine="0" w:firstLineChars="0"/>
              <w:jc w:val="left"/>
              <w:textAlignment w:val="auto"/>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1.1软件采购（开发）费</w:t>
            </w:r>
          </w:p>
        </w:tc>
        <w:tc>
          <w:tcPr>
            <w:tcW w:w="2794" w:type="dxa"/>
            <w:vAlign w:val="center"/>
          </w:tcPr>
          <w:p w14:paraId="3B62937D">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3301" w:type="dxa"/>
            <w:vAlign w:val="center"/>
          </w:tcPr>
          <w:p w14:paraId="62146350">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7CF3D080">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4495E3CF">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603D1FF0">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r>
      <w:tr w14:paraId="046C5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85" w:type="dxa"/>
            <w:tcBorders>
              <w:bottom w:val="nil"/>
            </w:tcBorders>
            <w:shd w:val="clear" w:color="auto" w:fill="auto"/>
            <w:vAlign w:val="center"/>
          </w:tcPr>
          <w:p w14:paraId="09D5EB72">
            <w:pPr>
              <w:pStyle w:val="5"/>
              <w:kinsoku/>
              <w:autoSpaceDE/>
              <w:autoSpaceDN/>
              <w:adjustRightInd/>
              <w:snapToGrid/>
              <w:spacing w:beforeAutospacing="0" w:afterAutospacing="0"/>
              <w:ind w:firstLine="0" w:firstLineChars="0"/>
              <w:jc w:val="left"/>
              <w:textAlignment w:val="auto"/>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1.2模型调用费</w:t>
            </w:r>
          </w:p>
        </w:tc>
        <w:tc>
          <w:tcPr>
            <w:tcW w:w="2794" w:type="dxa"/>
            <w:tcBorders>
              <w:bottom w:val="nil"/>
            </w:tcBorders>
            <w:vAlign w:val="center"/>
          </w:tcPr>
          <w:p w14:paraId="1D3BC23B">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3301" w:type="dxa"/>
            <w:tcBorders>
              <w:bottom w:val="nil"/>
            </w:tcBorders>
            <w:vAlign w:val="center"/>
          </w:tcPr>
          <w:p w14:paraId="7F03471A">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tcBorders>
              <w:bottom w:val="nil"/>
            </w:tcBorders>
            <w:vAlign w:val="center"/>
          </w:tcPr>
          <w:p w14:paraId="31EF81A6">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tcBorders>
              <w:bottom w:val="nil"/>
            </w:tcBorders>
            <w:vAlign w:val="center"/>
          </w:tcPr>
          <w:p w14:paraId="5B9F1D18">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tcBorders>
              <w:bottom w:val="nil"/>
            </w:tcBorders>
            <w:vAlign w:val="center"/>
          </w:tcPr>
          <w:p w14:paraId="7963F35D">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r>
      <w:tr w14:paraId="23383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85" w:type="dxa"/>
            <w:shd w:val="clear" w:color="auto" w:fill="auto"/>
            <w:vAlign w:val="center"/>
          </w:tcPr>
          <w:p w14:paraId="061B384E">
            <w:pPr>
              <w:pStyle w:val="5"/>
              <w:kinsoku/>
              <w:autoSpaceDE/>
              <w:autoSpaceDN/>
              <w:adjustRightInd/>
              <w:snapToGrid/>
              <w:spacing w:beforeAutospacing="0" w:afterAutospacing="0"/>
              <w:ind w:firstLine="0" w:firstLineChars="0"/>
              <w:jc w:val="left"/>
              <w:textAlignment w:val="auto"/>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1.3算力租用</w:t>
            </w:r>
            <w:r>
              <w:rPr>
                <w:rFonts w:hint="eastAsia" w:eastAsia="仿宋_GB2312" w:cs="Times New Roman"/>
                <w:szCs w:val="24"/>
                <w:highlight w:val="none"/>
                <w:lang w:val="en-US" w:eastAsia="zh-CN"/>
              </w:rPr>
              <w:t>/购买</w:t>
            </w:r>
            <w:r>
              <w:rPr>
                <w:rFonts w:hint="default" w:ascii="Times New Roman" w:hAnsi="Times New Roman" w:eastAsia="仿宋_GB2312" w:cs="Times New Roman"/>
                <w:szCs w:val="24"/>
                <w:highlight w:val="none"/>
              </w:rPr>
              <w:t>费</w:t>
            </w:r>
          </w:p>
        </w:tc>
        <w:tc>
          <w:tcPr>
            <w:tcW w:w="2794" w:type="dxa"/>
            <w:vAlign w:val="center"/>
          </w:tcPr>
          <w:p w14:paraId="7129EF7A">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3301" w:type="dxa"/>
            <w:vAlign w:val="center"/>
          </w:tcPr>
          <w:p w14:paraId="213D3BF4">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3C8C43B9">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17D991FE">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09241729">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r>
      <w:tr w14:paraId="56C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85" w:type="dxa"/>
            <w:shd w:val="clear" w:color="auto" w:fill="auto"/>
            <w:vAlign w:val="center"/>
          </w:tcPr>
          <w:p w14:paraId="38AE1E24">
            <w:pPr>
              <w:pStyle w:val="5"/>
              <w:kinsoku/>
              <w:autoSpaceDE/>
              <w:autoSpaceDN/>
              <w:adjustRightInd/>
              <w:snapToGrid/>
              <w:spacing w:beforeAutospacing="0" w:afterAutospacing="0"/>
              <w:ind w:firstLine="0" w:firstLineChars="0"/>
              <w:jc w:val="left"/>
              <w:textAlignment w:val="auto"/>
              <w:rPr>
                <w:rFonts w:hint="default" w:ascii="Times New Roman" w:hAnsi="Times New Roman" w:eastAsia="仿宋_GB2312" w:cs="Times New Roman"/>
                <w:szCs w:val="24"/>
                <w:highlight w:val="none"/>
                <w:lang w:val="en-US" w:eastAsia="zh-CN"/>
              </w:rPr>
            </w:pPr>
            <w:r>
              <w:rPr>
                <w:rFonts w:hint="default" w:ascii="Times New Roman" w:hAnsi="Times New Roman" w:eastAsia="仿宋_GB2312" w:cs="Times New Roman"/>
                <w:szCs w:val="24"/>
                <w:highlight w:val="none"/>
                <w:lang w:val="en-US" w:eastAsia="zh-CN"/>
              </w:rPr>
              <w:t>1.4 数据采购费</w:t>
            </w:r>
          </w:p>
        </w:tc>
        <w:tc>
          <w:tcPr>
            <w:tcW w:w="2794" w:type="dxa"/>
            <w:vAlign w:val="center"/>
          </w:tcPr>
          <w:p w14:paraId="022E6699">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3301" w:type="dxa"/>
            <w:vAlign w:val="center"/>
          </w:tcPr>
          <w:p w14:paraId="09333084">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57A62648">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45602A64">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395AE06F">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r>
      <w:tr w14:paraId="075C5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85" w:type="dxa"/>
            <w:shd w:val="clear" w:color="auto" w:fill="auto"/>
            <w:vAlign w:val="center"/>
          </w:tcPr>
          <w:p w14:paraId="4888C6D5">
            <w:pPr>
              <w:pStyle w:val="5"/>
              <w:kinsoku/>
              <w:autoSpaceDE/>
              <w:autoSpaceDN/>
              <w:adjustRightInd/>
              <w:snapToGrid/>
              <w:spacing w:beforeAutospacing="0" w:afterAutospacing="0"/>
              <w:ind w:firstLine="0" w:firstLineChars="0"/>
              <w:jc w:val="left"/>
              <w:textAlignment w:val="auto"/>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1.</w:t>
            </w:r>
            <w:r>
              <w:rPr>
                <w:rFonts w:hint="default" w:ascii="Times New Roman" w:hAnsi="Times New Roman" w:eastAsia="仿宋_GB2312" w:cs="Times New Roman"/>
                <w:szCs w:val="24"/>
                <w:highlight w:val="none"/>
                <w:lang w:val="en-US" w:eastAsia="zh-CN"/>
              </w:rPr>
              <w:t>5</w:t>
            </w:r>
            <w:r>
              <w:rPr>
                <w:rFonts w:hint="default" w:ascii="Times New Roman" w:hAnsi="Times New Roman" w:eastAsia="仿宋_GB2312" w:cs="Times New Roman"/>
                <w:szCs w:val="24"/>
                <w:highlight w:val="none"/>
              </w:rPr>
              <w:t>适配测试费</w:t>
            </w:r>
          </w:p>
        </w:tc>
        <w:tc>
          <w:tcPr>
            <w:tcW w:w="2794" w:type="dxa"/>
            <w:vAlign w:val="center"/>
          </w:tcPr>
          <w:p w14:paraId="1C72E472">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3301" w:type="dxa"/>
            <w:vAlign w:val="center"/>
          </w:tcPr>
          <w:p w14:paraId="044B21B4">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35A77820">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14A1BB56">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6684B90B">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r>
      <w:tr w14:paraId="7FC45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85" w:type="dxa"/>
            <w:shd w:val="clear" w:color="auto" w:fill="auto"/>
            <w:vAlign w:val="center"/>
          </w:tcPr>
          <w:p w14:paraId="07D7450B">
            <w:pPr>
              <w:pStyle w:val="5"/>
              <w:spacing w:beforeAutospacing="0" w:afterAutospacing="0"/>
              <w:ind w:firstLine="0" w:firstLineChars="0"/>
              <w:jc w:val="left"/>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2.硬件设施设备费</w:t>
            </w:r>
          </w:p>
        </w:tc>
        <w:tc>
          <w:tcPr>
            <w:tcW w:w="2794" w:type="dxa"/>
            <w:vAlign w:val="center"/>
          </w:tcPr>
          <w:p w14:paraId="7A0F3C8B">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3301" w:type="dxa"/>
            <w:vAlign w:val="center"/>
          </w:tcPr>
          <w:p w14:paraId="7202B847">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18328317">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42976205">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738D45D3">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r>
      <w:tr w14:paraId="4193F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85" w:type="dxa"/>
            <w:shd w:val="clear" w:color="auto" w:fill="auto"/>
            <w:vAlign w:val="center"/>
          </w:tcPr>
          <w:p w14:paraId="02A55788">
            <w:pPr>
              <w:pStyle w:val="5"/>
              <w:spacing w:beforeAutospacing="0" w:afterAutospacing="0"/>
              <w:ind w:firstLine="0" w:firstLineChars="0"/>
              <w:jc w:val="left"/>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2.1设备购置费</w:t>
            </w:r>
          </w:p>
        </w:tc>
        <w:tc>
          <w:tcPr>
            <w:tcW w:w="2794" w:type="dxa"/>
            <w:vAlign w:val="center"/>
          </w:tcPr>
          <w:p w14:paraId="43965299">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3301" w:type="dxa"/>
            <w:vAlign w:val="center"/>
          </w:tcPr>
          <w:p w14:paraId="7F83014F">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11BDC287">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1B67E5F6">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328D41DC">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r>
      <w:tr w14:paraId="05949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85" w:type="dxa"/>
            <w:shd w:val="clear" w:color="auto" w:fill="auto"/>
            <w:vAlign w:val="center"/>
          </w:tcPr>
          <w:p w14:paraId="48A57DBD">
            <w:pPr>
              <w:pStyle w:val="5"/>
              <w:spacing w:beforeAutospacing="0" w:afterAutospacing="0"/>
              <w:ind w:firstLine="0" w:firstLineChars="0"/>
              <w:jc w:val="left"/>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2.2基础网络建设与改造</w:t>
            </w:r>
          </w:p>
        </w:tc>
        <w:tc>
          <w:tcPr>
            <w:tcW w:w="2794" w:type="dxa"/>
            <w:vAlign w:val="center"/>
          </w:tcPr>
          <w:p w14:paraId="68034576">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3301" w:type="dxa"/>
            <w:vAlign w:val="center"/>
          </w:tcPr>
          <w:p w14:paraId="42D9F319">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073BD1D0">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21CF12FA">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38E0745A">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r>
      <w:tr w14:paraId="5A7E0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85" w:type="dxa"/>
            <w:shd w:val="clear" w:color="auto" w:fill="auto"/>
            <w:vAlign w:val="center"/>
          </w:tcPr>
          <w:p w14:paraId="5250FFC5">
            <w:pPr>
              <w:pStyle w:val="5"/>
              <w:spacing w:beforeAutospacing="0" w:afterAutospacing="0"/>
              <w:ind w:firstLine="0" w:firstLineChars="0"/>
              <w:jc w:val="left"/>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2.3设备设施租赁费</w:t>
            </w:r>
          </w:p>
        </w:tc>
        <w:tc>
          <w:tcPr>
            <w:tcW w:w="2794" w:type="dxa"/>
            <w:vAlign w:val="center"/>
          </w:tcPr>
          <w:p w14:paraId="79FB5EC5">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3301" w:type="dxa"/>
            <w:vAlign w:val="center"/>
          </w:tcPr>
          <w:p w14:paraId="7B731C9F">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33DE66C0">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63DDA241">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c>
          <w:tcPr>
            <w:tcW w:w="1701" w:type="dxa"/>
            <w:vAlign w:val="center"/>
          </w:tcPr>
          <w:p w14:paraId="2946EDC4">
            <w:pPr>
              <w:widowControl w:val="0"/>
              <w:kinsoku/>
              <w:autoSpaceDE/>
              <w:autoSpaceDN/>
              <w:adjustRightInd/>
              <w:snapToGrid/>
              <w:spacing w:line="560" w:lineRule="exact"/>
              <w:jc w:val="center"/>
              <w:textAlignment w:val="auto"/>
              <w:rPr>
                <w:rFonts w:hint="default" w:ascii="Times New Roman" w:hAnsi="Times New Roman" w:eastAsia="仿宋_GB2312" w:cs="Times New Roman"/>
                <w:snapToGrid/>
                <w:color w:val="000000" w:themeColor="text1"/>
                <w:kern w:val="2"/>
                <w:sz w:val="24"/>
                <w:szCs w:val="24"/>
                <w:highlight w:val="none"/>
                <w14:textFill>
                  <w14:solidFill>
                    <w14:schemeClr w14:val="tx1"/>
                  </w14:solidFill>
                </w14:textFill>
              </w:rPr>
            </w:pPr>
          </w:p>
        </w:tc>
      </w:tr>
    </w:tbl>
    <w:p w14:paraId="0D286830">
      <w:pPr>
        <w:pStyle w:val="5"/>
        <w:spacing w:beforeAutospacing="0" w:afterAutospacing="0"/>
        <w:ind w:firstLine="0" w:firstLineChars="0"/>
        <w:jc w:val="both"/>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（说明：如费用类别有多个设备多份合同，中间插入行分行填列）</w:t>
      </w:r>
    </w:p>
    <w:p w14:paraId="676D5EB5">
      <w:pPr>
        <w:pStyle w:val="5"/>
        <w:spacing w:beforeAutospacing="0" w:afterAutospacing="0"/>
        <w:ind w:firstLine="0" w:firstLineChars="0"/>
        <w:jc w:val="both"/>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lang w:val="en-US" w:eastAsia="zh-CN"/>
        </w:rPr>
        <w:t>（附“1.3算力租用/购买费”所有</w:t>
      </w:r>
      <w:r>
        <w:rPr>
          <w:rFonts w:hint="default" w:ascii="Times New Roman" w:hAnsi="Times New Roman" w:eastAsia="仿宋_GB2312" w:cs="Times New Roman"/>
          <w:sz w:val="28"/>
          <w:szCs w:val="28"/>
          <w:highlight w:val="none"/>
        </w:rPr>
        <w:t>发票及付款凭证</w:t>
      </w:r>
      <w:r>
        <w:rPr>
          <w:rFonts w:hint="eastAsia" w:eastAsia="仿宋_GB2312" w:cs="Times New Roman"/>
          <w:sz w:val="28"/>
          <w:szCs w:val="28"/>
          <w:highlight w:val="none"/>
          <w:lang w:eastAsia="zh-CN"/>
        </w:rPr>
        <w:t>，</w:t>
      </w:r>
      <w:r>
        <w:rPr>
          <w:rFonts w:hint="eastAsia" w:eastAsia="仿宋_GB2312" w:cs="Times New Roman"/>
          <w:sz w:val="28"/>
          <w:szCs w:val="28"/>
          <w:highlight w:val="none"/>
          <w:lang w:val="en-US" w:eastAsia="zh-CN"/>
        </w:rPr>
        <w:t>以及其他项中</w:t>
      </w:r>
      <w:r>
        <w:rPr>
          <w:rFonts w:hint="default" w:ascii="Times New Roman" w:hAnsi="Times New Roman" w:eastAsia="仿宋_GB2312" w:cs="Times New Roman"/>
          <w:sz w:val="28"/>
          <w:szCs w:val="28"/>
          <w:highlight w:val="none"/>
        </w:rPr>
        <w:t>超过10万元发票及付款凭证）</w:t>
      </w:r>
    </w:p>
    <w:p w14:paraId="493079A1">
      <w:pPr>
        <w:pStyle w:val="5"/>
        <w:spacing w:beforeAutospacing="0" w:afterAutospacing="0"/>
        <w:ind w:firstLine="64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Cs/>
          <w:sz w:val="32"/>
          <w:szCs w:val="32"/>
          <w:highlight w:val="none"/>
        </w:rPr>
        <w:br w:type="page"/>
      </w:r>
      <w:r>
        <w:rPr>
          <w:rFonts w:hint="default" w:ascii="Times New Roman" w:hAnsi="Times New Roman" w:eastAsia="仿宋_GB2312" w:cs="Times New Roman"/>
          <w:b/>
          <w:bCs/>
          <w:sz w:val="32"/>
          <w:szCs w:val="32"/>
          <w:highlight w:val="none"/>
          <w:lang w:val="en-US" w:eastAsia="zh-CN"/>
        </w:rPr>
        <w:t>2.</w:t>
      </w:r>
      <w:r>
        <w:rPr>
          <w:rFonts w:hint="default" w:ascii="Times New Roman" w:hAnsi="Times New Roman" w:eastAsia="仿宋_GB2312" w:cs="Times New Roman"/>
          <w:b/>
          <w:bCs/>
          <w:sz w:val="32"/>
          <w:szCs w:val="32"/>
          <w:highlight w:val="none"/>
        </w:rPr>
        <w:t>人员费</w:t>
      </w:r>
      <w:r>
        <w:rPr>
          <w:rFonts w:hint="default" w:ascii="Times New Roman" w:hAnsi="Times New Roman" w:eastAsia="仿宋_GB2312" w:cs="Times New Roman"/>
          <w:b/>
          <w:bCs/>
          <w:sz w:val="32"/>
          <w:szCs w:val="32"/>
          <w:highlight w:val="none"/>
          <w:lang w:val="en-US" w:eastAsia="zh-CN"/>
        </w:rPr>
        <w:t>投入明细</w:t>
      </w:r>
    </w:p>
    <w:tbl>
      <w:tblPr>
        <w:tblStyle w:val="7"/>
        <w:tblW w:w="142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196"/>
        <w:gridCol w:w="2268"/>
        <w:gridCol w:w="2127"/>
        <w:gridCol w:w="992"/>
        <w:gridCol w:w="5059"/>
        <w:gridCol w:w="1427"/>
      </w:tblGrid>
      <w:tr w14:paraId="4B75F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Pr>
          <w:p w14:paraId="739AEDB3">
            <w:pPr>
              <w:pStyle w:val="5"/>
              <w:spacing w:beforeAutospacing="0" w:afterAutospacing="0"/>
              <w:ind w:firstLine="0" w:firstLineChars="0"/>
              <w:jc w:val="center"/>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姓名</w:t>
            </w:r>
          </w:p>
        </w:tc>
        <w:tc>
          <w:tcPr>
            <w:tcW w:w="1196" w:type="dxa"/>
          </w:tcPr>
          <w:p w14:paraId="77EA92B1">
            <w:pPr>
              <w:pStyle w:val="5"/>
              <w:spacing w:beforeAutospacing="0" w:afterAutospacing="0"/>
              <w:ind w:firstLine="0" w:firstLineChars="0"/>
              <w:jc w:val="center"/>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年龄</w:t>
            </w:r>
          </w:p>
        </w:tc>
        <w:tc>
          <w:tcPr>
            <w:tcW w:w="2268" w:type="dxa"/>
          </w:tcPr>
          <w:p w14:paraId="550F68C8">
            <w:pPr>
              <w:pStyle w:val="5"/>
              <w:spacing w:beforeAutospacing="0" w:afterAutospacing="0"/>
              <w:ind w:firstLine="0" w:firstLineChars="0"/>
              <w:jc w:val="center"/>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劳动合同期限</w:t>
            </w:r>
          </w:p>
        </w:tc>
        <w:tc>
          <w:tcPr>
            <w:tcW w:w="2127" w:type="dxa"/>
          </w:tcPr>
          <w:p w14:paraId="0140C106">
            <w:pPr>
              <w:pStyle w:val="5"/>
              <w:spacing w:beforeAutospacing="0" w:afterAutospacing="0"/>
              <w:ind w:firstLine="0" w:firstLineChars="0"/>
              <w:jc w:val="center"/>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专业</w:t>
            </w:r>
          </w:p>
        </w:tc>
        <w:tc>
          <w:tcPr>
            <w:tcW w:w="992" w:type="dxa"/>
          </w:tcPr>
          <w:p w14:paraId="5188B77B">
            <w:pPr>
              <w:pStyle w:val="5"/>
              <w:spacing w:beforeAutospacing="0" w:afterAutospacing="0"/>
              <w:ind w:firstLine="0" w:firstLineChars="0"/>
              <w:jc w:val="center"/>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学历</w:t>
            </w:r>
          </w:p>
        </w:tc>
        <w:tc>
          <w:tcPr>
            <w:tcW w:w="5059" w:type="dxa"/>
          </w:tcPr>
          <w:p w14:paraId="64B16152">
            <w:pPr>
              <w:pStyle w:val="5"/>
              <w:spacing w:beforeAutospacing="0" w:afterAutospacing="0"/>
              <w:ind w:firstLine="0" w:firstLineChars="0"/>
              <w:jc w:val="center"/>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建设期工作任务</w:t>
            </w:r>
          </w:p>
        </w:tc>
        <w:tc>
          <w:tcPr>
            <w:tcW w:w="1427" w:type="dxa"/>
          </w:tcPr>
          <w:p w14:paraId="2F4E4D33">
            <w:pPr>
              <w:pStyle w:val="5"/>
              <w:spacing w:beforeAutospacing="0" w:afterAutospacing="0"/>
              <w:ind w:firstLine="0" w:firstLineChars="0"/>
              <w:jc w:val="center"/>
              <w:rPr>
                <w:rFonts w:hint="default" w:ascii="Times New Roman" w:hAnsi="Times New Roman" w:eastAsia="仿宋_GB2312" w:cs="Times New Roman"/>
                <w:szCs w:val="24"/>
                <w:highlight w:val="none"/>
              </w:rPr>
            </w:pPr>
            <w:r>
              <w:rPr>
                <w:rFonts w:hint="default" w:ascii="Times New Roman" w:hAnsi="Times New Roman" w:eastAsia="仿宋_GB2312" w:cs="Times New Roman"/>
                <w:szCs w:val="24"/>
                <w:highlight w:val="none"/>
              </w:rPr>
              <w:t>金额（万元）</w:t>
            </w:r>
          </w:p>
        </w:tc>
      </w:tr>
      <w:tr w14:paraId="17C37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Pr>
          <w:p w14:paraId="0971BDE0">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1196" w:type="dxa"/>
          </w:tcPr>
          <w:p w14:paraId="359D7491">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2268" w:type="dxa"/>
          </w:tcPr>
          <w:p w14:paraId="5792BAFA">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2127" w:type="dxa"/>
          </w:tcPr>
          <w:p w14:paraId="6409407B">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992" w:type="dxa"/>
          </w:tcPr>
          <w:p w14:paraId="54BBEB52">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5059" w:type="dxa"/>
          </w:tcPr>
          <w:p w14:paraId="15F372CD">
            <w:pPr>
              <w:pStyle w:val="5"/>
              <w:spacing w:beforeAutospacing="0" w:afterAutospacing="0"/>
              <w:ind w:firstLine="0" w:firstLineChars="0"/>
              <w:jc w:val="both"/>
              <w:rPr>
                <w:rFonts w:hint="default" w:ascii="Times New Roman" w:hAnsi="Times New Roman" w:eastAsia="仿宋_GB2312" w:cs="Times New Roman"/>
                <w:szCs w:val="24"/>
                <w:highlight w:val="none"/>
              </w:rPr>
            </w:pPr>
          </w:p>
        </w:tc>
        <w:tc>
          <w:tcPr>
            <w:tcW w:w="1427" w:type="dxa"/>
          </w:tcPr>
          <w:p w14:paraId="42FCAFB3">
            <w:pPr>
              <w:pStyle w:val="5"/>
              <w:spacing w:beforeAutospacing="0" w:afterAutospacing="0"/>
              <w:ind w:firstLine="0" w:firstLineChars="0"/>
              <w:jc w:val="right"/>
              <w:rPr>
                <w:rFonts w:hint="default" w:ascii="Times New Roman" w:hAnsi="Times New Roman" w:eastAsia="仿宋_GB2312" w:cs="Times New Roman"/>
                <w:szCs w:val="24"/>
                <w:highlight w:val="none"/>
              </w:rPr>
            </w:pPr>
          </w:p>
        </w:tc>
      </w:tr>
      <w:tr w14:paraId="1E9F1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Pr>
          <w:p w14:paraId="24053C5D">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1196" w:type="dxa"/>
          </w:tcPr>
          <w:p w14:paraId="39BB7059">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2268" w:type="dxa"/>
          </w:tcPr>
          <w:p w14:paraId="2E9E207D">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2127" w:type="dxa"/>
          </w:tcPr>
          <w:p w14:paraId="5491ED7C">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992" w:type="dxa"/>
          </w:tcPr>
          <w:p w14:paraId="7D011754">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5059" w:type="dxa"/>
          </w:tcPr>
          <w:p w14:paraId="5C7F709C">
            <w:pPr>
              <w:pStyle w:val="5"/>
              <w:spacing w:beforeAutospacing="0" w:afterAutospacing="0"/>
              <w:ind w:firstLine="0" w:firstLineChars="0"/>
              <w:jc w:val="both"/>
              <w:rPr>
                <w:rFonts w:hint="default" w:ascii="Times New Roman" w:hAnsi="Times New Roman" w:eastAsia="仿宋_GB2312" w:cs="Times New Roman"/>
                <w:szCs w:val="24"/>
                <w:highlight w:val="none"/>
              </w:rPr>
            </w:pPr>
          </w:p>
        </w:tc>
        <w:tc>
          <w:tcPr>
            <w:tcW w:w="1427" w:type="dxa"/>
          </w:tcPr>
          <w:p w14:paraId="7568F300">
            <w:pPr>
              <w:pStyle w:val="5"/>
              <w:spacing w:beforeAutospacing="0" w:afterAutospacing="0"/>
              <w:ind w:firstLine="0" w:firstLineChars="0"/>
              <w:jc w:val="right"/>
              <w:rPr>
                <w:rFonts w:hint="default" w:ascii="Times New Roman" w:hAnsi="Times New Roman" w:eastAsia="仿宋_GB2312" w:cs="Times New Roman"/>
                <w:szCs w:val="24"/>
                <w:highlight w:val="none"/>
              </w:rPr>
            </w:pPr>
          </w:p>
        </w:tc>
      </w:tr>
      <w:tr w14:paraId="01B7E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Pr>
          <w:p w14:paraId="4F8653A2">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1196" w:type="dxa"/>
          </w:tcPr>
          <w:p w14:paraId="79CAC40E">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2268" w:type="dxa"/>
          </w:tcPr>
          <w:p w14:paraId="6C60D5CA">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2127" w:type="dxa"/>
          </w:tcPr>
          <w:p w14:paraId="7176F71B">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992" w:type="dxa"/>
          </w:tcPr>
          <w:p w14:paraId="012E3F6F">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5059" w:type="dxa"/>
          </w:tcPr>
          <w:p w14:paraId="12949502">
            <w:pPr>
              <w:pStyle w:val="5"/>
              <w:spacing w:beforeAutospacing="0" w:afterAutospacing="0"/>
              <w:ind w:firstLine="0" w:firstLineChars="0"/>
              <w:jc w:val="both"/>
              <w:rPr>
                <w:rFonts w:hint="default" w:ascii="Times New Roman" w:hAnsi="Times New Roman" w:eastAsia="仿宋_GB2312" w:cs="Times New Roman"/>
                <w:szCs w:val="24"/>
                <w:highlight w:val="none"/>
              </w:rPr>
            </w:pPr>
          </w:p>
        </w:tc>
        <w:tc>
          <w:tcPr>
            <w:tcW w:w="1427" w:type="dxa"/>
          </w:tcPr>
          <w:p w14:paraId="15BB27AA">
            <w:pPr>
              <w:pStyle w:val="5"/>
              <w:spacing w:beforeAutospacing="0" w:afterAutospacing="0"/>
              <w:ind w:firstLine="0" w:firstLineChars="0"/>
              <w:jc w:val="right"/>
              <w:rPr>
                <w:rFonts w:hint="default" w:ascii="Times New Roman" w:hAnsi="Times New Roman" w:eastAsia="仿宋_GB2312" w:cs="Times New Roman"/>
                <w:szCs w:val="24"/>
                <w:highlight w:val="none"/>
              </w:rPr>
            </w:pPr>
          </w:p>
        </w:tc>
      </w:tr>
      <w:tr w14:paraId="48220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tcPr>
          <w:p w14:paraId="4AC629ED">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1196" w:type="dxa"/>
          </w:tcPr>
          <w:p w14:paraId="4799D7E2">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2268" w:type="dxa"/>
          </w:tcPr>
          <w:p w14:paraId="5F526F59">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2127" w:type="dxa"/>
          </w:tcPr>
          <w:p w14:paraId="7E773200">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992" w:type="dxa"/>
          </w:tcPr>
          <w:p w14:paraId="7CBB2098">
            <w:pPr>
              <w:pStyle w:val="5"/>
              <w:spacing w:beforeAutospacing="0" w:afterAutospacing="0"/>
              <w:ind w:firstLine="0" w:firstLineChars="0"/>
              <w:jc w:val="center"/>
              <w:rPr>
                <w:rFonts w:hint="default" w:ascii="Times New Roman" w:hAnsi="Times New Roman" w:eastAsia="仿宋_GB2312" w:cs="Times New Roman"/>
                <w:szCs w:val="24"/>
                <w:highlight w:val="none"/>
              </w:rPr>
            </w:pPr>
          </w:p>
        </w:tc>
        <w:tc>
          <w:tcPr>
            <w:tcW w:w="5059" w:type="dxa"/>
          </w:tcPr>
          <w:p w14:paraId="1AC2C295">
            <w:pPr>
              <w:pStyle w:val="5"/>
              <w:spacing w:beforeAutospacing="0" w:afterAutospacing="0"/>
              <w:ind w:firstLine="0" w:firstLineChars="0"/>
              <w:jc w:val="both"/>
              <w:rPr>
                <w:rFonts w:hint="default" w:ascii="Times New Roman" w:hAnsi="Times New Roman" w:eastAsia="仿宋_GB2312" w:cs="Times New Roman"/>
                <w:szCs w:val="24"/>
                <w:highlight w:val="none"/>
              </w:rPr>
            </w:pPr>
          </w:p>
        </w:tc>
        <w:tc>
          <w:tcPr>
            <w:tcW w:w="1427" w:type="dxa"/>
          </w:tcPr>
          <w:p w14:paraId="3CF530CF">
            <w:pPr>
              <w:pStyle w:val="5"/>
              <w:spacing w:beforeAutospacing="0" w:afterAutospacing="0"/>
              <w:ind w:firstLine="0" w:firstLineChars="0"/>
              <w:jc w:val="right"/>
              <w:rPr>
                <w:rFonts w:hint="default" w:ascii="Times New Roman" w:hAnsi="Times New Roman" w:eastAsia="仿宋_GB2312" w:cs="Times New Roman"/>
                <w:szCs w:val="24"/>
                <w:highlight w:val="none"/>
              </w:rPr>
            </w:pPr>
          </w:p>
        </w:tc>
      </w:tr>
    </w:tbl>
    <w:p w14:paraId="74EE765C">
      <w:pPr>
        <w:pStyle w:val="5"/>
        <w:spacing w:beforeAutospacing="0" w:afterAutospacing="0"/>
        <w:ind w:firstLine="64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（附人员身份证、学历、职业资质证书）</w:t>
      </w:r>
    </w:p>
    <w:p w14:paraId="234CCEBD">
      <w:pPr>
        <w:pStyle w:val="5"/>
        <w:keepNext w:val="0"/>
        <w:keepLines w:val="0"/>
        <w:pageBreakBefore w:val="0"/>
        <w:widowControl w:val="0"/>
        <w:kinsoku/>
        <w:wordWrap/>
        <w:overflowPunct/>
        <w:topLinePunct w:val="0"/>
        <w:autoSpaceDE/>
        <w:autoSpaceDN/>
        <w:bidi w:val="0"/>
        <w:adjustRightInd/>
        <w:snapToGrid/>
        <w:spacing w:beforeAutospacing="0" w:after="0" w:afterAutospacing="0" w:line="520" w:lineRule="exact"/>
        <w:ind w:firstLine="640"/>
        <w:jc w:val="both"/>
        <w:textAlignment w:val="auto"/>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lang w:val="en-US" w:eastAsia="zh-CN"/>
        </w:rPr>
        <w:t>四</w:t>
      </w:r>
      <w:r>
        <w:rPr>
          <w:rFonts w:hint="default" w:ascii="Times New Roman" w:hAnsi="Times New Roman" w:eastAsia="黑体" w:cs="Times New Roman"/>
          <w:bCs/>
          <w:sz w:val="32"/>
          <w:szCs w:val="32"/>
          <w:highlight w:val="none"/>
        </w:rPr>
        <w:t>、审计意见</w:t>
      </w:r>
    </w:p>
    <w:p w14:paraId="47EBF9B7">
      <w:pPr>
        <w:pStyle w:val="5"/>
        <w:keepNext w:val="0"/>
        <w:keepLines w:val="0"/>
        <w:pageBreakBefore w:val="0"/>
        <w:widowControl w:val="0"/>
        <w:kinsoku/>
        <w:wordWrap/>
        <w:overflowPunct/>
        <w:topLinePunct w:val="0"/>
        <w:autoSpaceDE/>
        <w:autoSpaceDN/>
        <w:bidi w:val="0"/>
        <w:adjustRightInd/>
        <w:snapToGrid/>
        <w:spacing w:beforeAutospacing="0" w:after="0" w:afterAutospacing="0" w:line="520" w:lineRule="exact"/>
        <w:ind w:firstLine="640"/>
        <w:jc w:val="both"/>
        <w:textAlignment w:val="auto"/>
        <w:rPr>
          <w:rFonts w:hint="default" w:ascii="Times New Roman" w:hAnsi="Times New Roman" w:eastAsia="仿宋_GB2312" w:cs="Times New Roman"/>
          <w:color w:val="auto"/>
          <w:kern w:val="2"/>
          <w:sz w:val="32"/>
          <w:szCs w:val="32"/>
          <w:highlight w:val="none"/>
          <w:lang w:val="en-US" w:eastAsia="zh-CN" w:bidi="ar"/>
        </w:rPr>
      </w:pPr>
      <w:r>
        <w:rPr>
          <w:rFonts w:hint="default" w:ascii="Times New Roman" w:hAnsi="Times New Roman" w:eastAsia="仿宋_GB2312" w:cs="Times New Roman"/>
          <w:color w:val="auto"/>
          <w:kern w:val="2"/>
          <w:sz w:val="32"/>
          <w:szCs w:val="32"/>
          <w:highlight w:val="none"/>
          <w:lang w:bidi="ar"/>
        </w:rPr>
        <w:t>审计过程中，我们实施了**、**、**等审计程序，获取了充分、适当的审计证据。</w:t>
      </w:r>
      <w:r>
        <w:rPr>
          <w:rFonts w:hint="default" w:ascii="Times New Roman" w:hAnsi="Times New Roman" w:eastAsia="仿宋_GB2312" w:cs="Times New Roman"/>
          <w:color w:val="auto"/>
          <w:kern w:val="2"/>
          <w:sz w:val="32"/>
          <w:szCs w:val="32"/>
          <w:highlight w:val="none"/>
          <w:lang w:val="en-US" w:eastAsia="zh-CN" w:bidi="ar"/>
        </w:rPr>
        <w:t>我们认为XX示范项目由XX（场景提供方）与XX（技术提供方）合作共建，其中申报单位对项目的实际投入成本金额为XX万元，其中人工智能软件开发服务费XX万元，硬件投入费XX万元，人员费用XX万元。</w:t>
      </w:r>
    </w:p>
    <w:p w14:paraId="1EA196FE">
      <w:pPr>
        <w:pStyle w:val="5"/>
        <w:keepNext w:val="0"/>
        <w:keepLines w:val="0"/>
        <w:pageBreakBefore w:val="0"/>
        <w:widowControl w:val="0"/>
        <w:kinsoku/>
        <w:wordWrap/>
        <w:overflowPunct/>
        <w:topLinePunct w:val="0"/>
        <w:autoSpaceDE/>
        <w:autoSpaceDN/>
        <w:bidi w:val="0"/>
        <w:adjustRightInd/>
        <w:snapToGrid/>
        <w:spacing w:beforeAutospacing="0" w:after="0" w:afterAutospacing="0" w:line="520" w:lineRule="exact"/>
        <w:ind w:firstLine="64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（附：会计师事务所执业证书）</w:t>
      </w:r>
    </w:p>
    <w:p w14:paraId="5897E1CE">
      <w:pPr>
        <w:pStyle w:val="5"/>
        <w:keepNext w:val="0"/>
        <w:keepLines w:val="0"/>
        <w:pageBreakBefore w:val="0"/>
        <w:widowControl w:val="0"/>
        <w:kinsoku/>
        <w:wordWrap/>
        <w:overflowPunct/>
        <w:topLinePunct w:val="0"/>
        <w:autoSpaceDE/>
        <w:autoSpaceDN/>
        <w:bidi w:val="0"/>
        <w:adjustRightInd/>
        <w:snapToGrid/>
        <w:spacing w:beforeAutospacing="0" w:after="0" w:afterAutospacing="0" w:line="520" w:lineRule="exact"/>
        <w:ind w:firstLine="640"/>
        <w:jc w:val="both"/>
        <w:textAlignment w:val="auto"/>
        <w:rPr>
          <w:rFonts w:hint="default" w:ascii="Times New Roman" w:hAnsi="Times New Roman" w:cs="Times New Roman"/>
          <w:sz w:val="32"/>
          <w:szCs w:val="32"/>
          <w:highlight w:val="none"/>
        </w:rPr>
      </w:pPr>
    </w:p>
    <w:p w14:paraId="7A84AFB9">
      <w:pPr>
        <w:keepNext w:val="0"/>
        <w:keepLines w:val="0"/>
        <w:pageBreakBefore w:val="0"/>
        <w:widowControl w:val="0"/>
        <w:kinsoku/>
        <w:wordWrap/>
        <w:overflowPunct/>
        <w:topLinePunct w:val="0"/>
        <w:autoSpaceDE/>
        <w:autoSpaceDN/>
        <w:bidi w:val="0"/>
        <w:adjustRightInd/>
        <w:snapToGrid/>
        <w:spacing w:after="0" w:line="520" w:lineRule="exact"/>
        <w:ind w:firstLine="643" w:firstLineChars="200"/>
        <w:jc w:val="both"/>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备注：</w:t>
      </w:r>
    </w:p>
    <w:p w14:paraId="298FF7C6">
      <w:pPr>
        <w:keepNext w:val="0"/>
        <w:keepLines w:val="0"/>
        <w:pageBreakBefore w:val="0"/>
        <w:widowControl w:val="0"/>
        <w:kinsoku/>
        <w:wordWrap/>
        <w:overflowPunct/>
        <w:topLinePunct w:val="0"/>
        <w:autoSpaceDE/>
        <w:autoSpaceDN/>
        <w:bidi w:val="0"/>
        <w:adjustRightInd/>
        <w:snapToGrid/>
        <w:spacing w:after="0" w:line="520" w:lineRule="exact"/>
        <w:ind w:firstLine="643" w:firstLineChars="200"/>
        <w:jc w:val="both"/>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1.此模板仅供参考，具体可根据各资金用途、项目及各区实际情况调整相应内容。</w:t>
      </w:r>
    </w:p>
    <w:p w14:paraId="36559F62">
      <w:pPr>
        <w:keepNext w:val="0"/>
        <w:keepLines w:val="0"/>
        <w:pageBreakBefore w:val="0"/>
        <w:widowControl w:val="0"/>
        <w:kinsoku/>
        <w:wordWrap/>
        <w:overflowPunct/>
        <w:topLinePunct w:val="0"/>
        <w:autoSpaceDE/>
        <w:autoSpaceDN/>
        <w:bidi w:val="0"/>
        <w:adjustRightInd/>
        <w:snapToGrid/>
        <w:spacing w:after="0" w:line="520" w:lineRule="exact"/>
        <w:ind w:firstLine="643" w:firstLineChars="200"/>
        <w:textAlignment w:val="auto"/>
        <w:rPr>
          <w:rFonts w:hint="default" w:ascii="Times New Roman" w:hAnsi="Times New Roman" w:cs="Times New Roman"/>
          <w:highlight w:val="none"/>
          <w:lang w:val="en-US" w:eastAsia="zh-CN"/>
        </w:rPr>
      </w:pPr>
      <w:r>
        <w:rPr>
          <w:rFonts w:hint="default" w:ascii="Times New Roman" w:hAnsi="Times New Roman" w:eastAsia="楷体_GB2312" w:cs="Times New Roman"/>
          <w:b/>
          <w:bCs/>
          <w:color w:val="auto"/>
          <w:sz w:val="32"/>
          <w:szCs w:val="32"/>
          <w:highlight w:val="none"/>
        </w:rPr>
        <w:t>2.专项审计报告需</w:t>
      </w:r>
      <w:r>
        <w:rPr>
          <w:rFonts w:hint="default" w:ascii="Times New Roman" w:hAnsi="Times New Roman" w:eastAsia="楷体_GB2312" w:cs="Times New Roman"/>
          <w:b/>
          <w:bCs/>
          <w:color w:val="auto"/>
          <w:sz w:val="32"/>
          <w:szCs w:val="32"/>
          <w:highlight w:val="none"/>
          <w:lang w:eastAsia="zh-CN"/>
        </w:rPr>
        <w:t>已</w:t>
      </w:r>
      <w:r>
        <w:rPr>
          <w:rFonts w:hint="default" w:ascii="Times New Roman" w:hAnsi="Times New Roman" w:eastAsia="楷体_GB2312" w:cs="Times New Roman"/>
          <w:b/>
          <w:bCs/>
          <w:color w:val="auto"/>
          <w:sz w:val="32"/>
          <w:szCs w:val="32"/>
          <w:highlight w:val="none"/>
        </w:rPr>
        <w:t>备案</w:t>
      </w:r>
    </w:p>
    <w:p w14:paraId="7B207E37">
      <w:pPr>
        <w:keepNext w:val="0"/>
        <w:keepLines w:val="0"/>
        <w:pageBreakBefore w:val="0"/>
        <w:widowControl w:val="0"/>
        <w:kinsoku/>
        <w:wordWrap/>
        <w:overflowPunct/>
        <w:topLinePunct w:val="0"/>
        <w:autoSpaceDE/>
        <w:autoSpaceDN/>
        <w:bidi w:val="0"/>
        <w:adjustRightInd/>
        <w:spacing w:after="0" w:line="520" w:lineRule="exact"/>
        <w:textAlignment w:val="auto"/>
        <w:rPr>
          <w:rFonts w:hint="default" w:ascii="Times New Roman" w:hAnsi="Times New Roman" w:cs="Times New Roman"/>
          <w:highlight w:val="none"/>
          <w:lang w:val="en-US" w:eastAsia="zh-CN"/>
        </w:rPr>
      </w:pPr>
    </w:p>
    <w:sectPr>
      <w:pgSz w:w="16838" w:h="11906" w:orient="landscape"/>
      <w:pgMar w:top="1587" w:right="2098" w:bottom="1474" w:left="1984" w:header="851" w:footer="992" w:gutter="0"/>
      <w:cols w:space="0" w:num="1"/>
      <w:rtlGutter w:val="0"/>
      <w:docGrid w:type="lines" w:linePitch="43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47403"/>
    <w:rsid w:val="00AA5DF5"/>
    <w:rsid w:val="01331340"/>
    <w:rsid w:val="017A3149"/>
    <w:rsid w:val="01AA30B7"/>
    <w:rsid w:val="02602D06"/>
    <w:rsid w:val="02E419B4"/>
    <w:rsid w:val="03746091"/>
    <w:rsid w:val="040D1BFE"/>
    <w:rsid w:val="045301F6"/>
    <w:rsid w:val="04A54651"/>
    <w:rsid w:val="04C67E9F"/>
    <w:rsid w:val="060E00CA"/>
    <w:rsid w:val="062C586E"/>
    <w:rsid w:val="067A3918"/>
    <w:rsid w:val="073C149E"/>
    <w:rsid w:val="077937E4"/>
    <w:rsid w:val="078E61D4"/>
    <w:rsid w:val="07953A17"/>
    <w:rsid w:val="07F12B34"/>
    <w:rsid w:val="090019F5"/>
    <w:rsid w:val="094E666D"/>
    <w:rsid w:val="0A244A12"/>
    <w:rsid w:val="0A38417E"/>
    <w:rsid w:val="0A8B3FB3"/>
    <w:rsid w:val="0AA94407"/>
    <w:rsid w:val="0B356E45"/>
    <w:rsid w:val="0C095EF5"/>
    <w:rsid w:val="0CA91F99"/>
    <w:rsid w:val="0D2B0FFD"/>
    <w:rsid w:val="0D5E7E1B"/>
    <w:rsid w:val="0E134D02"/>
    <w:rsid w:val="0E1F46DF"/>
    <w:rsid w:val="100D44C6"/>
    <w:rsid w:val="1056220E"/>
    <w:rsid w:val="10680EBB"/>
    <w:rsid w:val="107B3533"/>
    <w:rsid w:val="112506F0"/>
    <w:rsid w:val="114F338A"/>
    <w:rsid w:val="11A1005D"/>
    <w:rsid w:val="11D625F4"/>
    <w:rsid w:val="12641967"/>
    <w:rsid w:val="12C324BA"/>
    <w:rsid w:val="131923F6"/>
    <w:rsid w:val="131B168C"/>
    <w:rsid w:val="135B4A42"/>
    <w:rsid w:val="13E53509"/>
    <w:rsid w:val="1403426A"/>
    <w:rsid w:val="14131750"/>
    <w:rsid w:val="14235A48"/>
    <w:rsid w:val="14B460BF"/>
    <w:rsid w:val="156873D2"/>
    <w:rsid w:val="158D1D83"/>
    <w:rsid w:val="15CE35EB"/>
    <w:rsid w:val="169438CA"/>
    <w:rsid w:val="16D11448"/>
    <w:rsid w:val="17DC432F"/>
    <w:rsid w:val="184F063E"/>
    <w:rsid w:val="193B4677"/>
    <w:rsid w:val="19AE6EAC"/>
    <w:rsid w:val="1A083343"/>
    <w:rsid w:val="1A305CF9"/>
    <w:rsid w:val="1AC124B9"/>
    <w:rsid w:val="1ADF730A"/>
    <w:rsid w:val="1B2908AE"/>
    <w:rsid w:val="1B751236"/>
    <w:rsid w:val="1BF5248D"/>
    <w:rsid w:val="1C0B6266"/>
    <w:rsid w:val="1C42437D"/>
    <w:rsid w:val="1C587864"/>
    <w:rsid w:val="1D190C60"/>
    <w:rsid w:val="1DCD7E4C"/>
    <w:rsid w:val="1F062FAE"/>
    <w:rsid w:val="1F100DF4"/>
    <w:rsid w:val="1F381261"/>
    <w:rsid w:val="200A2C11"/>
    <w:rsid w:val="204C0D37"/>
    <w:rsid w:val="204C5406"/>
    <w:rsid w:val="2318273D"/>
    <w:rsid w:val="2344262C"/>
    <w:rsid w:val="24251DA9"/>
    <w:rsid w:val="24886A5F"/>
    <w:rsid w:val="253750CB"/>
    <w:rsid w:val="254E7477"/>
    <w:rsid w:val="25BD0383"/>
    <w:rsid w:val="26555BF8"/>
    <w:rsid w:val="265E6900"/>
    <w:rsid w:val="266341E7"/>
    <w:rsid w:val="26CB15B6"/>
    <w:rsid w:val="27032512"/>
    <w:rsid w:val="27A45622"/>
    <w:rsid w:val="28CD1A76"/>
    <w:rsid w:val="29E30431"/>
    <w:rsid w:val="2D4805AD"/>
    <w:rsid w:val="2D57440E"/>
    <w:rsid w:val="2D61171A"/>
    <w:rsid w:val="2D9A53E3"/>
    <w:rsid w:val="2D9F48DD"/>
    <w:rsid w:val="2DA74F28"/>
    <w:rsid w:val="2DF950BB"/>
    <w:rsid w:val="2E3B7B9B"/>
    <w:rsid w:val="2E4F46FA"/>
    <w:rsid w:val="2E5355EE"/>
    <w:rsid w:val="2E550EBA"/>
    <w:rsid w:val="2EBF26D2"/>
    <w:rsid w:val="2EC56F32"/>
    <w:rsid w:val="2F5D2DD5"/>
    <w:rsid w:val="2F5F5182"/>
    <w:rsid w:val="2FC22FAA"/>
    <w:rsid w:val="300A1736"/>
    <w:rsid w:val="30E5517F"/>
    <w:rsid w:val="30EF0056"/>
    <w:rsid w:val="30F92C26"/>
    <w:rsid w:val="32367C76"/>
    <w:rsid w:val="32580363"/>
    <w:rsid w:val="3267304B"/>
    <w:rsid w:val="32CC4DB3"/>
    <w:rsid w:val="33222C1D"/>
    <w:rsid w:val="332F4B57"/>
    <w:rsid w:val="346A7ECD"/>
    <w:rsid w:val="34711127"/>
    <w:rsid w:val="34C0364F"/>
    <w:rsid w:val="34DF0A3B"/>
    <w:rsid w:val="3565734D"/>
    <w:rsid w:val="359F5847"/>
    <w:rsid w:val="3646243E"/>
    <w:rsid w:val="365D2E78"/>
    <w:rsid w:val="366E0083"/>
    <w:rsid w:val="3688696A"/>
    <w:rsid w:val="37535232"/>
    <w:rsid w:val="375A7B65"/>
    <w:rsid w:val="377F3975"/>
    <w:rsid w:val="38F87969"/>
    <w:rsid w:val="394015F5"/>
    <w:rsid w:val="397B20EF"/>
    <w:rsid w:val="3981130E"/>
    <w:rsid w:val="399E5FEF"/>
    <w:rsid w:val="39AE61CC"/>
    <w:rsid w:val="39BA63F6"/>
    <w:rsid w:val="3AB3035A"/>
    <w:rsid w:val="3AE7151D"/>
    <w:rsid w:val="3B3457A6"/>
    <w:rsid w:val="3B513612"/>
    <w:rsid w:val="3BD32EA2"/>
    <w:rsid w:val="3C001975"/>
    <w:rsid w:val="3C4542ED"/>
    <w:rsid w:val="3D636C11"/>
    <w:rsid w:val="3E453225"/>
    <w:rsid w:val="3E693988"/>
    <w:rsid w:val="3EBA02AD"/>
    <w:rsid w:val="3F4A0DB2"/>
    <w:rsid w:val="3FBD59F6"/>
    <w:rsid w:val="3FD47314"/>
    <w:rsid w:val="3FD52EF6"/>
    <w:rsid w:val="402613E2"/>
    <w:rsid w:val="402C4266"/>
    <w:rsid w:val="403B5B01"/>
    <w:rsid w:val="41780BD3"/>
    <w:rsid w:val="4193045B"/>
    <w:rsid w:val="41A9298F"/>
    <w:rsid w:val="41E4336C"/>
    <w:rsid w:val="42880315"/>
    <w:rsid w:val="448224AF"/>
    <w:rsid w:val="44AA788D"/>
    <w:rsid w:val="45870529"/>
    <w:rsid w:val="464C44CA"/>
    <w:rsid w:val="49485A17"/>
    <w:rsid w:val="4960077B"/>
    <w:rsid w:val="4AD67616"/>
    <w:rsid w:val="4AFE4576"/>
    <w:rsid w:val="4B0002F4"/>
    <w:rsid w:val="4B0B21CC"/>
    <w:rsid w:val="4C014895"/>
    <w:rsid w:val="4EFC48DD"/>
    <w:rsid w:val="4F2D2F46"/>
    <w:rsid w:val="507E4BCE"/>
    <w:rsid w:val="50DD6E6C"/>
    <w:rsid w:val="511F04CE"/>
    <w:rsid w:val="51A920A5"/>
    <w:rsid w:val="525723C0"/>
    <w:rsid w:val="55195EBF"/>
    <w:rsid w:val="551E33E3"/>
    <w:rsid w:val="553C3134"/>
    <w:rsid w:val="55470B5C"/>
    <w:rsid w:val="554E5353"/>
    <w:rsid w:val="561451B5"/>
    <w:rsid w:val="56924274"/>
    <w:rsid w:val="56F15D81"/>
    <w:rsid w:val="580C2435"/>
    <w:rsid w:val="589449AD"/>
    <w:rsid w:val="59906C1E"/>
    <w:rsid w:val="5A0C6A93"/>
    <w:rsid w:val="5AA57AC7"/>
    <w:rsid w:val="5B3A462E"/>
    <w:rsid w:val="5C020CA2"/>
    <w:rsid w:val="5D384799"/>
    <w:rsid w:val="5D467017"/>
    <w:rsid w:val="5D636D72"/>
    <w:rsid w:val="5D8B04FA"/>
    <w:rsid w:val="5E437FD9"/>
    <w:rsid w:val="5EA57238"/>
    <w:rsid w:val="5EB9052F"/>
    <w:rsid w:val="5F5875E7"/>
    <w:rsid w:val="5FEE0C2F"/>
    <w:rsid w:val="60AC6CEE"/>
    <w:rsid w:val="60BF234B"/>
    <w:rsid w:val="61917F28"/>
    <w:rsid w:val="62476123"/>
    <w:rsid w:val="62D3450E"/>
    <w:rsid w:val="62EB5F44"/>
    <w:rsid w:val="634B20C5"/>
    <w:rsid w:val="64C27510"/>
    <w:rsid w:val="64FF1913"/>
    <w:rsid w:val="651A436B"/>
    <w:rsid w:val="658B21A3"/>
    <w:rsid w:val="661C222E"/>
    <w:rsid w:val="667F1E93"/>
    <w:rsid w:val="67333EDB"/>
    <w:rsid w:val="6781778E"/>
    <w:rsid w:val="67873AF4"/>
    <w:rsid w:val="67CE3CF6"/>
    <w:rsid w:val="681D488D"/>
    <w:rsid w:val="68300657"/>
    <w:rsid w:val="69031A5F"/>
    <w:rsid w:val="6921559D"/>
    <w:rsid w:val="69733FA7"/>
    <w:rsid w:val="6A611EC5"/>
    <w:rsid w:val="6B9D25D8"/>
    <w:rsid w:val="6BA063DE"/>
    <w:rsid w:val="6BDD6E93"/>
    <w:rsid w:val="6C2C2B1D"/>
    <w:rsid w:val="6C842102"/>
    <w:rsid w:val="6C89128A"/>
    <w:rsid w:val="6D5D7E62"/>
    <w:rsid w:val="6DAA723D"/>
    <w:rsid w:val="6DBD74F6"/>
    <w:rsid w:val="6E1A70E8"/>
    <w:rsid w:val="6F465AE7"/>
    <w:rsid w:val="6F51472D"/>
    <w:rsid w:val="6FB94F2F"/>
    <w:rsid w:val="6FC32118"/>
    <w:rsid w:val="701632CF"/>
    <w:rsid w:val="7066225F"/>
    <w:rsid w:val="708327C7"/>
    <w:rsid w:val="71061FDC"/>
    <w:rsid w:val="715D37FC"/>
    <w:rsid w:val="71A232D1"/>
    <w:rsid w:val="72790BFB"/>
    <w:rsid w:val="73225534"/>
    <w:rsid w:val="73367DA4"/>
    <w:rsid w:val="73E04519"/>
    <w:rsid w:val="74B92901"/>
    <w:rsid w:val="75853830"/>
    <w:rsid w:val="75954384"/>
    <w:rsid w:val="76B265E4"/>
    <w:rsid w:val="76E2425E"/>
    <w:rsid w:val="776E3429"/>
    <w:rsid w:val="77A31AFC"/>
    <w:rsid w:val="780E5440"/>
    <w:rsid w:val="787F7564"/>
    <w:rsid w:val="78D64BB5"/>
    <w:rsid w:val="7931117A"/>
    <w:rsid w:val="79CD279C"/>
    <w:rsid w:val="7AD14027"/>
    <w:rsid w:val="7B9F5A24"/>
    <w:rsid w:val="7C145931"/>
    <w:rsid w:val="7F2D0C9F"/>
    <w:rsid w:val="7F503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afterAutospacing="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Emphasis"/>
    <w:basedOn w:val="8"/>
    <w:qFormat/>
    <w:uiPriority w:val="0"/>
    <w:rPr>
      <w:i/>
    </w:rPr>
  </w:style>
  <w:style w:type="character" w:styleId="10">
    <w:name w:val="Hyperlink"/>
    <w:unhideWhenUsed/>
    <w:qFormat/>
    <w:uiPriority w:val="99"/>
    <w:rPr>
      <w:color w:val="0000FF"/>
      <w:u w:val="single"/>
    </w:rPr>
  </w:style>
  <w:style w:type="paragraph" w:customStyle="1" w:styleId="11">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5292</Words>
  <Characters>5562</Characters>
  <Lines>0</Lines>
  <Paragraphs>0</Paragraphs>
  <TotalTime>0</TotalTime>
  <ScaleCrop>false</ScaleCrop>
  <LinksUpToDate>false</LinksUpToDate>
  <CharactersWithSpaces>5831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2024-02-22T09:19:00Z</dcterms:created>
  <dc:creator>PZGW</dc:creator>
  <cp:lastModifiedBy>Li</cp:lastModifiedBy>
  <dcterms:modified xsi:type="dcterms:W3CDTF">2025-02-17T06:47:51Z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eyJoZGlkIjoiMTA4NTY5NWViOWQ0M2NhM2U4Y2ZhYzBhZTRjNTNjMTkiLCJ1c2VySWQiOiI1Mjc0NTY1NzMifQ==</vt:lpwstr>
  </property>
  <property fmtid="{D5CDD505-2E9C-101B-9397-08002B2CF9AE}" pid="4" name="ICV">
    <vt:lpwstr>251A704DBA30428194416B9754854B4F_12</vt:lpwstr>
  </property>
</Properties>
</file>